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79" w:rsidRDefault="00A03F79" w:rsidP="00A03F79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bookmarkStart w:id="0" w:name="_GoBack"/>
      <w:r w:rsidRPr="00A03F7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Teste seus conhecimentos sobre estruturas de UX</w:t>
      </w:r>
    </w:p>
    <w:bookmarkEnd w:id="0"/>
    <w:p w:rsidR="00A03F79" w:rsidRPr="00A03F79" w:rsidRDefault="00A03F79" w:rsidP="00A03F79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  <w:r>
        <w:rPr>
          <w:rStyle w:val="cds-108"/>
          <w:shd w:val="clear" w:color="auto" w:fill="F7FBF9"/>
        </w:rPr>
        <w:t>Nota recebida</w:t>
      </w:r>
      <w:r>
        <w:rPr>
          <w:rFonts w:ascii="Arial" w:hAnsi="Arial" w:cs="Arial"/>
          <w:color w:val="333333"/>
          <w:sz w:val="21"/>
          <w:szCs w:val="21"/>
          <w:shd w:val="clear" w:color="auto" w:fill="F7FBF9"/>
        </w:rPr>
        <w:t> </w:t>
      </w:r>
      <w:r>
        <w:rPr>
          <w:rStyle w:val="css-1xunli8"/>
          <w:shd w:val="clear" w:color="auto" w:fill="F7FBF9"/>
        </w:rPr>
        <w:t>100%</w:t>
      </w:r>
    </w:p>
    <w:p w:rsidR="00A03F79" w:rsidRDefault="00A03F79" w:rsidP="00A03F79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A03F79" w:rsidRPr="00A03F79" w:rsidRDefault="00A03F79" w:rsidP="00A03F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Identifique a estrutura dos cinco elementos do design da experiência do usuário. Selecione todas as opções aplicáveis.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.1pt;height:17.6pt" o:ole="">
            <v:imagedata r:id="rId4" o:title=""/>
          </v:shape>
          <w:control r:id="rId5" w:name="DefaultOcxName" w:shapeid="_x0000_i1063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>Escopo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escopo é um dos cinco elementos do design da experiência do usuário. Os outros elementos são estratégia, esqueleto, estrutura e superfície.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2" type="#_x0000_t75" style="width:20.1pt;height:17.6pt" o:ole="">
            <v:imagedata r:id="rId6" o:title=""/>
          </v:shape>
          <w:control r:id="rId7" w:name="DefaultOcxName1" w:shapeid="_x0000_i1062"/>
        </w:objec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Especificar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1" type="#_x0000_t75" style="width:20.1pt;height:17.6pt" o:ole="">
            <v:imagedata r:id="rId4" o:title=""/>
          </v:shape>
          <w:control r:id="rId8" w:name="DefaultOcxName2" w:shapeid="_x0000_i1061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>Esqueleto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esqueleto é um dos cinco elementos do design da experiência do usuário. Os outros elementos são estratégia, escopo, estrutura e superfície.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0" type="#_x0000_t75" style="width:20.1pt;height:17.6pt" o:ole="">
            <v:imagedata r:id="rId4" o:title=""/>
          </v:shape>
          <w:control r:id="rId9" w:name="DefaultOcxName3" w:shapeid="_x0000_i1060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>Estratégia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estratégia é um dos cinco elementos do design da experiência do usuário. Os outros elementos são escopo, esqueleto, estrutura e superfície.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9" type="#_x0000_t75" style="width:20.1pt;height:17.6pt" o:ole="">
            <v:imagedata r:id="rId4" o:title=""/>
          </v:shape>
          <w:control r:id="rId10" w:name="DefaultOcxName4" w:shapeid="_x0000_i1059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>Superfície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superfície é um dos cinco elementos do design da experiência do usuário. Os outros elementos incluem estratégia, escopo, estrutura e esqueleto.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8" type="#_x0000_t75" style="width:20.1pt;height:17.6pt" o:ole="">
            <v:imagedata r:id="rId4" o:title=""/>
          </v:shape>
          <w:control r:id="rId11" w:name="DefaultOcxName5" w:shapeid="_x0000_i1058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>Estrutura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estrutura é um dos cinco elementos do design da experiência do usuário. Os outros elementos incluem estratégia, escopo, esqueleto e superfície.</w:t>
      </w:r>
    </w:p>
    <w:p w:rsidR="00A03F79" w:rsidRDefault="00A03F79" w:rsidP="00A03F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lastRenderedPageBreak/>
        <w:t>2.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Qual é o foco da estrutura de design centrado no usuário?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7" type="#_x0000_t75" style="width:20.1pt;height:17.6pt" o:ole="">
            <v:imagedata r:id="rId12" o:title=""/>
          </v:shape>
          <w:control r:id="rId13" w:name="DefaultOcxName6" w:shapeid="_x0000_i1057"/>
        </w:objec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O design centrado no usuário envolve se aprofundar em uma função específica, como design de interação, visual ou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design.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6" type="#_x0000_t75" style="width:20.1pt;height:17.6pt" o:ole="">
            <v:imagedata r:id="rId12" o:title=""/>
          </v:shape>
          <w:control r:id="rId14" w:name="DefaultOcxName7" w:shapeid="_x0000_i1056"/>
        </w:objec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design centrado no usuário envolve fazer algo novamente, baseando-se nas versões anteriores e fazendo ajustes.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5" type="#_x0000_t75" style="width:20.1pt;height:17.6pt" o:ole="">
            <v:imagedata r:id="rId15" o:title=""/>
          </v:shape>
          <w:control r:id="rId16" w:name="DefaultOcxName8" w:shapeid="_x0000_i1055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>O design centrado no usuário coloca o foco no usuário. Para isso, designers de UX precisam entender, especificar, projetar e avaliar ao longo do processo de design.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4" type="#_x0000_t75" style="width:20.1pt;height:17.6pt" o:ole="">
            <v:imagedata r:id="rId12" o:title=""/>
          </v:shape>
          <w:control r:id="rId17" w:name="DefaultOcxName9" w:shapeid="_x0000_i1054"/>
        </w:objec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design centrado no usuário envolve implantar uma ideia e criar um produto funcional usando as etapas de estratégia, escopo, estrutura, esqueleto e superfície.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design centrado no usuário prioriza o próprio usuário. Assim, os designers consideram história, emoções e insights coletados sobre o usuário.</w:t>
      </w:r>
    </w:p>
    <w:p w:rsidR="00A03F79" w:rsidRPr="00A03F79" w:rsidRDefault="00A03F79" w:rsidP="00A03F79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Identifique as etapas envolvidas no design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thinking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3" type="#_x0000_t75" style="width:20.1pt;height:17.6pt" o:ole="">
            <v:imagedata r:id="rId12" o:title=""/>
          </v:shape>
          <w:control r:id="rId18" w:name="DefaultOcxName10" w:shapeid="_x0000_i1053"/>
        </w:objec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O design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thinking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envolve entender, projetar, especificar e avaliar com o intuito de criar um produto centrado nos desejos e nas necessidades de um usuário.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2" type="#_x0000_t75" style="width:20.1pt;height:17.6pt" o:ole="">
            <v:imagedata r:id="rId12" o:title=""/>
          </v:shape>
          <w:control r:id="rId19" w:name="DefaultOcxName11" w:shapeid="_x0000_i1052"/>
        </w:objec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O design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thinking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envolve estratégia, escopo, estrutura, esqueleto e superfície para transformar uma ideia em um produto funcional.</w:t>
      </w:r>
    </w:p>
    <w:p w:rsidR="00A03F79" w:rsidRDefault="00A03F79" w:rsidP="00A03F79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1" type="#_x0000_t75" style="width:20.1pt;height:17.6pt" o:ole="">
            <v:imagedata r:id="rId15" o:title=""/>
          </v:shape>
          <w:control r:id="rId20" w:name="DefaultOcxName12" w:shapeid="_x0000_i1051"/>
        </w:object>
      </w:r>
    </w:p>
    <w:p w:rsidR="00A03F79" w:rsidRP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A03F79">
        <w:rPr>
          <w:rFonts w:ascii="Arial" w:hAnsi="Arial" w:cs="Arial"/>
          <w:b/>
          <w:color w:val="00B050"/>
          <w:sz w:val="21"/>
          <w:szCs w:val="21"/>
        </w:rPr>
        <w:t xml:space="preserve">O design </w:t>
      </w:r>
      <w:proofErr w:type="spellStart"/>
      <w:r w:rsidRPr="00A03F79">
        <w:rPr>
          <w:rFonts w:ascii="Arial" w:hAnsi="Arial" w:cs="Arial"/>
          <w:b/>
          <w:color w:val="00B050"/>
          <w:sz w:val="21"/>
          <w:szCs w:val="21"/>
        </w:rPr>
        <w:t>thinking</w:t>
      </w:r>
      <w:proofErr w:type="spellEnd"/>
      <w:r w:rsidRPr="00A03F79">
        <w:rPr>
          <w:rFonts w:ascii="Arial" w:hAnsi="Arial" w:cs="Arial"/>
          <w:b/>
          <w:color w:val="00B050"/>
          <w:sz w:val="21"/>
          <w:szCs w:val="21"/>
        </w:rPr>
        <w:t xml:space="preserve"> envolve criar soluções acessíveis e funcionais que abordam os problemas dos usuários por meio de empatia, definição, idealização, protótipo e teste.</w:t>
      </w:r>
    </w:p>
    <w:p w:rsidR="00A03F79" w:rsidRDefault="00A03F79" w:rsidP="00A03F79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A03F79" w:rsidRDefault="00A03F79" w:rsidP="00A03F7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design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thinking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envolve cinco etapas: empatia, definição, idealização, protótipo e teste. É uma maneira de criar soluções que abordam um problema real do usuário de uma forma funcional e acessível.</w:t>
      </w:r>
    </w:p>
    <w:p w:rsidR="00A03F79" w:rsidRPr="00A03F79" w:rsidRDefault="00A03F79" w:rsidP="00A03F7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306A27" w:rsidRDefault="00A03F79"/>
    <w:p w:rsidR="00A03F79" w:rsidRDefault="00A03F79"/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C2D36"/>
    <w:rsid w:val="00A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FCE4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2023-09-28T01:34:00Z</dcterms:created>
  <dcterms:modified xsi:type="dcterms:W3CDTF">2023-09-28T01:38:00Z</dcterms:modified>
</cp:coreProperties>
</file>