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C0" w:rsidRPr="006741AE" w:rsidRDefault="00DF6C25" w:rsidP="006741AE">
      <w:pPr>
        <w:pStyle w:val="Ttulo1"/>
        <w:jc w:val="center"/>
        <w:rPr>
          <w:rFonts w:ascii="Bookman Old Style" w:hAnsi="Bookman Old Style"/>
          <w:color w:val="auto"/>
          <w:sz w:val="96"/>
          <w:szCs w:val="96"/>
        </w:rPr>
      </w:pPr>
      <w:bookmarkStart w:id="0" w:name="_Toc50960253"/>
      <w:r>
        <w:rPr>
          <w:rFonts w:ascii="Bookman Old Style" w:hAnsi="Bookman Old Style"/>
          <w:color w:val="auto"/>
          <w:sz w:val="96"/>
          <w:szCs w:val="96"/>
        </w:rPr>
        <w:t>G4 Cinema Software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3033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41AE" w:rsidRPr="006741AE" w:rsidRDefault="006741AE" w:rsidP="006741AE">
          <w:pPr>
            <w:pStyle w:val="TtulodeTDC"/>
            <w:spacing w:before="840" w:after="240"/>
            <w:rPr>
              <w:rFonts w:ascii="Bookman Old Style" w:hAnsi="Bookman Old Style"/>
              <w:b/>
              <w:color w:val="auto"/>
            </w:rPr>
          </w:pPr>
          <w:r w:rsidRPr="006741AE">
            <w:rPr>
              <w:rFonts w:ascii="Bookman Old Style" w:hAnsi="Bookman Old Style"/>
              <w:b/>
              <w:color w:val="auto"/>
              <w:lang w:val="es-ES"/>
            </w:rPr>
            <w:t>Índice</w:t>
          </w:r>
        </w:p>
        <w:p w:rsidR="00096CD7" w:rsidRDefault="006741AE">
          <w:pPr>
            <w:pStyle w:val="TDC1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r w:rsidRPr="006741AE">
            <w:rPr>
              <w:rFonts w:ascii="Bookman Old Style" w:hAnsi="Bookman Old Style"/>
            </w:rPr>
            <w:fldChar w:fldCharType="begin"/>
          </w:r>
          <w:r w:rsidRPr="006741AE">
            <w:rPr>
              <w:rFonts w:ascii="Bookman Old Style" w:hAnsi="Bookman Old Style"/>
            </w:rPr>
            <w:instrText xml:space="preserve"> TOC \o "1-3" \h \z \u </w:instrText>
          </w:r>
          <w:r w:rsidRPr="006741AE">
            <w:rPr>
              <w:rFonts w:ascii="Bookman Old Style" w:hAnsi="Bookman Old Style"/>
            </w:rPr>
            <w:fldChar w:fldCharType="separate"/>
          </w:r>
          <w:hyperlink w:anchor="_Toc50960253" w:history="1">
            <w:r w:rsidR="00096CD7" w:rsidRPr="000B56A5">
              <w:rPr>
                <w:rStyle w:val="Hipervnculo"/>
                <w:rFonts w:ascii="Bookman Old Style" w:hAnsi="Bookman Old Style"/>
                <w:noProof/>
              </w:rPr>
              <w:t>G4 Cinema Software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_Toc50960253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1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096CD7" w:rsidRDefault="00927FF4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hyperlink w:anchor="_Toc50960254" w:history="1">
            <w:r w:rsidR="00096CD7" w:rsidRPr="000B56A5">
              <w:rPr>
                <w:rStyle w:val="Hipervnculo"/>
                <w:rFonts w:ascii="Bookman Old Style" w:hAnsi="Bookman Old Style"/>
                <w:b/>
                <w:noProof/>
              </w:rPr>
              <w:t>¿Qué es G4 CS (G4 Cinema Software)?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_Toc50960254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1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096CD7" w:rsidRDefault="00927FF4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hyperlink w:anchor="_Toc50960255" w:history="1">
            <w:r w:rsidR="00096CD7" w:rsidRPr="000B56A5">
              <w:rPr>
                <w:rStyle w:val="Hipervnculo"/>
                <w:rFonts w:ascii="Bookman Old Style" w:hAnsi="Bookman Old Style"/>
                <w:b/>
                <w:noProof/>
              </w:rPr>
              <w:t>Acerca de la interfaz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_Toc50960255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1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096CD7" w:rsidRDefault="00927FF4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hyperlink w:anchor="_Toc50960256" w:history="1">
            <w:r w:rsidR="00096CD7" w:rsidRPr="000B56A5">
              <w:rPr>
                <w:rStyle w:val="Hipervnculo"/>
                <w:rFonts w:ascii="Bookman Old Style" w:hAnsi="Bookman Old Style"/>
                <w:b/>
                <w:noProof/>
              </w:rPr>
              <w:t>Gestión de clientes – Nuevo cliente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_Toc50960256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2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096CD7" w:rsidRDefault="00927FF4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hyperlink w:anchor="_Toc50960257" w:history="1">
            <w:r w:rsidR="00096CD7" w:rsidRPr="000B56A5">
              <w:rPr>
                <w:rStyle w:val="Hipervnculo"/>
                <w:rFonts w:ascii="Bookman Old Style" w:hAnsi="Bookman Old Style"/>
                <w:b/>
                <w:noProof/>
              </w:rPr>
              <w:t>Gestión de Películas – Nueva Película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_Toc50960257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3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096CD7" w:rsidRDefault="00927FF4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AR"/>
            </w:rPr>
          </w:pPr>
          <w:hyperlink w:anchor="_Toc50960258" w:history="1">
            <w:r w:rsidR="00096CD7" w:rsidRPr="000B56A5">
              <w:rPr>
                <w:rStyle w:val="Hipervnculo"/>
                <w:rFonts w:ascii="Bookman Old Style" w:hAnsi="Bookman Old Style"/>
                <w:b/>
                <w:noProof/>
              </w:rPr>
              <w:t>Autores</w:t>
            </w:r>
            <w:r w:rsidR="00096CD7">
              <w:rPr>
                <w:noProof/>
                <w:webHidden/>
              </w:rPr>
              <w:tab/>
            </w:r>
            <w:r w:rsidR="00096CD7">
              <w:rPr>
                <w:noProof/>
                <w:webHidden/>
              </w:rPr>
              <w:fldChar w:fldCharType="begin"/>
            </w:r>
            <w:r w:rsidR="00096CD7">
              <w:rPr>
                <w:noProof/>
                <w:webHidden/>
              </w:rPr>
              <w:instrText xml:space="preserve"> PAGEREF _Toc50960258 \h </w:instrText>
            </w:r>
            <w:r w:rsidR="00096CD7">
              <w:rPr>
                <w:noProof/>
                <w:webHidden/>
              </w:rPr>
            </w:r>
            <w:r w:rsidR="00096CD7">
              <w:rPr>
                <w:noProof/>
                <w:webHidden/>
              </w:rPr>
              <w:fldChar w:fldCharType="separate"/>
            </w:r>
            <w:r w:rsidR="00F94DF9">
              <w:rPr>
                <w:noProof/>
                <w:webHidden/>
              </w:rPr>
              <w:t>4</w:t>
            </w:r>
            <w:r w:rsidR="00096CD7">
              <w:rPr>
                <w:noProof/>
                <w:webHidden/>
              </w:rPr>
              <w:fldChar w:fldCharType="end"/>
            </w:r>
          </w:hyperlink>
        </w:p>
        <w:p w:rsidR="006741AE" w:rsidRDefault="006741AE">
          <w:r w:rsidRPr="006741AE">
            <w:rPr>
              <w:rFonts w:ascii="Bookman Old Style" w:hAnsi="Bookman Old Style"/>
              <w:b/>
              <w:bCs/>
              <w:lang w:val="es-ES"/>
            </w:rPr>
            <w:fldChar w:fldCharType="end"/>
          </w:r>
        </w:p>
      </w:sdtContent>
    </w:sdt>
    <w:p w:rsidR="000A106A" w:rsidRPr="006741AE" w:rsidRDefault="000A106A" w:rsidP="006741AE">
      <w:pPr>
        <w:pStyle w:val="Ttulo2"/>
        <w:pBdr>
          <w:bottom w:val="single" w:sz="4" w:space="1" w:color="auto"/>
        </w:pBdr>
        <w:spacing w:before="480"/>
        <w:rPr>
          <w:rFonts w:ascii="Bookman Old Style" w:hAnsi="Bookman Old Style"/>
          <w:b/>
          <w:color w:val="auto"/>
          <w:sz w:val="32"/>
          <w:szCs w:val="24"/>
        </w:rPr>
      </w:pPr>
      <w:bookmarkStart w:id="1" w:name="_Toc50960254"/>
      <w:r w:rsidRPr="006741AE">
        <w:rPr>
          <w:rFonts w:ascii="Bookman Old Style" w:hAnsi="Bookman Old Style"/>
          <w:b/>
          <w:color w:val="auto"/>
          <w:sz w:val="32"/>
          <w:szCs w:val="24"/>
        </w:rPr>
        <w:t xml:space="preserve">¿Qué es </w:t>
      </w:r>
      <w:r w:rsidR="00DF6C25">
        <w:rPr>
          <w:rFonts w:ascii="Bookman Old Style" w:hAnsi="Bookman Old Style"/>
          <w:b/>
          <w:color w:val="auto"/>
          <w:sz w:val="32"/>
          <w:szCs w:val="24"/>
        </w:rPr>
        <w:t>G4 CS (G4 Cinema Software)</w:t>
      </w:r>
      <w:r w:rsidRPr="006741AE">
        <w:rPr>
          <w:rFonts w:ascii="Bookman Old Style" w:hAnsi="Bookman Old Style"/>
          <w:b/>
          <w:color w:val="auto"/>
          <w:sz w:val="32"/>
          <w:szCs w:val="24"/>
        </w:rPr>
        <w:t>?</w:t>
      </w:r>
      <w:bookmarkEnd w:id="1"/>
    </w:p>
    <w:p w:rsidR="00DF6C25" w:rsidRDefault="00DF6C25" w:rsidP="00DF6C25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G4 CS</w:t>
      </w:r>
      <w:r>
        <w:rPr>
          <w:rFonts w:ascii="Bookman Old Style" w:hAnsi="Bookman Old Style"/>
          <w:sz w:val="24"/>
          <w:szCs w:val="24"/>
        </w:rPr>
        <w:t xml:space="preserve"> es un programa para la gestión de clientes, películas, usuarios, butacas, proyecciones, tickets y usuarios. El tipo de gestión que se manipule dependerá del rol del usuario (Si es un vendedor, un administrador, </w:t>
      </w:r>
      <w:proofErr w:type="spellStart"/>
      <w:r>
        <w:rPr>
          <w:rFonts w:ascii="Bookman Old Style" w:hAnsi="Bookman Old Style"/>
          <w:sz w:val="24"/>
          <w:szCs w:val="24"/>
        </w:rPr>
        <w:t>etc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0A106A" w:rsidRDefault="000A106A" w:rsidP="00515AEB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A106A" w:rsidRPr="006741AE" w:rsidRDefault="000A106A" w:rsidP="006741AE">
      <w:pPr>
        <w:pStyle w:val="Ttulo2"/>
        <w:pBdr>
          <w:bottom w:val="single" w:sz="4" w:space="1" w:color="auto"/>
        </w:pBdr>
        <w:rPr>
          <w:rFonts w:ascii="Bookman Old Style" w:hAnsi="Bookman Old Style"/>
          <w:b/>
          <w:color w:val="auto"/>
          <w:sz w:val="32"/>
          <w:szCs w:val="24"/>
        </w:rPr>
      </w:pPr>
      <w:bookmarkStart w:id="2" w:name="_Toc50960255"/>
      <w:r w:rsidRPr="006741AE">
        <w:rPr>
          <w:rFonts w:ascii="Bookman Old Style" w:hAnsi="Bookman Old Style"/>
          <w:b/>
          <w:color w:val="auto"/>
          <w:sz w:val="32"/>
          <w:szCs w:val="24"/>
        </w:rPr>
        <w:t>Acerca de la interfaz</w:t>
      </w:r>
      <w:bookmarkEnd w:id="2"/>
    </w:p>
    <w:p w:rsidR="000A106A" w:rsidRDefault="00DF6C25" w:rsidP="00DF6C25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 interfaz de </w:t>
      </w:r>
      <w:r w:rsidRPr="00DF6C25">
        <w:rPr>
          <w:rFonts w:ascii="Bookman Old Style" w:hAnsi="Bookman Old Style"/>
          <w:b/>
          <w:sz w:val="24"/>
          <w:szCs w:val="24"/>
        </w:rPr>
        <w:t>4G CS</w:t>
      </w:r>
      <w:r>
        <w:rPr>
          <w:rFonts w:ascii="Bookman Old Style" w:hAnsi="Bookman Old Style"/>
          <w:sz w:val="24"/>
          <w:szCs w:val="24"/>
        </w:rPr>
        <w:t>, es muy sencilla. Consta de una ventana para ingresar al sistema y una vez dentro nos encontraremos con una pantalla con un menú que nos mostrará las diferentes gestiones que podemos realizar.</w:t>
      </w:r>
    </w:p>
    <w:p w:rsidR="00155216" w:rsidRDefault="00155216" w:rsidP="00DF6C25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125165" cy="33913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0BF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25" w:rsidRPr="00DF6C25" w:rsidRDefault="00155216" w:rsidP="00DF6C25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s-AR"/>
        </w:rPr>
        <w:drawing>
          <wp:inline distT="0" distB="0" distL="0" distR="0">
            <wp:extent cx="5400040" cy="3672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076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6A" w:rsidRPr="006741AE" w:rsidRDefault="00155216" w:rsidP="006741AE">
      <w:pPr>
        <w:pStyle w:val="Ttulo2"/>
        <w:pBdr>
          <w:bottom w:val="single" w:sz="4" w:space="1" w:color="auto"/>
        </w:pBdr>
        <w:rPr>
          <w:rFonts w:ascii="Bookman Old Style" w:hAnsi="Bookman Old Style"/>
          <w:b/>
          <w:color w:val="auto"/>
          <w:sz w:val="32"/>
          <w:szCs w:val="24"/>
        </w:rPr>
      </w:pPr>
      <w:bookmarkStart w:id="3" w:name="_Toc50960256"/>
      <w:r>
        <w:rPr>
          <w:rFonts w:ascii="Bookman Old Style" w:hAnsi="Bookman Old Style"/>
          <w:b/>
          <w:color w:val="auto"/>
          <w:sz w:val="32"/>
          <w:szCs w:val="24"/>
        </w:rPr>
        <w:t>Gestión de clientes – Nuevo cliente</w:t>
      </w:r>
      <w:bookmarkEnd w:id="3"/>
    </w:p>
    <w:p w:rsidR="00D1446C" w:rsidRDefault="00155216" w:rsidP="00515AEB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Para darle guardar un nuevo cliente tendremos que hacer </w:t>
      </w:r>
      <w:proofErr w:type="spellStart"/>
      <w:r>
        <w:rPr>
          <w:rFonts w:ascii="Bookman Old Style" w:hAnsi="Bookman Old Style"/>
          <w:sz w:val="24"/>
          <w:szCs w:val="24"/>
        </w:rPr>
        <w:t>click</w:t>
      </w:r>
      <w:proofErr w:type="spellEnd"/>
      <w:r>
        <w:rPr>
          <w:rFonts w:ascii="Bookman Old Style" w:hAnsi="Bookman Old Style"/>
          <w:sz w:val="24"/>
          <w:szCs w:val="24"/>
        </w:rPr>
        <w:t xml:space="preserve"> en el menú “Clientes” dentro de nuestra página principal, y acto seguido llenar </w:t>
      </w:r>
      <w:r>
        <w:rPr>
          <w:rFonts w:ascii="Bookman Old Style" w:hAnsi="Bookman Old Style"/>
          <w:sz w:val="24"/>
          <w:szCs w:val="24"/>
        </w:rPr>
        <w:lastRenderedPageBreak/>
        <w:t>los campos con los datos del cliente.</w:t>
      </w:r>
      <w:r>
        <w:rPr>
          <w:rFonts w:ascii="Bookman Old Style" w:hAnsi="Bookman Old Style"/>
          <w:noProof/>
          <w:sz w:val="24"/>
          <w:szCs w:val="24"/>
          <w:lang w:eastAsia="es-AR"/>
        </w:rPr>
        <w:drawing>
          <wp:inline distT="0" distB="0" distL="0" distR="0">
            <wp:extent cx="3905795" cy="48584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044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6C" w:rsidRPr="006741AE" w:rsidRDefault="00096CD7" w:rsidP="006741AE">
      <w:pPr>
        <w:pStyle w:val="Ttulo2"/>
        <w:pBdr>
          <w:bottom w:val="single" w:sz="4" w:space="1" w:color="auto"/>
        </w:pBdr>
        <w:rPr>
          <w:rFonts w:ascii="Bookman Old Style" w:hAnsi="Bookman Old Style"/>
          <w:b/>
          <w:color w:val="auto"/>
          <w:sz w:val="32"/>
          <w:szCs w:val="24"/>
        </w:rPr>
      </w:pPr>
      <w:bookmarkStart w:id="4" w:name="_Toc50960257"/>
      <w:r>
        <w:rPr>
          <w:rFonts w:ascii="Bookman Old Style" w:hAnsi="Bookman Old Style"/>
          <w:b/>
          <w:color w:val="auto"/>
          <w:sz w:val="32"/>
          <w:szCs w:val="24"/>
        </w:rPr>
        <w:t>Gestión de Películas – Nueva Película</w:t>
      </w:r>
      <w:bookmarkEnd w:id="4"/>
    </w:p>
    <w:p w:rsidR="00D1446C" w:rsidRDefault="00096CD7" w:rsidP="00515AEB">
      <w:pPr>
        <w:spacing w:before="240" w:after="3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Para agregar una nueva película tenemos que situarnos en nuestra ventana principal, hacer </w:t>
      </w:r>
      <w:proofErr w:type="spellStart"/>
      <w:r>
        <w:rPr>
          <w:rFonts w:ascii="Bookman Old Style" w:hAnsi="Bookman Old Style"/>
          <w:sz w:val="24"/>
          <w:szCs w:val="24"/>
        </w:rPr>
        <w:t>click</w:t>
      </w:r>
      <w:proofErr w:type="spellEnd"/>
      <w:r>
        <w:rPr>
          <w:rFonts w:ascii="Bookman Old Style" w:hAnsi="Bookman Old Style"/>
          <w:sz w:val="24"/>
          <w:szCs w:val="24"/>
        </w:rPr>
        <w:t xml:space="preserve"> en el menú “Películas” y luego “Añadir Película”. Acto seguido tendremos que llenar los campos con los datos de </w:t>
      </w:r>
      <w:r>
        <w:rPr>
          <w:rFonts w:ascii="Bookman Old Style" w:hAnsi="Bookman Old Style"/>
          <w:sz w:val="24"/>
          <w:szCs w:val="24"/>
        </w:rPr>
        <w:lastRenderedPageBreak/>
        <w:t>la película como se muestra a continuación:</w:t>
      </w:r>
      <w:r>
        <w:rPr>
          <w:rFonts w:ascii="Bookman Old Style" w:hAnsi="Bookman Old Style"/>
          <w:noProof/>
          <w:sz w:val="24"/>
          <w:szCs w:val="24"/>
          <w:lang w:eastAsia="es-AR"/>
        </w:rPr>
        <w:drawing>
          <wp:inline distT="0" distB="0" distL="0" distR="0">
            <wp:extent cx="3905795" cy="48584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0ED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1446C" w:rsidRPr="006741AE" w:rsidRDefault="00D1446C" w:rsidP="006741AE">
      <w:pPr>
        <w:pStyle w:val="Ttulo2"/>
        <w:pBdr>
          <w:bottom w:val="single" w:sz="4" w:space="1" w:color="auto"/>
        </w:pBdr>
        <w:rPr>
          <w:rFonts w:ascii="Bookman Old Style" w:hAnsi="Bookman Old Style"/>
          <w:b/>
          <w:color w:val="auto"/>
          <w:sz w:val="32"/>
          <w:szCs w:val="24"/>
        </w:rPr>
      </w:pPr>
      <w:bookmarkStart w:id="5" w:name="_Toc50960258"/>
      <w:r w:rsidRPr="006741AE">
        <w:rPr>
          <w:rFonts w:ascii="Bookman Old Style" w:hAnsi="Bookman Old Style"/>
          <w:b/>
          <w:color w:val="auto"/>
          <w:sz w:val="32"/>
          <w:szCs w:val="24"/>
        </w:rPr>
        <w:t>Autor</w:t>
      </w:r>
      <w:r w:rsidR="00096CD7">
        <w:rPr>
          <w:rFonts w:ascii="Bookman Old Style" w:hAnsi="Bookman Old Style"/>
          <w:b/>
          <w:color w:val="auto"/>
          <w:sz w:val="32"/>
          <w:szCs w:val="24"/>
        </w:rPr>
        <w:t>es</w:t>
      </w:r>
      <w:bookmarkEnd w:id="5"/>
    </w:p>
    <w:p w:rsidR="00096CD7" w:rsidRDefault="00D1446C" w:rsidP="00096CD7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proofErr w:type="spellStart"/>
      <w:r w:rsidRPr="00515AEB">
        <w:rPr>
          <w:rFonts w:ascii="Bookman Old Style" w:hAnsi="Bookman Old Style"/>
          <w:b/>
          <w:i/>
          <w:sz w:val="24"/>
          <w:szCs w:val="24"/>
        </w:rPr>
        <w:t>Maidana</w:t>
      </w:r>
      <w:proofErr w:type="spellEnd"/>
      <w:r w:rsidRPr="00515AEB">
        <w:rPr>
          <w:rFonts w:ascii="Bookman Old Style" w:hAnsi="Bookman Old Style"/>
          <w:b/>
          <w:i/>
          <w:sz w:val="24"/>
          <w:szCs w:val="24"/>
        </w:rPr>
        <w:t xml:space="preserve"> Leonardo G. M.</w:t>
      </w:r>
    </w:p>
    <w:p w:rsidR="00483C95" w:rsidRDefault="00483C95" w:rsidP="00096CD7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Romero José Antonio</w:t>
      </w:r>
    </w:p>
    <w:p w:rsidR="00483C95" w:rsidRDefault="00483C95" w:rsidP="00096CD7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Cortez Marcos Cristian Emanuel</w:t>
      </w:r>
    </w:p>
    <w:p w:rsidR="00483C95" w:rsidRDefault="00483C95" w:rsidP="00096CD7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proofErr w:type="spellStart"/>
      <w:r>
        <w:rPr>
          <w:rFonts w:ascii="Bookman Old Style" w:hAnsi="Bookman Old Style"/>
          <w:b/>
          <w:i/>
          <w:sz w:val="24"/>
          <w:szCs w:val="24"/>
        </w:rPr>
        <w:t>Carello</w:t>
      </w:r>
      <w:proofErr w:type="spellEnd"/>
      <w:r>
        <w:rPr>
          <w:rFonts w:ascii="Bookman Old Style" w:hAnsi="Bookman Old Style"/>
          <w:b/>
          <w:i/>
          <w:sz w:val="24"/>
          <w:szCs w:val="24"/>
        </w:rPr>
        <w:t xml:space="preserve"> Juan Ignacio</w:t>
      </w:r>
      <w:bookmarkStart w:id="6" w:name="_GoBack"/>
      <w:bookmarkEnd w:id="6"/>
    </w:p>
    <w:p w:rsidR="00096CD7" w:rsidRPr="00515AEB" w:rsidRDefault="00096CD7" w:rsidP="00096CD7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</w:p>
    <w:p w:rsidR="00096CD7" w:rsidRPr="00515AEB" w:rsidRDefault="00096CD7" w:rsidP="00515AEB">
      <w:pPr>
        <w:spacing w:before="240" w:after="3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</w:p>
    <w:sectPr w:rsidR="00096CD7" w:rsidRPr="00515AEB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F4" w:rsidRDefault="00927FF4" w:rsidP="000A106A">
      <w:pPr>
        <w:spacing w:after="0" w:line="240" w:lineRule="auto"/>
      </w:pPr>
      <w:r>
        <w:separator/>
      </w:r>
    </w:p>
  </w:endnote>
  <w:endnote w:type="continuationSeparator" w:id="0">
    <w:p w:rsidR="00927FF4" w:rsidRDefault="00927FF4" w:rsidP="000A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4868175"/>
      <w:docPartObj>
        <w:docPartGallery w:val="Page Numbers (Bottom of Page)"/>
        <w:docPartUnique/>
      </w:docPartObj>
    </w:sdtPr>
    <w:sdtEndPr/>
    <w:sdtContent>
      <w:p w:rsidR="00515AEB" w:rsidRDefault="00515AEB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Esquina doblad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EB" w:rsidRDefault="00515AE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94DF9" w:rsidRPr="00F94DF9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" o:allowincell="f" adj="14135" strokecolor="gray" strokeweight=".25pt">
                  <v:textbox>
                    <w:txbxContent>
                      <w:p w:rsidR="00515AEB" w:rsidRDefault="00515AE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94DF9" w:rsidRPr="00F94DF9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F4" w:rsidRDefault="00927FF4" w:rsidP="000A106A">
      <w:pPr>
        <w:spacing w:after="0" w:line="240" w:lineRule="auto"/>
      </w:pPr>
      <w:r>
        <w:separator/>
      </w:r>
    </w:p>
  </w:footnote>
  <w:footnote w:type="continuationSeparator" w:id="0">
    <w:p w:rsidR="00927FF4" w:rsidRDefault="00927FF4" w:rsidP="000A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2F2B"/>
    <w:multiLevelType w:val="hybridMultilevel"/>
    <w:tmpl w:val="465EDEA0"/>
    <w:lvl w:ilvl="0" w:tplc="AC6AF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6A"/>
    <w:rsid w:val="00096CD7"/>
    <w:rsid w:val="000A106A"/>
    <w:rsid w:val="00155216"/>
    <w:rsid w:val="00376C11"/>
    <w:rsid w:val="003B1E69"/>
    <w:rsid w:val="00483C95"/>
    <w:rsid w:val="00515AEB"/>
    <w:rsid w:val="00654F3C"/>
    <w:rsid w:val="006741AE"/>
    <w:rsid w:val="006E6011"/>
    <w:rsid w:val="009018C5"/>
    <w:rsid w:val="00927FF4"/>
    <w:rsid w:val="00B4568E"/>
    <w:rsid w:val="00D1446C"/>
    <w:rsid w:val="00DF6C25"/>
    <w:rsid w:val="00E16E58"/>
    <w:rsid w:val="00F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06D0E4-FCFF-43AF-A43F-215959B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06A"/>
  </w:style>
  <w:style w:type="paragraph" w:styleId="Piedepgina">
    <w:name w:val="footer"/>
    <w:basedOn w:val="Normal"/>
    <w:link w:val="PiedepginaCar"/>
    <w:uiPriority w:val="99"/>
    <w:unhideWhenUsed/>
    <w:rsid w:val="000A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06A"/>
  </w:style>
  <w:style w:type="paragraph" w:styleId="Prrafodelista">
    <w:name w:val="List Paragraph"/>
    <w:basedOn w:val="Normal"/>
    <w:uiPriority w:val="34"/>
    <w:qFormat/>
    <w:rsid w:val="000A10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46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74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741AE"/>
    <w:pPr>
      <w:outlineLvl w:val="9"/>
    </w:pPr>
    <w:rPr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741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41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064A-C26E-4EC9-B1CC-0DA46170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7</dc:creator>
  <cp:keywords/>
  <dc:description/>
  <cp:lastModifiedBy>JOSE</cp:lastModifiedBy>
  <cp:revision>5</cp:revision>
  <cp:lastPrinted>2020-09-14T19:39:00Z</cp:lastPrinted>
  <dcterms:created xsi:type="dcterms:W3CDTF">2020-09-14T08:52:00Z</dcterms:created>
  <dcterms:modified xsi:type="dcterms:W3CDTF">2020-09-14T19:40:00Z</dcterms:modified>
</cp:coreProperties>
</file>