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ECA74" w14:textId="0A140453" w:rsidR="006F39C6" w:rsidRDefault="006F39C6" w:rsidP="006F39C6">
      <w:pPr>
        <w:pStyle w:val="Ttulo"/>
        <w:jc w:val="center"/>
      </w:pPr>
      <w:r w:rsidRPr="006F39C6">
        <w:t>Relatório de Análise de Algoritmos de Ordenação</w:t>
      </w:r>
    </w:p>
    <w:p w14:paraId="7492A7B2" w14:textId="5A7A46AA" w:rsidR="006F39C6" w:rsidRDefault="00107899" w:rsidP="006F39C6">
      <w:pPr>
        <w:pStyle w:val="Ttulo1"/>
      </w:pPr>
      <w:r>
        <w:t>Introdução</w:t>
      </w:r>
    </w:p>
    <w:p w14:paraId="35F36F82" w14:textId="59E08991" w:rsidR="00107899" w:rsidRDefault="00107899" w:rsidP="00107899">
      <w:pPr>
        <w:ind w:firstLine="708"/>
        <w:jc w:val="both"/>
        <w:rPr>
          <w:sz w:val="24"/>
          <w:szCs w:val="24"/>
        </w:rPr>
      </w:pPr>
      <w:r w:rsidRPr="00107899">
        <w:rPr>
          <w:sz w:val="24"/>
          <w:szCs w:val="24"/>
        </w:rPr>
        <w:t xml:space="preserve">Este relatório apresenta uma de desempenho dos algoritmos de ordenação Bubble </w:t>
      </w:r>
      <w:proofErr w:type="spellStart"/>
      <w:r w:rsidRPr="00107899">
        <w:rPr>
          <w:sz w:val="24"/>
          <w:szCs w:val="24"/>
        </w:rPr>
        <w:t>Sort</w:t>
      </w:r>
      <w:proofErr w:type="spellEnd"/>
      <w:r w:rsidRPr="00107899">
        <w:rPr>
          <w:sz w:val="24"/>
          <w:szCs w:val="24"/>
        </w:rPr>
        <w:t xml:space="preserve">, </w:t>
      </w:r>
      <w:proofErr w:type="spellStart"/>
      <w:r w:rsidRPr="00107899">
        <w:rPr>
          <w:sz w:val="24"/>
          <w:szCs w:val="24"/>
        </w:rPr>
        <w:t>Insertion</w:t>
      </w:r>
      <w:proofErr w:type="spellEnd"/>
      <w:r w:rsidRPr="00107899">
        <w:rPr>
          <w:sz w:val="24"/>
          <w:szCs w:val="24"/>
        </w:rPr>
        <w:t xml:space="preserve"> </w:t>
      </w:r>
      <w:proofErr w:type="spellStart"/>
      <w:r w:rsidRPr="00107899">
        <w:rPr>
          <w:sz w:val="24"/>
          <w:szCs w:val="24"/>
        </w:rPr>
        <w:t>Sort</w:t>
      </w:r>
      <w:proofErr w:type="spellEnd"/>
      <w:r w:rsidRPr="00107899">
        <w:rPr>
          <w:sz w:val="24"/>
          <w:szCs w:val="24"/>
        </w:rPr>
        <w:t xml:space="preserve"> e Quick </w:t>
      </w:r>
      <w:proofErr w:type="spellStart"/>
      <w:r w:rsidRPr="00107899">
        <w:rPr>
          <w:sz w:val="24"/>
          <w:szCs w:val="24"/>
        </w:rPr>
        <w:t>Sort</w:t>
      </w:r>
      <w:proofErr w:type="spellEnd"/>
      <w:r w:rsidRPr="00107899">
        <w:rPr>
          <w:sz w:val="24"/>
          <w:szCs w:val="24"/>
        </w:rPr>
        <w:t xml:space="preserve"> aplicados a três tipos de conjuntos de dados:</w:t>
      </w:r>
      <w:r>
        <w:rPr>
          <w:sz w:val="24"/>
          <w:szCs w:val="24"/>
        </w:rPr>
        <w:t xml:space="preserve"> </w:t>
      </w:r>
      <w:r w:rsidR="00AB095C" w:rsidRPr="00107899">
        <w:rPr>
          <w:sz w:val="24"/>
          <w:szCs w:val="24"/>
        </w:rPr>
        <w:t>aleatóri</w:t>
      </w:r>
      <w:r w:rsidR="00AB095C">
        <w:rPr>
          <w:sz w:val="24"/>
          <w:szCs w:val="24"/>
        </w:rPr>
        <w:t>o</w:t>
      </w:r>
      <w:r w:rsidR="00AB095C" w:rsidRPr="00107899">
        <w:rPr>
          <w:sz w:val="24"/>
          <w:szCs w:val="24"/>
        </w:rPr>
        <w:t>, crescente</w:t>
      </w:r>
      <w:r w:rsidRPr="00107899">
        <w:rPr>
          <w:sz w:val="24"/>
          <w:szCs w:val="24"/>
        </w:rPr>
        <w:t xml:space="preserve"> e decrescente. Os tempos de execução </w:t>
      </w:r>
      <w:r>
        <w:rPr>
          <w:sz w:val="24"/>
          <w:szCs w:val="24"/>
        </w:rPr>
        <w:t>foram medidos em nano</w:t>
      </w:r>
      <w:r w:rsidR="00AB095C">
        <w:rPr>
          <w:sz w:val="24"/>
          <w:szCs w:val="24"/>
        </w:rPr>
        <w:t>s</w:t>
      </w:r>
      <w:r>
        <w:rPr>
          <w:sz w:val="24"/>
          <w:szCs w:val="24"/>
        </w:rPr>
        <w:t xml:space="preserve">segundos </w:t>
      </w:r>
      <w:r w:rsidR="00AB095C">
        <w:rPr>
          <w:sz w:val="24"/>
          <w:szCs w:val="24"/>
        </w:rPr>
        <w:t>e exibidos em escala logarítmica para comparação dos algoritmos</w:t>
      </w:r>
      <w:r w:rsidRPr="00107899">
        <w:rPr>
          <w:sz w:val="24"/>
          <w:szCs w:val="24"/>
        </w:rPr>
        <w:t>.</w:t>
      </w:r>
    </w:p>
    <w:p w14:paraId="2999C647" w14:textId="0FAD7B31" w:rsidR="00AB095C" w:rsidRDefault="00AB095C" w:rsidP="00AB095C">
      <w:pPr>
        <w:pStyle w:val="Ttulo1"/>
      </w:pPr>
      <w:r>
        <w:t>Análise</w:t>
      </w:r>
    </w:p>
    <w:p w14:paraId="4DDB50B7" w14:textId="1476218D" w:rsidR="00AB095C" w:rsidRPr="00AB095C" w:rsidRDefault="00AB095C" w:rsidP="00AB095C">
      <w:pPr>
        <w:pStyle w:val="Ttulo2"/>
      </w:pPr>
      <w:r>
        <w:t>Dados em Ordem Aleatória</w:t>
      </w:r>
    </w:p>
    <w:p w14:paraId="7FFE3593" w14:textId="2F3B39A2" w:rsidR="00496443" w:rsidRDefault="00D370B1">
      <w:r>
        <w:rPr>
          <w:noProof/>
        </w:rPr>
        <w:drawing>
          <wp:inline distT="0" distB="0" distL="0" distR="0" wp14:anchorId="5583E3B4" wp14:editId="465B1B74">
            <wp:extent cx="5400040" cy="3150235"/>
            <wp:effectExtent l="0" t="0" r="10160" b="12065"/>
            <wp:docPr id="1521863047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3C3AB43" w14:textId="7976C965" w:rsidR="00AB095C" w:rsidRDefault="00AB095C">
      <w:r>
        <w:tab/>
        <w:t xml:space="preserve">Como representado pelo gráfico, o Quick </w:t>
      </w:r>
      <w:proofErr w:type="spellStart"/>
      <w:r>
        <w:t>Sort</w:t>
      </w:r>
      <w:proofErr w:type="spellEnd"/>
      <w:r>
        <w:t xml:space="preserve"> é exponencialmente mais rápido que os outros algoritmos de ordenação quando se utilizam grandes conjuntos de dados. Porém, com pequenos conjuntos, tem performance semelhante aos demais. Também é possível perceber que o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tem um tempo de execução praticamente 50% menor que o Bubble </w:t>
      </w:r>
      <w:proofErr w:type="spellStart"/>
      <w:r>
        <w:t>Sort</w:t>
      </w:r>
      <w:proofErr w:type="spellEnd"/>
      <w:r w:rsidR="00270E73">
        <w:t xml:space="preserve"> com dados aleatórios</w:t>
      </w:r>
      <w:r>
        <w:t>.</w:t>
      </w:r>
    </w:p>
    <w:p w14:paraId="367B9289" w14:textId="77777777" w:rsidR="00AB095C" w:rsidRDefault="00AB095C"/>
    <w:p w14:paraId="5A74519A" w14:textId="77777777" w:rsidR="00AB095C" w:rsidRDefault="00AB095C"/>
    <w:p w14:paraId="21B1953E" w14:textId="77777777" w:rsidR="00AB095C" w:rsidRDefault="00AB095C"/>
    <w:p w14:paraId="74DE9E9C" w14:textId="77777777" w:rsidR="00AB095C" w:rsidRPr="002150CA" w:rsidRDefault="00AB095C"/>
    <w:p w14:paraId="5D93CB6E" w14:textId="22A2D88B" w:rsidR="00AB095C" w:rsidRDefault="00AB095C" w:rsidP="00AB095C">
      <w:pPr>
        <w:pStyle w:val="Ttulo2"/>
      </w:pPr>
      <w:r>
        <w:lastRenderedPageBreak/>
        <w:t>Dados em Ordem Crescente</w:t>
      </w:r>
    </w:p>
    <w:p w14:paraId="32FE2C14" w14:textId="5BEDB9D4" w:rsidR="00D370B1" w:rsidRDefault="00D370B1">
      <w:r>
        <w:rPr>
          <w:noProof/>
        </w:rPr>
        <w:drawing>
          <wp:inline distT="0" distB="0" distL="0" distR="0" wp14:anchorId="49FEED8E" wp14:editId="6109C279">
            <wp:extent cx="5400040" cy="3150235"/>
            <wp:effectExtent l="0" t="0" r="10160" b="12065"/>
            <wp:docPr id="745863622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240261D" w14:textId="148E3F40" w:rsidR="00AB095C" w:rsidRDefault="00AB095C">
      <w:r>
        <w:tab/>
        <w:t xml:space="preserve">Com este gráfico, é possível perceber uma grande diferença de performance do Quick </w:t>
      </w:r>
      <w:proofErr w:type="spellStart"/>
      <w:r>
        <w:t>Sort</w:t>
      </w:r>
      <w:proofErr w:type="spellEnd"/>
      <w:r>
        <w:t xml:space="preserve">, provavelmente devido à maneira como foi implementado, assim fazendo com que tivesse praticamente a mesma quantia de iterações que os demais algoritmos. Dessa vez, o algoritmo mais rápido foi o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 </w:t>
      </w:r>
      <w:r w:rsidR="00270E73">
        <w:t>os tempos de execução</w:t>
      </w:r>
      <w:r>
        <w:t xml:space="preserve"> escalaram exponencialmente com o aumento de dados.</w:t>
      </w:r>
    </w:p>
    <w:p w14:paraId="72420484" w14:textId="77777777" w:rsidR="00270E73" w:rsidRDefault="00270E73"/>
    <w:p w14:paraId="15377F93" w14:textId="77777777" w:rsidR="00270E73" w:rsidRDefault="00270E73"/>
    <w:p w14:paraId="03F10D8E" w14:textId="77777777" w:rsidR="00270E73" w:rsidRDefault="00270E73"/>
    <w:p w14:paraId="287E34FA" w14:textId="5129B7B4" w:rsidR="00270E73" w:rsidRDefault="00270E73" w:rsidP="00270E73">
      <w:pPr>
        <w:pStyle w:val="Ttulo2"/>
      </w:pPr>
      <w:r>
        <w:lastRenderedPageBreak/>
        <w:t>Dados em Ordem Decrescente</w:t>
      </w:r>
    </w:p>
    <w:p w14:paraId="6A80A58B" w14:textId="645BBBA8" w:rsidR="00D370B1" w:rsidRDefault="00D370B1">
      <w:r>
        <w:rPr>
          <w:noProof/>
        </w:rPr>
        <w:drawing>
          <wp:inline distT="0" distB="0" distL="0" distR="0" wp14:anchorId="2E3B0708" wp14:editId="74E97D13">
            <wp:extent cx="5400040" cy="3150235"/>
            <wp:effectExtent l="0" t="0" r="10160" b="12065"/>
            <wp:docPr id="647861898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34672C3" w14:textId="2207C061" w:rsidR="00270E73" w:rsidRDefault="00270E73">
      <w:r>
        <w:tab/>
        <w:t>Nessa amostra, os resultados foram muito semelhantes aos de ordem crescente, com pequenas mudanças provavelmente devido à falta de isolamento do ambiente de execução. É importante constatar que o tempo de execução de todos os algoritmos ainda escalou exponencialmente com a quantidade de dados.</w:t>
      </w:r>
    </w:p>
    <w:sectPr w:rsidR="00270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B1"/>
    <w:rsid w:val="00107899"/>
    <w:rsid w:val="002150CA"/>
    <w:rsid w:val="00270E73"/>
    <w:rsid w:val="00496443"/>
    <w:rsid w:val="006F39C6"/>
    <w:rsid w:val="00725364"/>
    <w:rsid w:val="009077A0"/>
    <w:rsid w:val="00A944B3"/>
    <w:rsid w:val="00AB095C"/>
    <w:rsid w:val="00D3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A7D5A"/>
  <w15:chartTrackingRefBased/>
  <w15:docId w15:val="{CEAEF103-D3E0-4949-A9AC-213E7088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3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70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70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70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70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70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70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3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370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70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370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70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370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Tempo de execução em ordem a</a:t>
            </a:r>
            <a:r>
              <a:rPr lang="pt-BR"/>
              <a:t>leatória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cat>
          <c:val>
            <c:numRef>
              <c:f>Planilha1!$B$2:$B$4</c:f>
              <c:numCache>
                <c:formatCode>General</c:formatCode>
                <c:ptCount val="3"/>
                <c:pt idx="0">
                  <c:v>1618600</c:v>
                </c:pt>
                <c:pt idx="1">
                  <c:v>4708900</c:v>
                </c:pt>
                <c:pt idx="2">
                  <c:v>87542000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32-4353-8D87-C0ADEE8A3C2E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cat>
          <c:val>
            <c:numRef>
              <c:f>Planilha1!$C$2:$C$4</c:f>
              <c:numCache>
                <c:formatCode>General</c:formatCode>
                <c:ptCount val="3"/>
                <c:pt idx="0">
                  <c:v>1090099</c:v>
                </c:pt>
                <c:pt idx="1">
                  <c:v>3873499</c:v>
                </c:pt>
                <c:pt idx="2">
                  <c:v>68245699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32-4353-8D87-C0ADEE8A3C2E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cat>
          <c:val>
            <c:numRef>
              <c:f>Planilha1!$D$2:$D$4</c:f>
              <c:numCache>
                <c:formatCode>General</c:formatCode>
                <c:ptCount val="3"/>
                <c:pt idx="0">
                  <c:v>1428801</c:v>
                </c:pt>
                <c:pt idx="1">
                  <c:v>1145800</c:v>
                </c:pt>
                <c:pt idx="2">
                  <c:v>2132300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632-4353-8D87-C0ADEE8A3C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7711664"/>
        <c:axId val="1027716944"/>
      </c:lineChart>
      <c:catAx>
        <c:axId val="1027711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27716944"/>
        <c:crosses val="autoZero"/>
        <c:auto val="1"/>
        <c:lblAlgn val="ctr"/>
        <c:lblOffset val="100"/>
        <c:noMultiLvlLbl val="0"/>
      </c:catAx>
      <c:valAx>
        <c:axId val="1027716944"/>
        <c:scaling>
          <c:logBase val="10"/>
          <c:orientation val="minMax"/>
          <c:min val="5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Nanosegundos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27711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Tempo de execução em ordem crescente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cat>
          <c:val>
            <c:numRef>
              <c:f>Planilha1!$B$2:$B$4</c:f>
              <c:numCache>
                <c:formatCode>General</c:formatCode>
                <c:ptCount val="3"/>
                <c:pt idx="0">
                  <c:v>1131100</c:v>
                </c:pt>
                <c:pt idx="1">
                  <c:v>3818400</c:v>
                </c:pt>
                <c:pt idx="2">
                  <c:v>19121200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7F-4A19-AE38-BA7B5C410AC4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cat>
          <c:val>
            <c:numRef>
              <c:f>Planilha1!$C$2:$C$4</c:f>
              <c:numCache>
                <c:formatCode>General</c:formatCode>
                <c:ptCount val="3"/>
                <c:pt idx="0">
                  <c:v>1086699</c:v>
                </c:pt>
                <c:pt idx="1">
                  <c:v>2634200</c:v>
                </c:pt>
                <c:pt idx="2">
                  <c:v>12352600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17F-4A19-AE38-BA7B5C410AC4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cat>
          <c:val>
            <c:numRef>
              <c:f>Planilha1!$D$2:$D$4</c:f>
              <c:numCache>
                <c:formatCode>General</c:formatCode>
                <c:ptCount val="3"/>
                <c:pt idx="0">
                  <c:v>1328101</c:v>
                </c:pt>
                <c:pt idx="1">
                  <c:v>4358299</c:v>
                </c:pt>
                <c:pt idx="2">
                  <c:v>21948501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17F-4A19-AE38-BA7B5C410A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7711664"/>
        <c:axId val="1027716944"/>
      </c:lineChart>
      <c:catAx>
        <c:axId val="1027711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baseline="0">
                    <a:effectLst/>
                  </a:rPr>
                  <a:t>Elementos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27716944"/>
        <c:crosses val="autoZero"/>
        <c:auto val="1"/>
        <c:lblAlgn val="ctr"/>
        <c:lblOffset val="100"/>
        <c:noMultiLvlLbl val="0"/>
      </c:catAx>
      <c:valAx>
        <c:axId val="1027716944"/>
        <c:scaling>
          <c:logBase val="10"/>
          <c:orientation val="minMax"/>
          <c:min val="5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baseline="0">
                    <a:effectLst/>
                  </a:rPr>
                  <a:t>Nanosegundos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27711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Tempo de execução em ordem decrescente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cat>
          <c:val>
            <c:numRef>
              <c:f>Planilha1!$B$2:$B$4</c:f>
              <c:numCache>
                <c:formatCode>General</c:formatCode>
                <c:ptCount val="3"/>
                <c:pt idx="0">
                  <c:v>1077201</c:v>
                </c:pt>
                <c:pt idx="1">
                  <c:v>3732000</c:v>
                </c:pt>
                <c:pt idx="2">
                  <c:v>34505999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94-4416-BC40-5E255281033E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cat>
          <c:val>
            <c:numRef>
              <c:f>Planilha1!$C$2:$C$4</c:f>
              <c:numCache>
                <c:formatCode>General</c:formatCode>
                <c:ptCount val="3"/>
                <c:pt idx="0">
                  <c:v>888800</c:v>
                </c:pt>
                <c:pt idx="1">
                  <c:v>3896700</c:v>
                </c:pt>
                <c:pt idx="2">
                  <c:v>65157800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94-4416-BC40-5E255281033E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cat>
          <c:val>
            <c:numRef>
              <c:f>Planilha1!$D$2:$D$4</c:f>
              <c:numCache>
                <c:formatCode>General</c:formatCode>
                <c:ptCount val="3"/>
                <c:pt idx="0">
                  <c:v>982201</c:v>
                </c:pt>
                <c:pt idx="1">
                  <c:v>4423700</c:v>
                </c:pt>
                <c:pt idx="2">
                  <c:v>34800000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A94-4416-BC40-5E25528103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7711664"/>
        <c:axId val="1027716944"/>
      </c:lineChart>
      <c:catAx>
        <c:axId val="1027711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baseline="0">
                    <a:effectLst/>
                  </a:rPr>
                  <a:t>Elementos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27716944"/>
        <c:crosses val="autoZero"/>
        <c:auto val="1"/>
        <c:lblAlgn val="ctr"/>
        <c:lblOffset val="100"/>
        <c:noMultiLvlLbl val="0"/>
      </c:catAx>
      <c:valAx>
        <c:axId val="1027716944"/>
        <c:scaling>
          <c:logBase val="10"/>
          <c:orientation val="minMax"/>
          <c:min val="5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baseline="0">
                    <a:effectLst/>
                  </a:rPr>
                  <a:t>Nanosegundos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27711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E62BA-531A-43CB-829C-22C51E6B9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235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Pereira</dc:creator>
  <cp:keywords/>
  <dc:description/>
  <cp:lastModifiedBy>Matheus Pereira</cp:lastModifiedBy>
  <cp:revision>2</cp:revision>
  <dcterms:created xsi:type="dcterms:W3CDTF">2024-11-11T02:45:00Z</dcterms:created>
  <dcterms:modified xsi:type="dcterms:W3CDTF">2024-11-11T03:46:00Z</dcterms:modified>
</cp:coreProperties>
</file>