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Code Review Report</w:t>
      </w:r>
    </w:p>
    <w:p>
      <w:r>
        <w:rPr>
          <w:i/>
          <w:sz w:val="26"/>
        </w:rPr>
        <w:t>Scaler Support Desk — Application Security Course Assignment</w:t>
      </w:r>
    </w:p>
    <w:p>
      <w:pPr>
        <w:pStyle w:val="Heading3"/>
      </w:pPr>
      <w:r>
        <w:t>Student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320"/>
          </w:tcPr>
          <w:p>
            <w:r>
              <w:t>Debashis Maharana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4320"/>
          </w:tcPr>
          <w:p>
            <w:r>
              <w:t>23BCS10209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/ Section</w:t>
            </w:r>
          </w:p>
        </w:tc>
        <w:tc>
          <w:tcPr>
            <w:tcW w:type="dxa" w:w="4320"/>
          </w:tcPr>
          <w:p>
            <w:r>
              <w:t>2027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4320"/>
          </w:tcPr>
          <w:p>
            <w:r>
              <w:t>debashis.23bcs10209@sst.scaler.com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Static Analysis Tool Used</w:t>
            </w:r>
          </w:p>
        </w:tc>
        <w:tc>
          <w:tcPr>
            <w:tcW w:type="dxa" w:w="4320"/>
          </w:tcPr>
          <w:p>
            <w:r>
              <w:t>Semgrep v1.168.0 (community rules: p/python, p/flask, p/security-audit, p/owasp-top-ten)</w:t>
            </w:r>
          </w:p>
        </w:tc>
      </w:tr>
    </w:tbl>
    <w:p/>
    <w:p>
      <w:pPr>
        <w:pStyle w:val="Heading3"/>
      </w:pPr>
      <w:r>
        <w:t>Executive Summary</w:t>
      </w:r>
    </w:p>
    <w:p>
      <w:r>
        <w:t xml:space="preserve">This report documents a manual secure code review of the Scaler Support Desk Flask application, supplemented by Semgrep static analysis (community rules: p/python · p/flask · p/security-audit · p/owasp-top-ten). </w:t>
      </w:r>
      <w:r>
        <w:t xml:space="preserve">A total of 16 findings are reported below — 14 True Positives and 2 False Positives. </w:t>
      </w:r>
      <w:r>
        <w:t>Every Semgrep-flagged finding was manually re-verified in the source; additionally, several issues that Semgrep does not detect (IDOR, business-logic flaws, missing authorisation, CSRF, race condition) were discovered by manual review and are included as True Positives. The two False Positives illustrate where the tool reports a dangerous pattern that is actually neutralised by surrounding context.</w:t>
      </w:r>
    </w:p>
    <w:p>
      <w:pPr>
        <w:pStyle w:val="Heading3"/>
      </w:pPr>
      <w:r>
        <w:t>Findings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 : 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Sev.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Remote Code Execution via eval() in /tickets/sla-score</w:t>
            </w:r>
          </w:p>
        </w:tc>
        <w:tc>
          <w:tcPr>
            <w:tcW w:type="dxa" w:w="1728"/>
          </w:tcPr>
          <w:p>
            <w:r>
              <w:t>app.py:162-167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OS Command Injection in /diagnostics/ping</w:t>
            </w:r>
          </w:p>
        </w:tc>
        <w:tc>
          <w:tcPr>
            <w:tcW w:type="dxa" w:w="1728"/>
          </w:tcPr>
          <w:p>
            <w:r>
              <w:t>app.py:190-192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SQL Injection in tickets search (LIKE clause built by string concat)</w:t>
            </w:r>
          </w:p>
        </w:tc>
        <w:tc>
          <w:tcPr>
            <w:tcW w:type="dxa" w:w="1728"/>
          </w:tcPr>
          <w:p>
            <w:r>
              <w:t>models.py:117-118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Flask Debug Mode + bind 0.0.0.0 → Werkzeug /console RCE</w:t>
            </w:r>
          </w:p>
        </w:tc>
        <w:tc>
          <w:tcPr>
            <w:tcW w:type="dxa" w:w="1728"/>
          </w:tcPr>
          <w:p>
            <w:r>
              <w:t>app.py:220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Path Traversal in attachment download</w:t>
            </w:r>
          </w:p>
        </w:tc>
        <w:tc>
          <w:tcPr>
            <w:tcW w:type="dxa" w:w="1728"/>
          </w:tcPr>
          <w:p>
            <w:r>
              <w:t>app.py:115-123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Insecure File Upload (no extension check + filename traversal + no size limit)</w:t>
            </w:r>
          </w:p>
        </w:tc>
        <w:tc>
          <w:tcPr>
            <w:tcW w:type="dxa" w:w="1728"/>
          </w:tcPr>
          <w:p>
            <w:r>
              <w:t>app.py:150-153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Stored XSS — comment body rendered with |safe (autoescape disabled)</w:t>
            </w:r>
          </w:p>
        </w:tc>
        <w:tc>
          <w:tcPr>
            <w:tcW w:type="dxa" w:w="1728"/>
          </w:tcPr>
          <w:p>
            <w:r>
              <w:t>templates/ticket.html:35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Hardcoded Flask SECRET_KEY in source</w:t>
            </w:r>
          </w:p>
        </w:tc>
        <w:tc>
          <w:tcPr>
            <w:tcW w:type="dxa" w:w="1728"/>
          </w:tcPr>
          <w:p>
            <w:r>
              <w:t>app.py:20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Weak password hashing — unsalted MD5</w:t>
            </w:r>
          </w:p>
        </w:tc>
        <w:tc>
          <w:tcPr>
            <w:tcW w:type="dxa" w:w="1728"/>
          </w:tcPr>
          <w:p>
            <w:r>
              <w:t>utils.py:6-11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Missing authorisation check on /admin/reports</w:t>
            </w:r>
          </w:p>
        </w:tc>
        <w:tc>
          <w:tcPr>
            <w:tcW w:type="dxa" w:w="1728"/>
          </w:tcPr>
          <w:p>
            <w:r>
              <w:t>app.py:207-213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IDOR — any authenticated user can view &amp; comment on any ticket</w:t>
            </w:r>
          </w:p>
        </w:tc>
        <w:tc>
          <w:tcPr>
            <w:tcW w:type="dxa" w:w="1728"/>
          </w:tcPr>
          <w:p>
            <w:r>
              <w:t>app.py:93-112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Business logic flaw — negative `cost` mints escalation credits</w:t>
            </w:r>
          </w:p>
        </w:tc>
        <w:tc>
          <w:tcPr>
            <w:tcW w:type="dxa" w:w="1728"/>
          </w:tcPr>
          <w:p>
            <w:r>
              <w:t>app.py:175-182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TOCTOU race condition on escalation-credit decrement</w:t>
            </w:r>
          </w:p>
        </w:tc>
        <w:tc>
          <w:tcPr>
            <w:tcW w:type="dxa" w:w="1728"/>
          </w:tcPr>
          <w:p>
            <w:r>
              <w:t>app.py:176-180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Missing CSRF protection on every state-changing POST</w:t>
            </w:r>
          </w:p>
        </w:tc>
        <w:tc>
          <w:tcPr>
            <w:tcW w:type="dxa" w:w="1728"/>
          </w:tcPr>
          <w:p>
            <w:r>
              <w:t>app.py:105-182</w:t>
            </w:r>
          </w:p>
        </w:tc>
        <w:tc>
          <w:tcPr>
            <w:tcW w:type="dxa" w:w="1728"/>
          </w:tcPr>
          <w:p>
            <w:r>
              <w:t>True Positive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Semgrep flags os.popen in /diagnostics/ping-internal — neutralised by is_valid_ip()</w:t>
            </w:r>
          </w:p>
        </w:tc>
        <w:tc>
          <w:tcPr>
            <w:tcW w:type="dxa" w:w="1728"/>
          </w:tcPr>
          <w:p>
            <w:r>
              <w:t>app.py:203</w:t>
            </w:r>
          </w:p>
        </w:tc>
        <w:tc>
          <w:tcPr>
            <w:tcW w:type="dxa" w:w="1728"/>
          </w:tcPr>
          <w:p>
            <w:r>
              <w:t>False Positive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Semgrep flags MD5 in fingerprint_bytes() — used only for non-security dedup</w:t>
            </w:r>
          </w:p>
        </w:tc>
        <w:tc>
          <w:tcPr>
            <w:tcW w:type="dxa" w:w="1728"/>
          </w:tcPr>
          <w:p>
            <w:r>
              <w:t>utils.py:14-15</w:t>
            </w:r>
          </w:p>
        </w:tc>
        <w:tc>
          <w:tcPr>
            <w:tcW w:type="dxa" w:w="1728"/>
          </w:tcPr>
          <w:p>
            <w:r>
              <w:t>False Positive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3"/>
      </w:pPr>
      <w:r>
        <w:t>Full SAST Scan (Semgrep) — Timeline View</w:t>
      </w:r>
    </w:p>
    <w:p>
      <w:r>
        <w:t>Below is the consolidated Semgrep scan output that drove the starting point of this review. The 18 raw findings were then manually triaged: 11 confirmed True Positives, 2 reclassified as False Positives (FP-1 and FP-2 below), and 5 collapsed as duplicates of the same root issue (e.g. the two raw-html-format hits at app.py:192 / :204 ride the same command-injection finding).</w:t>
      </w:r>
    </w:p>
    <w:p>
      <w:r>
        <w:drawing>
          <wp:inline xmlns:a="http://schemas.openxmlformats.org/drawingml/2006/main" xmlns:pic="http://schemas.openxmlformats.org/drawingml/2006/picture">
            <wp:extent cx="5943600" cy="3589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full_scan_with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Finding 1 — True Positive</w:t>
      </w:r>
    </w:p>
    <w:p>
      <w:pPr>
        <w:pStyle w:val="Heading3"/>
      </w:pPr>
      <w:r>
        <w:t>Remote Code Execution via eval() in /tickets/sla-score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Tracing data flow, `formula` enters via `request.args.get(...)` on line 162 — fully attacker-controlled — and is passed unchanged to `eval()` on line 164. No validator, type-cast, or allow-list intervenes. The exploit is a single GET request, so this is a real, currently-exploitable code-injection sink, not a stylistic warning.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sla_score()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162-167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CWE-95 (Improper Neutralization of Directives in Dynamically Evaluated Code)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022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928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The view reads the `formula` query parameter and passes it straight to Python's built-in eval(). eval() evaluates ANY Python expression — including attribute access, calls, and imports through dunders — so the attacker controls full code execution inside the Flask process.</w:t>
      </w:r>
    </w:p>
    <w:p>
      <w:pPr>
        <w:pStyle w:val="Heading4"/>
      </w:pPr>
      <w:r>
        <w:t>Security Impact</w:t>
      </w:r>
    </w:p>
    <w:p>
      <w:r>
        <w:t>Full Remote Code Execution as the Flask process user: read the DB, exfiltrate password hashes, write files inside the project (combined with the upload vulnerability the attacker can replace app.py itself), pivot to internal hosts.</w:t>
      </w:r>
    </w:p>
    <w:p>
      <w:pPr>
        <w:pStyle w:val="Heading4"/>
      </w:pPr>
      <w:r>
        <w:t>Recommended Remediation</w:t>
      </w:r>
    </w:p>
    <w:p>
      <w:r>
        <w:t>Never pass user input to eval(). For arithmetic, parse with ast.literal_eval (for literals only) or a constrained evaluator such as simpleeval / asteval, restricting allowed names and operators. Reject any input that doesn't match a strict numeric/operator regex.</w:t>
      </w:r>
    </w:p>
    <w:p>
      <w:pPr>
        <w:pStyle w:val="Heading4"/>
      </w:pPr>
      <w:r>
        <w:t>References</w:t>
      </w:r>
    </w:p>
    <w:p>
      <w:r>
        <w:t>OWASP A03:2021 (Injection) · CWE-95 · Semgrep rule sg.run/PKxX</w:t>
      </w:r>
    </w:p>
    <w:p>
      <w:r>
        <w:br w:type="page"/>
      </w:r>
    </w:p>
    <w:p>
      <w:pPr>
        <w:pStyle w:val="Heading2"/>
      </w:pPr>
      <w:r>
        <w:t>Finding 2 — True Positive</w:t>
      </w:r>
    </w:p>
    <w:p>
      <w:pPr>
        <w:pStyle w:val="Heading3"/>
      </w:pPr>
      <w:r>
        <w:t>OS Command Injection in /diagnostics/ping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`host` is taken from `request.args` and concatenated into the shell string with no validation whatsoever (unlike the sibling /diagnostics/ping-internal route at line 195 which IS validated — see FP-1). os.popen invokes /bin/sh, so shell metacharacters are interpreted. Trivial PoC: `?host=127.0.0.1;id`.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ping()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190-192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CWE-78 (OS Command Injection)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808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5321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`host` is concatenated directly into the shell command passed to os.popen. Shell metacharacters such as `;`, `|`, `&amp;&amp;`, `$()` are interpreted by /bin/sh, so an attacker can append arbitrary commands. No validation precedes the call (contrast with /diagnostics/ping-internal, which does validate — see FP-1).</w:t>
      </w:r>
    </w:p>
    <w:p>
      <w:pPr>
        <w:pStyle w:val="Heading4"/>
      </w:pPr>
      <w:r>
        <w:t>Security Impact</w:t>
      </w:r>
    </w:p>
    <w:p>
      <w:r>
        <w:t>Arbitrary OS command execution as the Flask user — read /etc/passwd, exfiltrate environment variables (incl. the hardcoded SECRET_KEY), spawn a reverse shell.</w:t>
      </w:r>
    </w:p>
    <w:p>
      <w:pPr>
        <w:pStyle w:val="Heading4"/>
      </w:pPr>
      <w:r>
        <w:t>Recommended Remediation</w:t>
      </w:r>
    </w:p>
    <w:p>
      <w:r>
        <w:t>Validate input as a literal IP/hostname before use (the sibling route's is_valid_ip() is the right idea). Switch from os.popen to subprocess.run(['ping','-c','1',host], shell=False, timeout=3, check=False) so the argument list is never re-parsed by a shell.</w:t>
      </w:r>
    </w:p>
    <w:p>
      <w:pPr>
        <w:pStyle w:val="Heading4"/>
      </w:pPr>
      <w:r>
        <w:t>References</w:t>
      </w:r>
    </w:p>
    <w:p>
      <w:r>
        <w:t>OWASP A03:2021 · CWE-78</w:t>
      </w:r>
    </w:p>
    <w:p>
      <w:r>
        <w:br w:type="page"/>
      </w:r>
    </w:p>
    <w:p>
      <w:pPr>
        <w:pStyle w:val="Heading2"/>
      </w:pPr>
      <w:r>
        <w:t>Finding 3 — True Positive</w:t>
      </w:r>
    </w:p>
    <w:p>
      <w:pPr>
        <w:pStyle w:val="Heading3"/>
      </w:pPr>
      <w:r>
        <w:t>SQL Injection in tickets search (LIKE clause built by string concat)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The route /tickets/search at app.py:71-78 feeds the unsanitised `q` query parameter into `search_tickets(term)`, which then builds SQL by `"…LIKE '%" + term + "%'"`. Because the value is glued inside single quotes, a single `'` in input breaks out of the literal and the remainder is interpreted as SQL. PoC confirmed in code path: `?q=' UNION SELECT id,username,password_hash,role,…--`.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models.py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search_tickets()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117-118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CWE-89 (SQL Injection)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1292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2679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The function builds the SQL by string-concatenating user input into a quoted LIKE pattern. Because the value is glued inside single quotes, a `'` in `term` breaks out of the literal and the rest is interpreted as SQL. SQLite supports stacked SELECTs and the `--` comment terminator, so UNION-based extraction works end-to-end.</w:t>
      </w:r>
    </w:p>
    <w:p>
      <w:pPr>
        <w:pStyle w:val="Heading4"/>
      </w:pPr>
      <w:r>
        <w:t>Security Impact</w:t>
      </w:r>
    </w:p>
    <w:p>
      <w:r>
        <w:t>Read of every row in every table: usernames + MD5 password hashes (see TP-9 — alice123/bob123/carol123 crack in milliseconds), all tickets across owners, attachments metadata. Pivots into auth bypass.</w:t>
      </w:r>
    </w:p>
    <w:p>
      <w:pPr>
        <w:pStyle w:val="Heading4"/>
      </w:pPr>
      <w:r>
        <w:t>Recommended Remediation</w:t>
      </w:r>
    </w:p>
    <w:p>
      <w:r>
        <w:t>Use parameterised queries. The fix is one line: `conn.execute("SELECT * FROM tickets WHERE subject LIKE ?", ('%' + term + '%',))`. Never build SQL by string concatenation, even for `LIKE`.</w:t>
      </w:r>
    </w:p>
    <w:p>
      <w:pPr>
        <w:pStyle w:val="Heading4"/>
      </w:pPr>
      <w:r>
        <w:t>References</w:t>
      </w:r>
    </w:p>
    <w:p>
      <w:r>
        <w:t>OWASP A03:2021 · CWE-89</w:t>
      </w:r>
    </w:p>
    <w:p>
      <w:r>
        <w:br w:type="page"/>
      </w:r>
    </w:p>
    <w:p>
      <w:pPr>
        <w:pStyle w:val="Heading2"/>
      </w:pPr>
      <w:r>
        <w:t>Finding 4 — True Positive</w:t>
      </w:r>
    </w:p>
    <w:p>
      <w:pPr>
        <w:pStyle w:val="Heading3"/>
      </w:pPr>
      <w:r>
        <w:t>Flask Debug Mode + bind 0.0.0.0 → Werkzeug /console RCE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`debug=True` is hard-set on line 220 with no environment gating; the same line binds 0.0.0.0. The Werkzeug debugger is the well-documented `/console` interactive shell — the PIN-derivation leak is a known attack class (see Werkzeug CVE history). Combined exposure makes this exploitable from any reachable network.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__main__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CWE-489 (Active Debug Code) / CWE-215 (Information Exposure Through Debug)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1292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0038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Running Flask with debug=True mounts the Werkzeug interactive debugger; any unhandled exception page exposes a Python REPL gated by a numeric PIN that is derived from predictable host/process values and has known leak/brute-force techniques. Combined with host='0.0.0.0' the debugger is reachable from every network the host is attached to.</w:t>
      </w:r>
    </w:p>
    <w:p>
      <w:pPr>
        <w:pStyle w:val="Heading4"/>
      </w:pPr>
      <w:r>
        <w:t>Security Impact</w:t>
      </w:r>
    </w:p>
    <w:p>
      <w:r>
        <w:t>Pre-authentication RCE for anyone who can reach port 5050 and trigger (or wait for) an exception.</w:t>
      </w:r>
    </w:p>
    <w:p>
      <w:pPr>
        <w:pStyle w:val="Heading4"/>
      </w:pPr>
      <w:r>
        <w:t>Recommended Remediation</w:t>
      </w:r>
    </w:p>
    <w:p>
      <w:r>
        <w:t>Disable debug in any non-developer environment: `app.run(debug=app.config['ENV_MODE']!='production', host='127.0.0.1')` and deploy behind a real WSGI server (gunicorn/uWSGI) for anything remotely public. Never ship `debug=True` to a production build.</w:t>
      </w:r>
    </w:p>
    <w:p>
      <w:pPr>
        <w:pStyle w:val="Heading4"/>
      </w:pPr>
      <w:r>
        <w:t>References</w:t>
      </w:r>
    </w:p>
    <w:p>
      <w:r>
        <w:t>OWASP A05:2021 (Security Misconfiguration) · CWE-489</w:t>
      </w:r>
    </w:p>
    <w:p>
      <w:r>
        <w:br w:type="page"/>
      </w:r>
    </w:p>
    <w:p>
      <w:pPr>
        <w:pStyle w:val="Heading2"/>
      </w:pPr>
      <w:r>
        <w:t>Finding 5 — True Positive</w:t>
      </w:r>
    </w:p>
    <w:p>
      <w:pPr>
        <w:pStyle w:val="Heading3"/>
      </w:pPr>
      <w:r>
        <w:t>Path Traversal in attachment download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The route binding `&lt;path:filename&gt;` accepts literal `/` segments, and the construction `ATTACHMENTS_DIR + '/' + filename` then sends the result via `send_file` with no `resolve_within` wrap. Compared side-by-side with the safe `/preview` route at line 126 the omission is unambiguous — a regression, not a deliberate design. Verified path-escape via `/tickets/1/attachments/../app.py`.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download_attachment()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115-123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CWE-22 (Path Traversal)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0222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6642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The route binds `&lt;path:filename&gt;` (which allows `/`), then builds `target = ATTACHMENTS_DIR + '/' + filename` and serves it via send_file. There is no containment check: `../app.py`, `../models.py`, `../../etc/passwd` all resolve outside the attachments directory.</w:t>
      </w:r>
    </w:p>
    <w:p>
      <w:pPr>
        <w:pStyle w:val="Heading4"/>
      </w:pPr>
      <w:r>
        <w:t>Security Impact</w:t>
      </w:r>
    </w:p>
    <w:p>
      <w:r>
        <w:t>Arbitrary file read of any file readable by the Flask user — source code (recovers the hardcoded SECRET_KEY → session forgery), the SQLite DB file (full DB dump), /etc/passwd, environment-leaking proc files.</w:t>
      </w:r>
    </w:p>
    <w:p>
      <w:pPr>
        <w:pStyle w:val="Heading4"/>
      </w:pPr>
      <w:r>
        <w:t>Recommended Remediation</w:t>
      </w:r>
    </w:p>
    <w:p>
      <w:r>
        <w:t>Reuse the existing resolve_within() helper (it correctly resolves and checks containment). Better still, treat the URL filename as an opaque token and resolve to a stored path via a DB lookup keyed on (ticket_id, attachment_id) so the filesystem path is never user-controlled.</w:t>
      </w:r>
    </w:p>
    <w:p>
      <w:pPr>
        <w:pStyle w:val="Heading4"/>
      </w:pPr>
      <w:r>
        <w:t>References</w:t>
      </w:r>
    </w:p>
    <w:p>
      <w:r>
        <w:t>OWASP A01:2021 (Broken Access Control / Path Traversal) · CWE-22</w:t>
      </w:r>
    </w:p>
    <w:p>
      <w:r>
        <w:br w:type="page"/>
      </w:r>
    </w:p>
    <w:p>
      <w:pPr>
        <w:pStyle w:val="Heading2"/>
      </w:pPr>
      <w:r>
        <w:t>Finding 6 — True Positive</w:t>
      </w:r>
    </w:p>
    <w:p>
      <w:pPr>
        <w:pStyle w:val="Heading3"/>
      </w:pPr>
      <w:r>
        <w:t>Insecure File Upload (no extension check + filename traversal + no size limit)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Three independent defects in 18 lines: (a) `uploaded.filename` reaches `os.path.join` raw, so a filename of `../app.py` writes outside the attachments dir; (b) no extension/MIME allow-list, so `.html` / `.svg` payloads are stored and later served back (combines with TP-5 for stored XSS); (c) no `MAX_CONTENT_LENGTH`, so `uploaded.read()` loads the whole body into memory. Any one alone would be a TP; together they chain into RCE-via-overwrite.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upload_attachment()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150-153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CWE-434 (Unrestricted Upload) / CWE-22 (Path Traversal) / CWE-400 (Resource Exhaustion)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0222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27668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`uploaded.filename` is attacker-controlled and is fed into os.path.join with no sanitisation. os.path.join('/app/attachments', '../app.py') resolves to '/app/app.py', so the attacker can overwrite app.py and achieve RCE on the next request. There is also no allow-list on file type (an .html attachment combined with the path traversal in TP-5 yields stored XSS), and `uploaded.read()` loads the whole file into memory with no MAX_CONTENT_LENGTH.</w:t>
      </w:r>
    </w:p>
    <w:p>
      <w:pPr>
        <w:pStyle w:val="Heading4"/>
      </w:pPr>
      <w:r>
        <w:t>Security Impact</w:t>
      </w:r>
    </w:p>
    <w:p>
      <w:r>
        <w:t>Application takeover via app.py overwrite (RCE on next request); stored XSS via uploaded HTML; memory-exhaustion DoS via giant uploads.</w:t>
      </w:r>
    </w:p>
    <w:p>
      <w:pPr>
        <w:pStyle w:val="Heading4"/>
      </w:pPr>
      <w:r>
        <w:t>Recommended Remediation</w:t>
      </w:r>
    </w:p>
    <w:p>
      <w:r>
        <w:t>Apply werkzeug.utils.secure_filename() to the original name, validate the extension against an allow-list ({.png,.jpg,.txt,.pdf}), store under a server-generated UUID and keep the original name only as a DB field, and set `app.config['MAX_CONTENT_LENGTH']=10*1024*1024`.</w:t>
      </w:r>
    </w:p>
    <w:p>
      <w:pPr>
        <w:pStyle w:val="Heading4"/>
      </w:pPr>
      <w:r>
        <w:t>References</w:t>
      </w:r>
    </w:p>
    <w:p>
      <w:r>
        <w:t>OWASP A04:2021 (Insecure Design) · CWE-434 · CWE-22</w:t>
      </w:r>
    </w:p>
    <w:p>
      <w:r>
        <w:br w:type="page"/>
      </w:r>
    </w:p>
    <w:p>
      <w:pPr>
        <w:pStyle w:val="Heading2"/>
      </w:pPr>
      <w:r>
        <w:t>Finding 7 — True Positive</w:t>
      </w:r>
    </w:p>
    <w:p>
      <w:pPr>
        <w:pStyle w:val="Heading3"/>
      </w:pPr>
      <w:r>
        <w:t>Stored XSS — comment body rendered with |safe (autoescape disabled)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Jinja autoescape is the default protection for `{{ … }}`. The `|safe` filter explicitly bypasses it for this exact field. Combined with `add_comment()` in models.py which stores the body byte-for-byte (no sanitisation), and `post_comment()` in app.py which has no ownership check, an attacker can drop a payload into any victim's ticket comments. Stored XSS confirmed.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templates/ticket.html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comments loop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CWE-79 (XSS)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8083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2679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Jinja autoescaping is on by default; `{{ c.body|safe }}` explicitly disables it for the comment body. The body is written by any user via POST /tickets/&lt;id&gt;/comment with no sanitisation in models.add_comment, so a script tag in the body is rendered raw to every later viewer. Combined with TP-11 (no ownership check on commenting) the attacker can drop the payload on the admin's own ticket and wait.</w:t>
      </w:r>
    </w:p>
    <w:p>
      <w:pPr>
        <w:pStyle w:val="Heading4"/>
      </w:pPr>
      <w:r>
        <w:t>Security Impact</w:t>
      </w:r>
    </w:p>
    <w:p>
      <w:r>
        <w:t>Stored/persistent XSS. With this app's other defects this escalates fast: an admin viewer's session can be forced into any state-changing request (no CSRF, TP-14), including /admin/reports leakage or uploading a malicious file.</w:t>
      </w:r>
    </w:p>
    <w:p>
      <w:pPr>
        <w:pStyle w:val="Heading4"/>
      </w:pPr>
      <w:r>
        <w:t>Recommended Remediation</w:t>
      </w:r>
    </w:p>
    <w:p>
      <w:r>
        <w:t>Remove `|safe`. If rich text is genuinely required, sanitise the body server-side at WRITE time using `bleach.clean(body, tags=ALLOWED_TAGS, strip=True)` and store the sanitised value; never render raw user input as HTML at READ time.</w:t>
      </w:r>
    </w:p>
    <w:p>
      <w:pPr>
        <w:pStyle w:val="Heading4"/>
      </w:pPr>
      <w:r>
        <w:t>References</w:t>
      </w:r>
    </w:p>
    <w:p>
      <w:r>
        <w:t>OWASP A03:2021 · CWE-79</w:t>
      </w:r>
    </w:p>
    <w:p>
      <w:r>
        <w:br w:type="page"/>
      </w:r>
    </w:p>
    <w:p>
      <w:pPr>
        <w:pStyle w:val="Heading2"/>
      </w:pPr>
      <w:r>
        <w:t>Finding 8 — True Positive</w:t>
      </w:r>
    </w:p>
    <w:p>
      <w:pPr>
        <w:pStyle w:val="Heading3"/>
      </w:pPr>
      <w:r>
        <w:t>Hardcoded Flask SECRET_KEY in source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The key is a string literal compiled into source — not loaded from env, not from a vault, not random per deployment. Anyone with source-read can forge sessions offline; the Flask cookie format is well-documented (`itsdangerous.URLSafeTimedSerializer` with salt='cookie-session'), so weaponising this is one Python line.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module-level config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CWE-798 (Use of Hardcoded Credentials) / CWE-547 (Use of Hard-coded, Security-relevant Constants)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7013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8717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Flask signs session cookies with SECRET_KEY. Anyone with read access to the source (open source, leaked tarball, an ex-employee, or this assignment) can forge a session cookie for any user_id and role they choose, including role=admin.</w:t>
      </w:r>
    </w:p>
    <w:p>
      <w:pPr>
        <w:pStyle w:val="Heading4"/>
      </w:pPr>
      <w:r>
        <w:t>Security Impact</w:t>
      </w:r>
    </w:p>
    <w:p>
      <w:r>
        <w:t>Full authentication bypass into any account, including the admin (carol). Combined with TP-10 (no role check on /admin/reports), an attacker who forges role=admin sees every tenant's tickets.</w:t>
      </w:r>
    </w:p>
    <w:p>
      <w:pPr>
        <w:pStyle w:val="Heading4"/>
      </w:pPr>
      <w:r>
        <w:t>Recommended Remediation</w:t>
      </w:r>
    </w:p>
    <w:p>
      <w:r>
        <w:t>Load the secret from the environment and refuse to boot without it: `app.config['SECRET_KEY'] = os.environ['SUPPORTDESK_SECRET']`. Generate with `secrets.token_urlsafe(64)`. Rotate any value that has ever been in source control.</w:t>
      </w:r>
    </w:p>
    <w:p>
      <w:pPr>
        <w:pStyle w:val="Heading4"/>
      </w:pPr>
      <w:r>
        <w:t>References</w:t>
      </w:r>
    </w:p>
    <w:p>
      <w:r>
        <w:t>OWASP A07:2021 (Identification &amp; Authentication Failures) · CWE-798</w:t>
      </w:r>
    </w:p>
    <w:p>
      <w:r>
        <w:br w:type="page"/>
      </w:r>
    </w:p>
    <w:p>
      <w:pPr>
        <w:pStyle w:val="Heading2"/>
      </w:pPr>
      <w:r>
        <w:t>Finding 9 — True Positive</w:t>
      </w:r>
    </w:p>
    <w:p>
      <w:pPr>
        <w:pStyle w:val="Heading3"/>
      </w:pPr>
      <w:r>
        <w:t>Weak password hashing — unsalted MD5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`hash_password()` calls `hashlib.md5(pw)` with no salt and no work factor. `verify_password()` compares hashes via plain `==` (also timing-leaky). MD5 is collision-broken and computationally cheap; OWASP explicitly rules it out for password storage. The seed users prove the point — alice123/bob123/carol123 are recovered from their hashes by any wordlist in milliseconds.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hash_password() / verify_password()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6-11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CWE-916 (Use of Password Hash With Insufficient Computational Effort) / CWE-327 (Broken Cryptographic Algorithm)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9153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92836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Passwords are stored as raw MD5 hashes — no salt, no key-stretching. MD5 is ~6 GH/s on a single GPU, so a rainbow-table or brute-force attack on the dumped hashes (TP-3 + TP-5 both leak them) recovers passwords in seconds.</w:t>
      </w:r>
    </w:p>
    <w:p>
      <w:pPr>
        <w:pStyle w:val="Heading4"/>
      </w:pPr>
      <w:r>
        <w:t>Security Impact</w:t>
      </w:r>
    </w:p>
    <w:p>
      <w:r>
        <w:t>Mass credential disclosure following any DB read. Users frequently reuse passwords elsewhere, so impact extends beyond this application.</w:t>
      </w:r>
    </w:p>
    <w:p>
      <w:pPr>
        <w:pStyle w:val="Heading4"/>
      </w:pPr>
      <w:r>
        <w:t>Recommended Remediation</w:t>
      </w:r>
    </w:p>
    <w:p>
      <w:r>
        <w:t>Use werkzeug.security.generate_password_hash(pw, method='scrypt') or argon2-cffi (`PasswordHasher().hash(pw)`). Store the full encoded string. Verify with the matching check_password_hash / verify(). On next login, migrate the hash if its scheme is the old MD5 one.</w:t>
      </w:r>
    </w:p>
    <w:p>
      <w:pPr>
        <w:pStyle w:val="Heading4"/>
      </w:pPr>
      <w:r>
        <w:t>References</w:t>
      </w:r>
    </w:p>
    <w:p>
      <w:r>
        <w:t>OWASP A02:2021 (Cryptographic Failures) · CWE-916 · CWE-327</w:t>
      </w:r>
    </w:p>
    <w:p>
      <w:r>
        <w:br w:type="page"/>
      </w:r>
    </w:p>
    <w:p>
      <w:pPr>
        <w:pStyle w:val="Heading2"/>
      </w:pPr>
      <w:r>
        <w:t>Finding 10 — True Positive</w:t>
      </w:r>
    </w:p>
    <w:p>
      <w:pPr>
        <w:pStyle w:val="Heading3"/>
      </w:pPr>
      <w:r>
        <w:t>Missing authorisation check on /admin/reports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The handler calls `current_user()` and checks only `if not user` — i.e. presence of a session. The role field on the user row (`user['role']`) is never inspected. The Admin Reports link in base.html is conditionally rendered, but that is a UI concern, not authorisation. URL-typing the path bypasses it. Verified by direct request as a `role=user` account.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admin_reports()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207-213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CWE-285 (Improper Authorization) / CWE-862 (Missing Authorization)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0222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4000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The handler only checks 'is the request authenticated?' (current_user returns a row), never 'does this user have role=admin?'. The link is merely hidden in the topbar template for non-admins — anyone who types /admin/reports directly bypasses the UI.</w:t>
      </w:r>
    </w:p>
    <w:p>
      <w:pPr>
        <w:pStyle w:val="Heading4"/>
      </w:pPr>
      <w:r>
        <w:t>Security Impact</w:t>
      </w:r>
    </w:p>
    <w:p>
      <w:r>
        <w:t>Cross-tenant information disclosure: any logged-in user sees every ticket across every owner, with subject + status + priority + owner username.</w:t>
      </w:r>
    </w:p>
    <w:p>
      <w:pPr>
        <w:pStyle w:val="Heading4"/>
      </w:pPr>
      <w:r>
        <w:t>Recommended Remediation</w:t>
      </w:r>
    </w:p>
    <w:p>
      <w:r>
        <w:t>Add an explicit role gate at the top of every admin handler — either inline (`if user['role'] != 'admin': abort(403)`) or via a decorator (`@require_role('admin')`). Apply uniformly across all admin routes and any future admin endpoints.</w:t>
      </w:r>
    </w:p>
    <w:p>
      <w:pPr>
        <w:pStyle w:val="Heading4"/>
      </w:pPr>
      <w:r>
        <w:t>References</w:t>
      </w:r>
    </w:p>
    <w:p>
      <w:r>
        <w:t>OWASP A01:2021 (Broken Access Control) · CWE-285</w:t>
      </w:r>
    </w:p>
    <w:p>
      <w:r>
        <w:br w:type="page"/>
      </w:r>
    </w:p>
    <w:p>
      <w:pPr>
        <w:pStyle w:val="Heading2"/>
      </w:pPr>
      <w:r>
        <w:t>Finding 11 — True Positive</w:t>
      </w:r>
    </w:p>
    <w:p>
      <w:pPr>
        <w:pStyle w:val="Heading3"/>
      </w:pPr>
      <w:r>
        <w:t>IDOR — any authenticated user can view &amp; comment on any ticket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`get_ticket(ticket_id)` in models.py:101 looks up by primary key only, with no `owner_id = ?` filter or join against the requesting user. `view_ticket()` and `post_comment()` use it directly. The neighbouring `list_tickets_for_user(user_id)` DOES filter by owner — proving the developer knows how to scope but forgot to do so on the single-ticket path.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view_ticket() / post_comment()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93-112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CWE-639 (Authorization Bypass Through User-Controlled Key) / CWE-284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1292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31170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get_ticket(ticket_id) returns the ticket regardless of owner_id. view_ticket simply renders it. post_comment writes a new comment row with no ownership check either. Alice can iterate over /tickets/1, /tickets/2, … to read every ticket and drop payloads (TP-7) into Bob's tickets.</w:t>
      </w:r>
    </w:p>
    <w:p>
      <w:pPr>
        <w:pStyle w:val="Heading4"/>
      </w:pPr>
      <w:r>
        <w:t>Security Impact</w:t>
      </w:r>
    </w:p>
    <w:p>
      <w:r>
        <w:t>Confidentiality breach across users; with TP-7 it becomes a horizontal-then-vertical privilege chain into the admin's session.</w:t>
      </w:r>
    </w:p>
    <w:p>
      <w:pPr>
        <w:pStyle w:val="Heading4"/>
      </w:pPr>
      <w:r>
        <w:t>Recommended Remediation</w:t>
      </w:r>
    </w:p>
    <w:p>
      <w:r>
        <w:t>Enforce ownership at the data layer: `list_tickets_for_user` already filters by owner; do the same in `get_ticket(ticket_id, requester_id)` and `add_comment(...)`. Return 404 if the requester is neither the owner nor an admin (avoid 403 to prevent ID enumeration).</w:t>
      </w:r>
    </w:p>
    <w:p>
      <w:pPr>
        <w:pStyle w:val="Heading4"/>
      </w:pPr>
      <w:r>
        <w:t>References</w:t>
      </w:r>
    </w:p>
    <w:p>
      <w:r>
        <w:t>OWASP A01:2021 · CWE-639</w:t>
      </w:r>
    </w:p>
    <w:p>
      <w:r>
        <w:br w:type="page"/>
      </w:r>
    </w:p>
    <w:p>
      <w:pPr>
        <w:pStyle w:val="Heading2"/>
      </w:pPr>
      <w:r>
        <w:t>Finding 12 — True Positive</w:t>
      </w:r>
    </w:p>
    <w:p>
      <w:pPr>
        <w:pStyle w:val="Heading3"/>
      </w:pPr>
      <w:r>
        <w:t>Business logic flaw — negative `cost` mints escalation credits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The cast `int(request.form.get('cost', 1))` rejects only non-integer strings; negative integers pass through. The guard `balance &lt; cost` then trivially evaluates True for any cost ≤ balance — including all negative costs. Working through the arithmetic: balance=5, cost=-1000 → set_credits(5 - (-1000)) → balance becomes 1005. Verified by reading the four lines in order; no other branch prevents this.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escalate()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175-182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CWE-840 (Business Logic Errors) / CWE-20 (Improper Input Validation)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0222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21925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`cost = int(request.form.get('cost', 1))` accepts any signed integer. The check `balance &lt; cost` is True iff cost is positive and bigger than balance; for negative cost the check passes trivially, and `set_credits(user_id, balance - cost)` then ADDS that much to the balance. POST cost=-1000 → +1000 credits.</w:t>
      </w:r>
    </w:p>
    <w:p>
      <w:pPr>
        <w:pStyle w:val="Heading4"/>
      </w:pPr>
      <w:r>
        <w:t>Security Impact</w:t>
      </w:r>
    </w:p>
    <w:p>
      <w:r>
        <w:t>Unlimited escalation credits → unlimited urgent-priority bumps; if this currency had real-world value (the variable is called 'credits') this would be theft.</w:t>
      </w:r>
    </w:p>
    <w:p>
      <w:pPr>
        <w:pStyle w:val="Heading4"/>
      </w:pPr>
      <w:r>
        <w:t>Recommended Remediation</w:t>
      </w:r>
    </w:p>
    <w:p>
      <w:r>
        <w:t>Validate explicitly: `if cost not in (1,):` (whitelist the allowed costs), or at minimum `if cost &lt;= 0 or cost &gt; MAX_COST: abort(400)`. Use Pydantic / marshmallow for typed validation of every form field.</w:t>
      </w:r>
    </w:p>
    <w:p>
      <w:pPr>
        <w:pStyle w:val="Heading4"/>
      </w:pPr>
      <w:r>
        <w:t>References</w:t>
      </w:r>
    </w:p>
    <w:p>
      <w:r>
        <w:t>OWASP A04:2021 (Insecure Design) · CWE-840</w:t>
      </w:r>
    </w:p>
    <w:p>
      <w:r>
        <w:br w:type="page"/>
      </w:r>
    </w:p>
    <w:p>
      <w:pPr>
        <w:pStyle w:val="Heading2"/>
      </w:pPr>
      <w:r>
        <w:t>Finding 13 — True Positive</w:t>
      </w:r>
    </w:p>
    <w:p>
      <w:pPr>
        <w:pStyle w:val="Heading3"/>
      </w:pPr>
      <w:r>
        <w:t>TOCTOU race condition on escalation-credit decrement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Read-modify-write with no DB-level atomicity: `get_credits` → `time.sleep(0.2)` → `set_credits(balance - cost)`. Two threads entering this block concurrently both read the same starting balance and both perform a non-conditional `UPDATE … SET = value`, so the second write overwrites the first with the same (balance - cost) value. The 0.2-second sleep makes the race window trivially exploitable from a single attacker host with two parallel requests.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escalate()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176-180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CWE-367 (Time-of-check Time-of-use Race Condition) / CWE-362 (Concurrent Execution)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0222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21925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Credits are read, the request artificially sleeps 200 ms (real apps would sleep on I/O instead), and then the decrement is written. Two concurrent requests both pass `balance &lt; cost`, both decrement from the original balance, and the user gets two escalations for the price of one. With N concurrent requests it becomes N-for-1.</w:t>
      </w:r>
    </w:p>
    <w:p>
      <w:pPr>
        <w:pStyle w:val="Heading4"/>
      </w:pPr>
      <w:r>
        <w:t>Security Impact</w:t>
      </w:r>
    </w:p>
    <w:p>
      <w:r>
        <w:t>Currency / quota bypass — unlimited urgent escalations from a finite credit pool. Equivalent to a banking double-spend.</w:t>
      </w:r>
    </w:p>
    <w:p>
      <w:pPr>
        <w:pStyle w:val="Heading4"/>
      </w:pPr>
      <w:r>
        <w:t>Recommended Remediation</w:t>
      </w:r>
    </w:p>
    <w:p>
      <w:r>
        <w:t>Do the decrement atomically in SQL with a guard clause: `UPDATE users SET escalation_credits = escalation_credits - ? WHERE id = ? AND escalation_credits &gt;= ?`. Check rowcount==1; if not, the user had insufficient credits and the operation must fail. Wrap the whole escalation in a single transaction.</w:t>
      </w:r>
    </w:p>
    <w:p>
      <w:pPr>
        <w:pStyle w:val="Heading4"/>
      </w:pPr>
      <w:r>
        <w:t>References</w:t>
      </w:r>
    </w:p>
    <w:p>
      <w:r>
        <w:t>OWASP A04:2021 · CWE-367</w:t>
      </w:r>
    </w:p>
    <w:p>
      <w:r>
        <w:br w:type="page"/>
      </w:r>
    </w:p>
    <w:p>
      <w:pPr>
        <w:pStyle w:val="Heading2"/>
      </w:pPr>
      <w:r>
        <w:t>Finding 14 — True Positive</w:t>
      </w:r>
    </w:p>
    <w:p>
      <w:pPr>
        <w:pStyle w:val="Heading3"/>
      </w:pPr>
      <w:r>
        <w:t>Missing CSRF protection on every state-changing POST</w:t>
      </w:r>
    </w:p>
    <w:p>
      <w:pPr>
        <w:pStyle w:val="Heading4"/>
      </w:pPr>
      <w:r>
        <w:t>Classification</w:t>
      </w:r>
    </w:p>
    <w:p>
      <w:r>
        <w:rPr>
          <w:b/>
        </w:rPr>
        <w:t>True Positive</w:t>
      </w:r>
    </w:p>
    <w:p>
      <w:pPr>
        <w:pStyle w:val="Heading4"/>
      </w:pPr>
      <w:r>
        <w:t>Justification (Why this classification)</w:t>
      </w:r>
    </w:p>
    <w:p>
      <w:r>
        <w:t>Confirmed True Positive. Grepping app.py for `csrf`, `CSRFProtect`, or `Flask-WTF` returns zero matches. Each POST handler reads `request.form` directly and acts on the session cookie. With Flask's default `SESSION_COOKIE_SAMESITE='Lax'` some cross-origin attacks are blocked, but `Lax` does NOT cover top-level form POSTs from an attacker-hosted page, and the stored XSS at TP-7 bypasses SameSite entirely by issuing the request from the same origin.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post_comment / upload_attachment / escalate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105-182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CWE-352 (Cross-Site Request Forgery)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10222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04525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Every state-changing endpoint relies on the session cookie alone — no anti-CSRF token, no Origin/Referer check, and the cookie is set with the Flask default SameSite (`None` in older versions, `Lax` in current Flask, but not strictly enforced). Combined with the stored XSS at TP-7 a victim's session can be hijacked to escalate, comment, or upload on the attacker's behalf.</w:t>
      </w:r>
    </w:p>
    <w:p>
      <w:pPr>
        <w:pStyle w:val="Heading4"/>
      </w:pPr>
      <w:r>
        <w:t>Security Impact</w:t>
      </w:r>
    </w:p>
    <w:p>
      <w:r>
        <w:t>Cross-origin forcing of any authenticated action — comment forgery, credit drain on the victim, malicious file upload under the victim's identity.</w:t>
      </w:r>
    </w:p>
    <w:p>
      <w:pPr>
        <w:pStyle w:val="Heading4"/>
      </w:pPr>
      <w:r>
        <w:t>Recommended Remediation</w:t>
      </w:r>
    </w:p>
    <w:p>
      <w:r>
        <w:t>Add Flask-WTF (`CSRFProtect(app)`) so every POST requires a per-session token, embed `{{ csrf_token() }}` in every form, and set `SESSION_COOKIE_SAMESITE='Strict'` / `SESSION_COOKIE_SECURE=True` so session cookies don't ride cross-origin.</w:t>
      </w:r>
    </w:p>
    <w:p>
      <w:pPr>
        <w:pStyle w:val="Heading4"/>
      </w:pPr>
      <w:r>
        <w:t>References</w:t>
      </w:r>
    </w:p>
    <w:p>
      <w:r>
        <w:t>OWASP A01:2021 · CWE-352</w:t>
      </w:r>
    </w:p>
    <w:p>
      <w:r>
        <w:br w:type="page"/>
      </w:r>
    </w:p>
    <w:p>
      <w:pPr>
        <w:pStyle w:val="Heading2"/>
      </w:pPr>
      <w:r>
        <w:t>Finding 15 — False Positive</w:t>
      </w:r>
    </w:p>
    <w:p>
      <w:pPr>
        <w:pStyle w:val="Heading3"/>
      </w:pPr>
      <w:r>
        <w:t>Semgrep flags os.popen in /diagnostics/ping-internal — neutralised by is_valid_ip()</w:t>
      </w:r>
    </w:p>
    <w:p>
      <w:pPr>
        <w:pStyle w:val="Heading4"/>
      </w:pPr>
      <w:r>
        <w:t>Classification</w:t>
      </w:r>
    </w:p>
    <w:p>
      <w:r>
        <w:rPr>
          <w:b/>
        </w:rPr>
        <w:t>False Positive</w:t>
      </w:r>
    </w:p>
    <w:p>
      <w:pPr>
        <w:pStyle w:val="Heading4"/>
      </w:pPr>
      <w:r>
        <w:t>Justification (Why this classification)</w:t>
      </w:r>
    </w:p>
    <w:p>
      <w:r>
        <w:t>Classified as False Positive. The same SAST rule fires on this line as on the genuinely-vulnerable line 191 (see TP-2), but the data flow is materially different: at line 201 the code calls `is_valid_ip(host)` and returns HTTP 400 on failure. `ipaddress.ip_address()` is a strict parser — it accepts only well-formed IPv4 / IPv6 literals — so by the time `host` reaches os.popen, every shell metacharacter is already excluded. Manually enumerating the characters allowed by ip_address (digits, dots, colons, hex letters, /, %) confirms none are shell-interpretable in this position. No exploit exists; remediation is not required.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ping_internal()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5943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17962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Semgrep's dangerous-system-call rule is pattern-based: it matches any os.popen(...) where a name from request.args appears as the source. It does NOT model the preceding `if not is_valid_ip(host): return ..., 400` guard. ipaddress.ip_address() is a strict parser — it only accepts well-formed IPv4 / IPv6 literals — so by the time `host` reaches os.popen, every shell metacharacter (`;`, `|`, `&amp;`, `$`, spaces, backticks) has already been rejected. The taint is effectively sanitised on the only execution path that reaches the sink.</w:t>
      </w:r>
    </w:p>
    <w:p>
      <w:pPr>
        <w:pStyle w:val="Heading4"/>
      </w:pPr>
      <w:r>
        <w:t>Security Impact</w:t>
      </w:r>
    </w:p>
    <w:p>
      <w:r>
        <w:t>Tool reports Critical; real impact is None as long as is_valid_ip() remains in place. Worth a regression test to prevent future drift, but no current exploit exists.</w:t>
      </w:r>
    </w:p>
    <w:p>
      <w:pPr>
        <w:pStyle w:val="Heading4"/>
      </w:pPr>
      <w:r>
        <w:t>Recommended Remediation</w:t>
      </w:r>
    </w:p>
    <w:p>
      <w:r>
        <w:t>No remediation required for the security issue. As good hygiene one could still migrate from os.popen to subprocess.run([...], shell=False) so the route doesn't depend on the validator for correctness — defence in depth, not a fix.</w:t>
      </w:r>
    </w:p>
    <w:p>
      <w:pPr>
        <w:pStyle w:val="Heading4"/>
      </w:pPr>
      <w:r>
        <w:t>References</w:t>
      </w:r>
    </w:p>
    <w:p>
      <w:r>
        <w:t>Justification basis: ipaddress.ip_address() strict-parsing semantics; constant whitelist of shell-relevant chars excluded.</w:t>
      </w:r>
    </w:p>
    <w:p>
      <w:r>
        <w:br w:type="page"/>
      </w:r>
    </w:p>
    <w:p>
      <w:pPr>
        <w:pStyle w:val="Heading2"/>
      </w:pPr>
      <w:r>
        <w:t>Finding 16 — False Positive</w:t>
      </w:r>
    </w:p>
    <w:p>
      <w:pPr>
        <w:pStyle w:val="Heading3"/>
      </w:pPr>
      <w:r>
        <w:t>Semgrep flags MD5 in fingerprint_bytes() — used only for non-security dedup</w:t>
      </w:r>
    </w:p>
    <w:p>
      <w:pPr>
        <w:pStyle w:val="Heading4"/>
      </w:pPr>
      <w:r>
        <w:t>Classification</w:t>
      </w:r>
    </w:p>
    <w:p>
      <w:r>
        <w:rPr>
          <w:b/>
        </w:rPr>
        <w:t>False Positive</w:t>
      </w:r>
    </w:p>
    <w:p>
      <w:pPr>
        <w:pStyle w:val="Heading4"/>
      </w:pPr>
      <w:r>
        <w:t>Justification (Why this classification)</w:t>
      </w:r>
    </w:p>
    <w:p>
      <w:r>
        <w:t>Classified as False Positive. The Semgrep rule `insecure-hash-algorithm-md5` fires on every call to hashlib.md5 regardless of how the output is used. Tracing usages of `fingerprint_bytes()`: its only caller is `find_attachment_by_fingerprint()` in models.py, which compares it against the `fingerprint` column purely to detect duplicate uploads. The value never reaches a password store, signature verifier, integrity check, or any other trust decision. A collision would at worst silently merge two distinct uploads — no privilege change, no authentication impact. Note: the IDENTICAL function on the line above (`hash_password`) IS a real TP — that one is reported separately as TP-9. Same code, different use, different verdict.</w:t>
      </w:r>
    </w:p>
    <w:p>
      <w:pPr>
        <w:pStyle w:val="Heading4"/>
      </w:pPr>
      <w:r>
        <w:t>Source 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4320"/>
          </w:tcPr>
          <w:p>
            <w:r>
              <w:t>fingerprint_bytes()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Vulnerable Line Number(s)</w:t>
            </w:r>
          </w:p>
        </w:tc>
        <w:tc>
          <w:tcPr>
            <w:tcW w:type="dxa" w:w="4320"/>
          </w:tcPr>
          <w:p>
            <w:r>
              <w:t>14-15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CWE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4"/>
      </w:pPr>
      <w:r>
        <w:t>Screenshot of SAST Tool Output</w:t>
      </w:r>
    </w:p>
    <w:p>
      <w:r>
        <w:drawing>
          <wp:inline xmlns:a="http://schemas.openxmlformats.org/drawingml/2006/main" xmlns:pic="http://schemas.openxmlformats.org/drawingml/2006/picture">
            <wp:extent cx="5943600" cy="8083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Screenshot of Vulnerable Code</w:t>
      </w:r>
    </w:p>
    <w:p>
      <w:r>
        <w:drawing>
          <wp:inline xmlns:a="http://schemas.openxmlformats.org/drawingml/2006/main" xmlns:pic="http://schemas.openxmlformats.org/drawingml/2006/picture">
            <wp:extent cx="5943600" cy="87172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_1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Why is it Vulnerable?</w:t>
      </w:r>
    </w:p>
    <w:p>
      <w:r>
        <w:t>The rule fires on `hashlib.md5(...)` regardless of purpose. Here fingerprint_bytes() is consumed by find_attachment_by_fingerprint() purely as a non-security deduplication key — the value is never used for integrity, authentication, signing, or any trust decision. A collision would at worst silently merge two distinct uploads into one DB row; it cannot grant access or escalate privilege. The same rule firing on utils.py:7 (verify_password) IS a true positive and is reported separately as TP-9.</w:t>
      </w:r>
    </w:p>
    <w:p>
      <w:pPr>
        <w:pStyle w:val="Heading4"/>
      </w:pPr>
      <w:r>
        <w:t>Security Impact</w:t>
      </w:r>
    </w:p>
    <w:p>
      <w:r>
        <w:t>Tool reports MD5 weakness as Warning; real impact is None for this function. (Distinct from the same algorithm being used for passwords in the adjacent function, which IS exploitable — see TP-9.)</w:t>
      </w:r>
    </w:p>
    <w:p>
      <w:pPr>
        <w:pStyle w:val="Heading4"/>
      </w:pPr>
      <w:r>
        <w:t>Recommended Remediation</w:t>
      </w:r>
    </w:p>
    <w:p>
      <w:r>
        <w:t>No security remediation required. A maintainability nit: switching to SHA-256 or BLAKE2 removes the SAST noise and aligns the codebase to a single 'no MD5 anywhere' policy, which reduces the chance that MD5 is reintroduced in a security-sensitive place later.</w:t>
      </w:r>
    </w:p>
    <w:p>
      <w:pPr>
        <w:pStyle w:val="Heading4"/>
      </w:pPr>
      <w:r>
        <w:t>References</w:t>
      </w:r>
    </w:p>
    <w:p>
      <w:r>
        <w:t>Justification basis: data-flow analysis — function output never reaches any auth/integrity/signing sink.</w:t>
      </w:r>
    </w:p>
    <w:p>
      <w:r>
        <w:br w:type="page"/>
      </w:r>
    </w:p>
    <w:p>
      <w:pPr>
        <w:pStyle w:val="Heading2"/>
      </w:pPr>
      <w:r>
        <w:t>Conclusion</w:t>
      </w:r>
    </w:p>
    <w:p>
      <w:r>
        <w:t>The Scaler Support Desk application exhibits a wide cross-section of OWASP Top-10-class defects — injection (eval, command, SQL), broken access control (IDOR, missing role check), cryptographic failure (MD5 passwords, hardcoded SECRET_KEY), insecure design (file upload, business logic), and security misconfiguration (Werkzeug debug). Several of the most severe issues — particularly broken access control and the negative-cost credit logic flaw — were not flagged by any rule in the auto-selected Semgrep rule packs, reinforcing the assignment's premise that SAST output is a starting point and not the conclusion of a secure code review.</w:t>
      </w:r>
    </w:p>
    <w:p>
      <w:r>
        <w:t>Highest-priority remediation order (by exploit cost vs. blast radius): TP-4 (debug mode), TP-1 (eval RCE), TP-8 (SECRET_KEY), TP-2 (command injection), TP-3 (SQLi), TP-5 + TP-6 (path traversal / upload), TP-10 + TP-11 (access control), TP-9 (password hashing), TP-7 (XSS), TP-12 + TP-13 (escalation logic), TP-14 (CSRF).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