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772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6463"/>
        <w:gridCol w:w="4309"/>
      </w:tblGrid>
      <w:tr>
        <w:tc>
          <w:tcPr>
            <w:tcW w:type="pct" w:w="60%"/>
          </w:tcPr>
          <w:p>
            <w:r>
              <w:rPr>
                <w:b/>
                <w:bCs/>
                <w:sz w:val="20"/>
                <w:szCs w:val="20"/>
              </w:rPr>
              <w:t xml:space="preserve">MINISTÈRE DE L'ÉDUCATION NATIONALE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ET DE L'ALPHABÉTISATION</w:t>
            </w:r>
          </w:p>
          <w:p>
            <w:r>
              <w:rPr>
                <w:sz w:val="20"/>
                <w:szCs w:val="20"/>
              </w:rPr>
              <w:t xml:space="preserve">------------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DIRECTION RÉGIONALE ABIDJAN 4</w:t>
            </w:r>
          </w:p>
          <w:p>
            <w:r>
              <w:rPr>
                <w:sz w:val="20"/>
                <w:szCs w:val="20"/>
              </w:rPr>
              <w:t xml:space="preserve">------------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INSPECTION DE L'ENSEIGNEMENT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PRÉSCOLAIRE ET PRIMAIRE YOPOUGON 1</w:t>
            </w:r>
          </w:p>
          <w:p>
            <w:pPr>
              <w:spacing w:before="120"/>
            </w:pPr>
            <w:r>
              <w:drawing>
                <wp:inline distT="0" distB="0" distL="0" distR="0">
                  <wp:extent cx="523875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40%"/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RÉPUBLIQUE DE CÔTE D'IVOIRE</w:t>
            </w:r>
          </w:p>
          <w:p>
            <w:pPr>
              <w:jc w:val="right"/>
            </w:pPr>
            <w:r>
              <w:rPr>
                <w:sz w:val="20"/>
                <w:szCs w:val="20"/>
              </w:rPr>
              <w:t xml:space="preserve">------------</w:t>
            </w:r>
          </w:p>
          <w:p>
            <w:pPr>
              <w:jc w:val="right"/>
            </w:pPr>
            <w:r>
              <w:rPr>
                <w:i/>
                <w:iCs/>
                <w:sz w:val="20"/>
                <w:szCs w:val="20"/>
              </w:rPr>
              <w:t xml:space="preserve">Union - Discipline - Travail</w:t>
            </w:r>
          </w:p>
          <w:p>
            <w:pPr>
              <w:spacing w:after="200" w:before="300"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ANNÉE SCOLAIRE : </w:t>
            </w:r>
            <w:r>
              <w:rPr>
                <w:b/>
                <w:bCs/>
                <w:sz w:val="20"/>
                <w:szCs w:val="20"/>
              </w:rPr>
              <w:t xml:space="preserve">2025-2026</w:t>
            </w:r>
          </w:p>
        </w:tc>
      </w:tr>
    </w:tbl>
    <w:p>
      <w:pPr>
        <w:spacing w:after="0" w:before="20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Secteur Pédagogique : </w:t>
      </w:r>
      <w:r>
        <w:rPr>
          <w:sz w:val="22"/>
          <w:szCs w:val="22"/>
        </w:rPr>
        <w:t xml:space="preserve">Yopougon 1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École : </w:t>
      </w:r>
      <w:r>
        <w:rPr>
          <w:sz w:val="22"/>
          <w:szCs w:val="22"/>
        </w:rPr>
        <w:t xml:space="preserve">Groupe Scolaire les Palmiers</w:t>
      </w:r>
      <w:r>
        <w:rPr>
          <w:sz w:val="20"/>
          <w:szCs w:val="20"/>
        </w:rPr>
        <w:t xml:space="preserve">   (Code groupe-scolaire-les-palmiers)</w:t>
      </w:r>
    </w:p>
    <w:p>
      <w:pPr>
        <w:spacing w:after="200"/>
      </w:pPr>
      <w:r>
        <w:rPr>
          <w:sz w:val="22"/>
          <w:szCs w:val="22"/>
        </w:rPr>
        <w:t xml:space="preserve">Cours : </w:t>
      </w:r>
      <w:r>
        <w:rPr>
          <w:b/>
          <w:bCs/>
          <w:sz w:val="22"/>
          <w:szCs w:val="22"/>
        </w:rPr>
        <w:t xml:space="preserve">CE1</w:t>
      </w:r>
      <w:r>
        <w:rPr>
          <w:b/>
          <w:bCs/>
          <w:sz w:val="22"/>
          <w:szCs w:val="22"/>
        </w:rPr>
        <w:t xml:space="preserve"> / Tenue par : </w:t>
      </w:r>
      <w:r>
        <w:rPr>
          <w:sz w:val="22"/>
          <w:szCs w:val="22"/>
        </w:rPr>
        <w:t xml:space="preserve">KONÉ DRISSA</w:t>
      </w:r>
    </w:p>
    <w:p>
      <w:pPr>
        <w:spacing w:after="400" w:before="400"/>
        <w:jc w:val="center"/>
      </w:pPr>
      <w:r>
        <w:rPr>
          <w:b/>
          <w:bCs/>
          <w:sz w:val="24"/>
          <w:szCs w:val="24"/>
        </w:rPr>
        <w:t xml:space="preserve">COMPOSITION 1 DU 15/12/2025</w:t>
      </w:r>
    </w:p>
    <w:tbl>
      <w:tblPr>
        <w:tblW w:type="dxa" w:w="10772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  <w:tblLayout w:type="fixed"/>
      </w:tblPr>
      <w:tblGrid>
        <w:gridCol w:w="430"/>
        <w:gridCol w:w="1077"/>
        <w:gridCol w:w="2154"/>
        <w:gridCol w:w="538"/>
        <w:gridCol w:w="942"/>
        <w:gridCol w:w="942"/>
        <w:gridCol w:w="942"/>
        <w:gridCol w:w="942"/>
        <w:gridCol w:w="861"/>
        <w:gridCol w:w="754"/>
        <w:gridCol w:w="646"/>
        <w:gridCol w:w="544"/>
      </w:tblGrid>
      <w:tr>
        <w:trPr>
          <w:tblHeader/>
          <w:trHeight w:val="46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N°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MATRICULE</w:t>
            </w:r>
          </w:p>
        </w:tc>
        <w:tc>
          <w:tcPr>
            <w:tcW w:type="dxa" w:w="21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Nom et Prénoms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SEXE</w:t>
            </w:r>
          </w:p>
        </w:tc>
        <w:tc>
          <w:tcPr>
            <w:tcW w:type="dxa" w:w="942"/>
            <w:tcMar>
              <w:top w:type="dxa" w:w="20"/>
              <w:left w:type="dxa" w:w="20"/>
              <w:bottom w:type="dxa" w:w="20"/>
              <w:right w:type="dxa" w:w="20"/>
            </w:tcMar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EXP</w:t>
            </w:r>
            <w:r>
              <w:rPr>
                <w:b/>
                <w:bCs/>
                <w:sz w:val="15"/>
                <w:szCs w:val="15"/>
              </w:rPr>
              <w:br/>
              <w:t xml:space="preserve">TEXTE</w:t>
            </w:r>
            <w:r>
              <w:rPr>
                <w:b/>
                <w:bCs/>
                <w:sz w:val="14"/>
                <w:szCs w:val="14"/>
              </w:rPr>
              <w:br/>
              <w:t xml:space="preserve">/30</w:t>
            </w:r>
          </w:p>
        </w:tc>
        <w:tc>
          <w:tcPr>
            <w:tcW w:type="dxa" w:w="942"/>
            <w:tcMar>
              <w:top w:type="dxa" w:w="20"/>
              <w:left w:type="dxa" w:w="20"/>
              <w:bottom w:type="dxa" w:w="20"/>
              <w:right w:type="dxa" w:w="20"/>
            </w:tcMar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EV</w:t>
            </w:r>
            <w:r>
              <w:rPr>
                <w:b/>
                <w:bCs/>
                <w:sz w:val="15"/>
                <w:szCs w:val="15"/>
              </w:rPr>
              <w:br/>
              <w:t xml:space="preserve">MILIEU</w:t>
            </w:r>
            <w:r>
              <w:rPr>
                <w:b/>
                <w:bCs/>
                <w:sz w:val="14"/>
                <w:szCs w:val="14"/>
              </w:rPr>
              <w:br/>
              <w:t xml:space="preserve">/30</w:t>
            </w:r>
          </w:p>
        </w:tc>
        <w:tc>
          <w:tcPr>
            <w:tcW w:type="dxa" w:w="942"/>
            <w:tcMar>
              <w:top w:type="dxa" w:w="20"/>
              <w:left w:type="dxa" w:w="20"/>
              <w:bottom w:type="dxa" w:w="20"/>
              <w:right w:type="dxa" w:w="20"/>
            </w:tcMar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DICTEE</w:t>
            </w:r>
            <w:r>
              <w:rPr>
                <w:b/>
                <w:bCs/>
                <w:sz w:val="14"/>
                <w:szCs w:val="14"/>
              </w:rPr>
              <w:br/>
              <w:t xml:space="preserve">/10</w:t>
            </w:r>
          </w:p>
        </w:tc>
        <w:tc>
          <w:tcPr>
            <w:tcW w:type="dxa" w:w="942"/>
            <w:tcMar>
              <w:top w:type="dxa" w:w="20"/>
              <w:left w:type="dxa" w:w="20"/>
              <w:bottom w:type="dxa" w:w="20"/>
              <w:right w:type="dxa" w:w="20"/>
            </w:tcMar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MATH</w:t>
            </w:r>
            <w:r>
              <w:rPr>
                <w:b/>
                <w:bCs/>
                <w:sz w:val="14"/>
                <w:szCs w:val="14"/>
              </w:rPr>
              <w:br/>
              <w:t xml:space="preserve">/30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TOTAL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MOY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RANG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OBS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01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2026-0028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Ehui Kadiatou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24.50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29.50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10.00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29.50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93.50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9.35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02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2026-0001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Kouassi Yannick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29.50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29.50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9.00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25.00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93.00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9.30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03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2026-0005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Kone Ismael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27.50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27.50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9.00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24.50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88.50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8.85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04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2026-0002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Kouassi Marie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24.00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26.00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9.50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24.00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83.50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8.35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05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2026-0022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Brou Sarah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26.50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25.50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22.50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82.00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8.20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2026-0015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Aka Prince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27.50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23.50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21.50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80.00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8.00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2026-0026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Cisse Estelle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23.50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25.50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21.50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77.50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7.75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2026-0017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Toure Emmanuel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24.50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25.00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19.50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76.50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7.65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2026-0014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Yao Laura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21.50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23.50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23.00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75.50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7.55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2026-0018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Toure Fatou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23.00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25.00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6.50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19.00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73.50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7.35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2026-0012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Bamba Naomi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18.00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20.50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23.50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70.00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7.00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2026-0030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Bakayoko Divine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20.00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22.00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5.50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19.00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66.50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6.65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2026-0024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Ouattara Rachel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23.50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18.50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6.50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17.00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65.50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6.55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2026-0006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Kone Grace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22.00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18.50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15.50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63.50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6.35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2026-0021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Assi Adama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16.50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19.00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6.50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21.00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63.00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6.30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2026-0008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Traore Mariam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19.50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16.00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6.00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20.50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62.00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6.20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2026-0007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Traore Marc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18.50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18.00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5.00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19.00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60.50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6.05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2026-0029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Zadi Junior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19.50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18.50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4.50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17.00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59.50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5.95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2026-0004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Koffi Chloe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13.50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13.50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4.00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18.50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49.50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4.95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2026-0019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Gnagne Franck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11.00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15.50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5.50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15.00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47.00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4.70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2026-0027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Kanga Ibrahim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12.50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12.00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4.50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17.00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46.00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4.60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2026-0010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Diallo Ines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14.00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11.50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4.00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15.50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45.00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4.50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 ex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2026-0009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Diallo Serge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13.00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11.50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4.50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16.00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45.00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4.50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 ex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2026-0023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Diaby Ali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12.00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11.00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5.50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15.50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44.00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4.40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2026-0003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Koffi Jean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13.00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12.50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3.00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14.00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42.50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4.25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2026-0025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Kouame Boubacar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11.00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10.50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4.50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14.00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40.00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4.00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2026-0020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Gnagne Awa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10.00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10.50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5.50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13.50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39.50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3.95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2026-0011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Bamba Cedric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10.50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11.50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4.50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12.50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39.00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3.90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28 ex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2026-0013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Yao Olivier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10.50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5.00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15.50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39.00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3.90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28 ex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2026-0016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Aka Aicha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10.00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10.50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3.00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12.50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36.00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3.60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</w:t>
            </w:r>
          </w:p>
        </w:tc>
      </w:tr>
    </w:tbl>
    <w:p>
      <w:pPr>
        <w:spacing w:after="300" w:before="600"/>
        <w:jc w:val="center"/>
      </w:pPr>
      <w:r>
        <w:rPr>
          <w:b/>
          <w:bCs/>
          <w:sz w:val="24"/>
          <w:szCs w:val="24"/>
        </w:rPr>
        <w:t xml:space="preserve">RÉCAPITULATIF DES RÉSULTATS</w:t>
      </w:r>
    </w:p>
    <w:tbl>
      <w:tblPr>
        <w:tblW w:type="dxa" w:w="6463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  <w:tblLayout w:type="fixed"/>
      </w:tblPr>
      <w:tblGrid>
        <w:gridCol w:w="2197"/>
        <w:gridCol w:w="1421"/>
        <w:gridCol w:w="1421"/>
        <w:gridCol w:w="1424"/>
      </w:tblGrid>
      <w:tr>
        <w:tc>
          <w:tcPr>
            <w:tcW w:type="dxa" w:w="219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42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Garçons</w:t>
            </w:r>
          </w:p>
        </w:tc>
        <w:tc>
          <w:tcPr>
            <w:tcW w:type="dxa" w:w="142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Filles</w:t>
            </w:r>
          </w:p>
        </w:tc>
        <w:tc>
          <w:tcPr>
            <w:tcW w:type="dxa" w:w="142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Total</w:t>
            </w:r>
          </w:p>
        </w:tc>
      </w:tr>
      <w:tr>
        <w:tc>
          <w:tcPr>
            <w:tcW w:type="dxa" w:w="219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Inscrits</w:t>
            </w:r>
          </w:p>
        </w:tc>
        <w:tc>
          <w:tcPr>
            <w:tcW w:type="dxa" w:w="142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  <w:tc>
          <w:tcPr>
            <w:tcW w:type="dxa" w:w="142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  <w:tc>
          <w:tcPr>
            <w:tcW w:type="dxa" w:w="142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30</w:t>
            </w:r>
          </w:p>
        </w:tc>
      </w:tr>
      <w:tr>
        <w:tc>
          <w:tcPr>
            <w:tcW w:type="dxa" w:w="219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Présents</w:t>
            </w:r>
          </w:p>
        </w:tc>
        <w:tc>
          <w:tcPr>
            <w:tcW w:type="dxa" w:w="142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  <w:tc>
          <w:tcPr>
            <w:tcW w:type="dxa" w:w="142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  <w:tc>
          <w:tcPr>
            <w:tcW w:type="dxa" w:w="142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30</w:t>
            </w:r>
          </w:p>
        </w:tc>
      </w:tr>
      <w:tr>
        <w:tc>
          <w:tcPr>
            <w:tcW w:type="dxa" w:w="219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Admis</w:t>
            </w:r>
          </w:p>
        </w:tc>
        <w:tc>
          <w:tcPr>
            <w:tcW w:type="dxa" w:w="142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142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142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18</w:t>
            </w:r>
          </w:p>
        </w:tc>
      </w:tr>
      <w:tr>
        <w:tc>
          <w:tcPr>
            <w:tcW w:type="dxa" w:w="219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Redoublants</w:t>
            </w:r>
          </w:p>
        </w:tc>
        <w:tc>
          <w:tcPr>
            <w:tcW w:type="dxa" w:w="142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42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42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4</w:t>
            </w:r>
          </w:p>
        </w:tc>
      </w:tr>
    </w:tbl>
    <w:p>
      <w:pPr>
        <w:spacing w:after="400" w:before="400"/>
        <w:jc w:val="left"/>
      </w:pPr>
      <w:r>
        <w:rPr>
          <w:b/>
          <w:bCs/>
          <w:sz w:val="22"/>
          <w:szCs w:val="22"/>
        </w:rPr>
        <w:t xml:space="preserve">% Admis : 60.00</w:t>
      </w:r>
    </w:p>
    <w:p>
      <w:pPr>
        <w:spacing w:after="100" w:before="0"/>
      </w:pPr>
      <w:r>
        <w:rPr>
          <w:b/>
          <w:bCs/>
          <w:sz w:val="22"/>
          <w:szCs w:val="22"/>
        </w:rPr>
        <w:t xml:space="preserve">Moyenne de la classe : 6.15 / 10</w:t>
      </w:r>
    </w:p>
    <w:p>
      <w:pPr>
        <w:spacing w:after="300"/>
      </w:pPr>
      <w:r>
        <w:rPr>
          <w:sz w:val="20"/>
          <w:szCs w:val="20"/>
        </w:rPr>
        <w:t xml:space="preserve">Admission à partir de 5/10 — redoublement en dessous de 4/10.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spacing w:after="400" w:before="60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L'ENSEIGNANT(E)</w:t>
            </w:r>
          </w:p>
        </w:tc>
        <w:tc>
          <w:tcPr>
            <w:tcW w:type="pct" w:w="50%"/>
          </w:tcPr>
          <w:p>
            <w:pPr>
              <w:spacing w:after="400" w:before="600"/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LE DIRECTEUR</w:t>
            </w:r>
          </w:p>
        </w:tc>
      </w:tr>
    </w:tbl>
    <w:sectPr>
      <w:pgSz w:w="11906" w:h="16838" w:orient="portrait"/>
      <w:pgMar w:top="567" w:right="567" w:bottom="567" w:left="567" w:header="0" w:footer="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  <w:doNotUseHTMLParagraphAutoSpacing/>
    <w:doNotSnapToGridInCell/>
    <w:doNotAutofitConstrainedTables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napToGrid w:val="false"/>
      </w:rPr>
    </w:rPrDefault>
    <w:pPrDefault>
      <w:pPr>
        <w:spacing w:after="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d0a3220fca905783851aafab5189dc4999ee6fc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2026-08-08T10:18:56.959Z</dcterms:created>
  <dcterms:modified xsi:type="dcterms:W3CDTF">2026-08-08T10:18:56.959Z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