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6 – Apache Spark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In this workshop we will explore Apache Spark. For examples to illustrate the activities below see </w:t>
      </w:r>
      <w:hyperlink r:id="rId2">
        <w:r>
          <w:rPr>
            <w:rStyle w:val="InternetLink"/>
            <w:lang w:val="en-US"/>
          </w:rPr>
          <w:t>http://spark.apache.org/examples.html</w:t>
        </w:r>
      </w:hyperlink>
      <w:r>
        <w:rPr>
          <w:lang w:val="en-US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Preparation</w:t>
      </w:r>
    </w:p>
    <w:p>
      <w:pPr>
        <w:pStyle w:val="Normal"/>
        <w:rPr>
          <w:lang w:val="en-US"/>
        </w:rPr>
      </w:pPr>
      <w:r>
        <w:rPr>
          <w:lang w:val="en-US"/>
        </w:rPr>
        <w:t>1. Change your Spark properties file, to remove unnecessary information during executing Spark jobs.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Type: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cd /usr/lib/spark/conf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sudo cp log4j.properties.template log4j.properties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sudo gedit log4j.properties</w:t>
      </w:r>
    </w:p>
    <w:p>
      <w:pPr>
        <w:pStyle w:val="Normal"/>
        <w:rPr>
          <w:lang w:val="en-US"/>
        </w:rPr>
      </w:pPr>
      <w:r>
        <w:rPr>
          <w:lang w:val="en-US"/>
        </w:rPr>
        <w:t>In the file log4j.properties, change: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log4j.rootCategory=INFO, console   </w:t>
      </w:r>
    </w:p>
    <w:p>
      <w:pPr>
        <w:pStyle w:val="Normal"/>
        <w:ind w:firstLine="720"/>
        <w:rPr>
          <w:lang w:val="en-US"/>
        </w:rPr>
      </w:pPr>
      <w:r>
        <w:rPr>
          <w:lang w:val="en-US"/>
        </w:rPr>
        <w:t xml:space="preserve">to   </w:t>
      </w:r>
      <w:r>
        <w:rPr>
          <w:rFonts w:ascii="Consolas" w:hAnsi="Consolas"/>
          <w:sz w:val="20"/>
          <w:lang w:val="en-US"/>
        </w:rPr>
        <w:t>log4j.rootCategory=ERROR, console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Open PySpark (</w:t>
      </w:r>
      <w:r>
        <w:rPr>
          <w:rFonts w:ascii="Consolas" w:hAnsi="Consolas"/>
          <w:sz w:val="20"/>
          <w:lang w:val="en-US"/>
        </w:rPr>
        <w:t>pyspark</w:t>
      </w:r>
      <w:r>
        <w:rPr>
          <w:lang w:val="en-US"/>
        </w:rPr>
        <w:t xml:space="preserve">) in the folder </w:t>
      </w:r>
      <w:r>
        <w:rPr>
          <w:rFonts w:ascii="Consolas" w:hAnsi="Consolas"/>
          <w:sz w:val="20"/>
          <w:lang w:val="en-US"/>
        </w:rPr>
        <w:t>/usr/lib/spark/bin</w:t>
      </w:r>
    </w:p>
    <w:p>
      <w:pPr>
        <w:pStyle w:val="Normal"/>
        <w:rPr>
          <w:lang w:val="en-US"/>
        </w:rPr>
      </w:pPr>
      <w:r>
        <w:rPr>
          <w:lang w:val="en-US"/>
        </w:rPr>
        <w:t>Result: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70500" cy="16217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1: Analyse a weblog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exercise is derived from Project 3 from Intro to Hadoop and MapReduce from Udacity. In this exercise you will load the log file to HDFS and use Spark to make small overviews. Use Python or Scala.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 xml:space="preserve">Activity 2.0: download access_log.txt (500MB):  </w:t>
      </w:r>
      <w:hyperlink r:id="rId4">
        <w:r>
          <w:rPr>
            <w:rStyle w:val="InternetLink"/>
            <w:rFonts w:cs="Helvetica"/>
            <w:lang w:val="en-US"/>
          </w:rPr>
          <w:t>http://www.fhict.nl/docent/downloads/BGDT/GCD-Week-6-access_log.txt</w:t>
        </w:r>
      </w:hyperlink>
      <w:r>
        <w:rPr>
          <w:rFonts w:cs="Helvetica"/>
          <w:color w:val="353535"/>
          <w:lang w:val="en-US"/>
        </w:rPr>
        <w:t xml:space="preserve"> 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Activity 2.1: how many hits are there to page ‘/assets/js/the-associates.js’?</w:t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Write Spark Python statements, or Scala statements.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= sc.textFile("hdfs:///user/cloudera/access-log.txt")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 = log.filter(lambda x: "/assets/js/the-associates.js" in x)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f.count()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&gt; 2456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Activity 2.2: how many hits are there from ip address 10.99.99.186?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rFonts w:cs="Helvetica"/>
          <w:b/>
          <w:bCs/>
          <w:color w:val="353535"/>
          <w:lang w:val="en-US"/>
        </w:rPr>
        <w:t>ip = log.filter(lambda x: "10.99.99.186" in x)</w:t>
      </w:r>
    </w:p>
    <w:p>
      <w:pPr>
        <w:pStyle w:val="Normal"/>
        <w:rPr>
          <w:b/>
          <w:b/>
          <w:bCs/>
        </w:rPr>
      </w:pPr>
      <w:r>
        <w:rPr>
          <w:rFonts w:cs="Helvetica"/>
          <w:b/>
          <w:bCs/>
          <w:color w:val="353535"/>
          <w:lang w:val="en-US"/>
        </w:rPr>
        <w:t>ip.count()</w:t>
      </w:r>
    </w:p>
    <w:p>
      <w:pPr>
        <w:pStyle w:val="Normal"/>
        <w:rPr>
          <w:b/>
          <w:b/>
          <w:bCs/>
        </w:rPr>
      </w:pPr>
      <w:r>
        <w:rPr>
          <w:rFonts w:cs="Helvetica"/>
          <w:b/>
          <w:bCs/>
          <w:color w:val="353535"/>
          <w:lang w:val="en-US"/>
        </w:rPr>
        <w:t>&gt; 6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Activity 2.3: Find the most popular file on the website, that is, whose path occurs most often in access_log. The output should be: the file’s path and the number of times it occurs in the log.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Put the code and the answers in your portfolio.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import 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= sc.textFile('hdfs:///user/cloudera/access-log.txt')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 = log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.map(lambda x: re.findall(r'\"\w+\ ([\w\/\.]+)\ HTTP\/[\d.]+\"', x, 0))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.filter(lambda x: x != [])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.map(lambda x: (x[0], 1))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.reduceByKey(lambda acc, x: acc + x)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&gt; [(u'/assets/css/combined.css', 117348), (u'/assets/js/javascript_combined.js', 106818), (u'/', 99303), (u'/assets/css/printstyles.css', 93158), (u'/images/filmpics/0000/3695/Pelican_Blood_2D_Pack.jpg', 91933), (u'/favicon.ico', 66831), (u'/robots.txt', 51975), (u'/images/filmpics/0000/3139/SBX476_Vanquisher_2d.jpg', 39591), (u'/assets/img/play_icon.png', 34151), (u'/images/filmmediablock/290/Harpoon_2d.JPG', 32533), (u'/assets/img/x.gif', 29377), (u'/images/filmpics/0000/1421/RagingPhoenix_2DSleeve.jpeg', 29243), (u'/search/', 23055), (u'/images/filmmediablock/293/NewsMakers_2DBluRay.jpeg', 13466), (u'/images/clientlogos/0000/0010/Manga.jpg', 11503), (u'/images/filmmediablock/39/bluray_pontypool2d_new.jpg', 11318), (u'/images/frontpagepics/0000/0077/Risenfront.jpg', 11197), (u'/database/index.php', 9513), (u'/images/clientlogos/0000/0019/Momentum_logo.jpg', 8411), (u'/assets/css/ie.css', 8279)]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Heading2"/>
        <w:rPr/>
      </w:pPr>
      <w:r>
        <w:rPr>
          <w:lang w:val="en-US"/>
        </w:rPr>
        <w:t>Activity 2: Spark Wordcount on Gutenberg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Put the Gutenberg files from the previous week in an appropriate folder in HDFS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Open pyspark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Program Wordcount for the Gutenberg set. </w:t>
      </w:r>
    </w:p>
    <w:p>
      <w:pPr>
        <w:pStyle w:val="Normal"/>
        <w:rPr>
          <w:lang w:val="en-US"/>
        </w:rPr>
      </w:pPr>
      <w:r>
        <w:rPr>
          <w:lang w:val="en-US"/>
        </w:rPr>
        <w:t>Tips: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one file, then try to expand the wordcount to all files.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how to use wordcount in Spark.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 Show an output of the result in your portfolio.</w:t>
      </w:r>
    </w:p>
    <w:p>
      <w:pPr>
        <w:pStyle w:val="Normal"/>
        <w:rPr/>
      </w:pPr>
      <w:r>
        <w:rPr>
          <w:lang w:val="en-US"/>
        </w:rPr>
        <w:t>The output (as well as the input) can be found in HDFS.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import re, string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text_file = sc.textFile('hdfs:///user/cloudera/1013.txt')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text_file.take(5)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punc = '!"#$%&amp;\'()*+,./:;&lt;=&gt;?@[\\]^_`{|}~'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 uni_to_clean_str(x):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converted = x.encode('utf-8')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lowercased_str = converted.lower()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 for more difficult cases use re.split(' A|B')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lowercased_str = lowercased_str.replace('--',' ')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clean_str = lowercased_str.translate(None, punc) #Change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clean_str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 = text_file.flatMap(lambda x: uni_to_clean_str(x).split())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.map(lambda x: (x, 1))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.reduceByKey(lambda x,y: x + y)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.sortBy(lambda x: x[1], False)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r.take(10)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&gt; [('the', 3943), ('and', 2748), ('of', 2510), ('i', 2133), ('a', 1852), ('to', 1676), ('that', 1085), ('in', 1053), ('it', 1045), ('was', 931)]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rPr/>
      </w:pPr>
      <w:r>
        <w:rPr>
          <w:lang w:val="en-US"/>
        </w:rPr>
        <w:t>Activity 3: Explore the Spark basics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Make your own statements to show useful usage of the following topics.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RDD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 Resilient Distributed Dataset (RDD), the basic abstraction in Spark. Represents an immutable, partitioned collection of elements that can be operated on in parallel. </w:t>
      </w:r>
      <w:r>
        <w:rPr/>
        <w:t>Basically, it is an immutable collection to which you can apply transformations which in turn returns a new RDD. Bascially the same as in Haskell by default.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Transformations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Transformations are functions you can apply on an RDD to generate a new dataset.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Actions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An action is a function you can apply on an RDD to return a single value or a subset of the original data.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Put the results in your portfolio.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4: Explore the Spark framework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7620" distL="114300" distR="123190" simplePos="0" locked="0" layoutInCell="1" allowOverlap="1" relativeHeight="2">
            <wp:simplePos x="0" y="0"/>
            <wp:positionH relativeFrom="column">
              <wp:posOffset>2857500</wp:posOffset>
            </wp:positionH>
            <wp:positionV relativeFrom="paragraph">
              <wp:posOffset>320675</wp:posOffset>
            </wp:positionV>
            <wp:extent cx="2327910" cy="116014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</w:t>
      </w:r>
      <w:r>
        <w:rPr>
          <w:lang w:val="en-US"/>
        </w:rPr>
        <w:t>tudy the documentation and examples of the Spark framework (SQL, Streaming, MLib, GraphX).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This does not have to be documented in your portfolio.</w:t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653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07.55pt;margin-top:0.05pt;width:7.65pt;height:13.8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bdd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b5bdd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58a9"/>
    <w:rPr>
      <w:rFonts w:ascii="Lucida Grande" w:hAnsi="Lucida Grande" w:cs="Lucida Grande"/>
      <w:sz w:val="18"/>
      <w:szCs w:val="18"/>
      <w:lang w:val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423fa"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b5bd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58a9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examples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fhict.nl/docent/downloads/BGDT/GCD-Week-6-access_log.txt" TargetMode="Externa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LibreOffice/5.4.1.2.0$Linux_X86_64 LibreOffice_project/40m0$Build-2</Application>
  <Pages>4</Pages>
  <Words>595</Words>
  <Characters>4120</Characters>
  <CharactersWithSpaces>4684</CharactersWithSpaces>
  <Paragraphs>76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2015-10-09T14:02:00Z</dcterms:created>
  <dc:creator>Sander Laar</dc:creator>
  <dc:description/>
  <dc:language>en-US</dc:language>
  <cp:lastModifiedBy/>
  <dcterms:modified xsi:type="dcterms:W3CDTF">2017-10-07T16:01:17Z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