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6"/>
        </w:rPr>
        <w:t>Decision Memo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A626E"/>
          <w:sz w:val="28"/>
        </w:rPr>
        <w:t>Separar ensamblado/renderizado Remotion hacia una app desktop</w:t>
      </w:r>
    </w:p>
    <w:p>
      <w:pPr>
        <w:spacing w:before="0" w:after="40" w:line="264" w:lineRule="auto"/>
      </w:pPr>
      <w:r>
        <w:rPr>
          <w:rFonts w:ascii="Calibri" w:hAnsi="Calibri"/>
          <w:b/>
          <w:color w:val="121826"/>
          <w:sz w:val="22"/>
        </w:rPr>
        <w:t xml:space="preserve">Proyecto: </w:t>
      </w:r>
      <w:r>
        <w:rPr>
          <w:rFonts w:ascii="Calibri" w:hAnsi="Calibri"/>
          <w:color w:val="121826"/>
          <w:sz w:val="22"/>
        </w:rPr>
        <w:t>Courseforge / SofLIA - Engine</w:t>
      </w:r>
    </w:p>
    <w:p>
      <w:pPr>
        <w:spacing w:before="0" w:after="40" w:line="264" w:lineRule="auto"/>
      </w:pPr>
      <w:r>
        <w:rPr>
          <w:rFonts w:ascii="Calibri" w:hAnsi="Calibri"/>
          <w:b/>
          <w:color w:val="121826"/>
          <w:sz w:val="22"/>
        </w:rPr>
        <w:t xml:space="preserve">Fecha: </w:t>
      </w:r>
      <w:r>
        <w:rPr>
          <w:rFonts w:ascii="Calibri" w:hAnsi="Calibri"/>
          <w:color w:val="121826"/>
          <w:sz w:val="22"/>
        </w:rPr>
        <w:t>10 de julio de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121826"/>
          <w:sz w:val="22"/>
        </w:rPr>
        <w:t xml:space="preserve">Rol del analisis: </w:t>
      </w:r>
      <w:r>
        <w:rPr>
          <w:rFonts w:ascii="Calibri" w:hAnsi="Calibri"/>
          <w:color w:val="121826"/>
          <w:sz w:val="22"/>
        </w:rPr>
        <w:t>Staff Engineer / Software Architect</w:t>
      </w:r>
    </w:p>
    <w:p>
      <w:pPr>
        <w:spacing w:before="0" w:after="40" w:line="264" w:lineRule="auto"/>
      </w:pPr>
      <w:r>
        <w:rPr>
          <w:rFonts w:ascii="Calibri" w:hAnsi="Calibri"/>
          <w:b/>
          <w:color w:val="121826"/>
          <w:sz w:val="22"/>
        </w:rPr>
        <w:t xml:space="preserve">Decision evaluada: </w:t>
      </w:r>
      <w:r>
        <w:rPr>
          <w:rFonts w:ascii="Calibri" w:hAnsi="Calibri"/>
          <w:color w:val="121826"/>
          <w:sz w:val="22"/>
        </w:rPr>
        <w:t>Worker local desktop para renders pesados, con web/API como autoridad</w:t>
      </w:r>
    </w:p>
    <w:p>
      <w:pPr>
        <w:spacing w:before="0" w:after="40" w:line="264" w:lineRule="auto"/>
      </w:pPr>
      <w:r>
        <w:rPr>
          <w:rFonts w:ascii="Calibri" w:hAnsi="Calibri"/>
          <w:b/>
          <w:color w:val="121826"/>
          <w:sz w:val="22"/>
        </w:rPr>
        <w:t xml:space="preserve">Recomendacion: </w:t>
      </w:r>
      <w:r>
        <w:rPr>
          <w:rFonts w:ascii="Calibri" w:hAnsi="Calibri"/>
          <w:color w:val="121826"/>
          <w:sz w:val="22"/>
        </w:rPr>
        <w:t>Arquitectura hibrida gradual; desktop como ejecutor, cloud como fallback</w:t>
      </w:r>
    </w:p>
    <w:p>
      <w:pPr>
        <w:spacing w:before="0" w:after="200" w:line="264" w:lineRule="auto"/>
        <w:pBdr>
          <w:bottom w:val="single" w:sz="8" w:space="4" w:color="D0D5DD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Recomendacion ejecutiva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21826"/>
                <w:sz w:val="21"/>
              </w:rPr>
              <w:t>Conviene avanzar hacia una arquitectura hibrida: la web/API conserva seguridad, estados, templates, versionado, auditoria y publicacion; una app desktop o worker local ejecuta renders pesados de Remotion con jobs firmados, tokens temporales, checksums y validacion server-side antes de aceptar el resultado.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Entendimiento del sistema actual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21826"/>
          <w:sz w:val="22"/>
        </w:rPr>
        <w:t>El flujo actual ya separa parcialmente orquestacion y ejecucion. La UI de postproduccion selecciona template, muestra preview, inicia ensamblado y hace polling de production_jobs. La API Express autentica, valida permisos por organizacion, crea jobs idempotentes y decide el provider de render. El worker ejecuta Remotion con Chromium/FFmpeg, y Lambda/CodeBuild cubren el camino cloud para builds externos aprobados.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Web: seleccion de templates, preview interno o externo, disparo de ensamblado y polling de estado.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API: autoridad de auth, tenant, permisos, idempotencia, snapshots, progress, errores y validacion de contratos.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Supabase: artifacts, material_components, production_jobs, production_assets, storage, RLS, templates, versiones y builds.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Remotion: composiciones internas en apps/web/src/remotion, renderer local en apps/api y Lambda para sites externos listos.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Templates: remotion_templates, remotion_template_versions, remotion_template_builds, estados APPROVED / APPROVED_FOR_SANDBOX / BUILT.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Diagnostico del problema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21826"/>
          <w:sz w:val="22"/>
        </w:rPr>
        <w:t>Lambda y Cloud Run resuelven partes distintas del problema, pero no eliminan la tension central: renderizar video es CPU/memoria intensivo, depende de Chromium/FFmpeg, mueve assets pesados y puede durar mas que los limites practicos de un runtime serverless o administrado.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Dominio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Sintoma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Lectura arquitectonica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Costo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CPU/memoria sostenidas, min instances, almacenamiento y transferencia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Cloud es excelente para elasticidad, pero caro como render farm permanente.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Timeout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Renders largos o media remota lenta superan ventanas practicas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No se debe resolver solo subiendo timeouts; hay que medir y separar fallos.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Cold start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Chromium/bundling/FFmpeg penalizan el primer render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Prewarm ayuda, pero no elimina renders largos.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Concurrencia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Render secuencial o Lambda throttling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La cola necesita leases, retries y fallback.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Debugging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Fallos en cloud son mas opacos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Worker local mejora reproducibilidad de errores de media, props y entorno.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Evaluacion de app desktop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21826"/>
          <w:sz w:val="22"/>
        </w:rPr>
        <w:t>Una app desktop es conveniente si se limita a ejecutar renders autorizados. No debe ser una segunda plataforma ni una autoridad paralela de templates. Su valor esta en sacar la carga pesada del cloud, permitir renders largos, controlar Chromium/FFmpeg localmente y dar mejor visibilidad operativa.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Ventajas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Reduce costo cloud al mover CPU/encode a maquinas locales.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Permite renders largos sin depender de limites de Lambda o Cloud Run.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Da control sobre versiones locales de Chromium, FFmpeg, fuentes y cache.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Facilita debugging de assets, props, media remota y errores de render.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Habilita trabajo offline/parcial para cache, preparacion y diagnostico.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Desventajas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Distribucion, instalacion, auto-update y soporte multi-OS.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Riesgo de diferencias entre Windows, macOS y Linux.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Manejo delicado de tokens, sesiones, signed URLs y permisos minimos.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Uploads pesados y reanudables desde redes domesticas.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Reproducibilidad: cada PC puede tener codecs, fuentes o rendimiento distinto.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Mayor superficie de soporte tecnico para usuarios no tecnicos.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Alternativas comparadas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300"/>
        <w:gridCol w:w="2500"/>
        <w:gridCol w:w="2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Alternativa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Complejidad / costo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Seguridad / mantenibilidad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Veredicto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A. Todo cloud optimizando Cloud Run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Baja-media complejidad; costo medio/alto si escala.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Buena reproducibilidad; sigue atada a costo y timeouts cloud.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Util para beta y fallback, no como unica apuesta.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B. Desktop como render worker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Media complejidad; bajo costo cloud.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Segura si usa jobs firmados y tokens temporales.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Mejor MVP.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C. Desktop completa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Alta complejidad; duplica UI y contratos.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Riesgo alto de deuda y seguridad fragmentada.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No conviene ahora.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D. Hibrida web + Supabase + desktop + cloud fallback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Media-alta, incremental.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Mantiene backend como autoridad y desktop como ejecutor.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Recomendacion principal.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E. Cola competitiva local/cloud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Alta; requiere leases, heartbeats y fairness.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Muy flexible si se audita bien.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Destino a mediano plazo.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Arquitectura recomendada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Decision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21826"/>
                <w:sz w:val="21"/>
              </w:rPr>
              <w:t>Implementar primero un worker local CLI sin UI, autenticado contra la API. Despues envolverlo en una app desktop con UI basica, logs, diagnostico de entorno, cache y auto-update. Cloud Run/Lambda quedan como fallback o capacidad compartida.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21826"/>
          <w:sz w:val="22"/>
        </w:rPr>
        <w:t>Diagrama textual del flujo: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>Web Postproduccion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API /production/remotion/render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production_jobs PENDING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job firmado + provider preference local_desktop|cloud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Desktop Worker reclama job con lease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API entrega manifest autorizado: assets, templateVersionId, buildId, checksums, propsHash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Worker descarga assets/template aprobado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valida entorno local Chromium/FFmpeg/Remotion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renderMedia local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calcula checksum + duracion + logs sanitizados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upload a endpoint/API o signed upload URL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API valida resultado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material_components.assets.final_video_url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production_jobs SUCCEEDED</w:t>
      </w:r>
    </w:p>
    <w:p>
      <w:pPr>
        <w:spacing w:before="0" w:after="20" w:line="264" w:lineRule="auto"/>
      </w:pPr>
      <w:r>
        <w:rPr>
          <w:rFonts w:ascii="Consolas" w:hAnsi="Consolas"/>
          <w:b w:val="0"/>
          <w:i w:val="0"/>
          <w:color w:val="1E293B"/>
          <w:sz w:val="19"/>
        </w:rPr>
        <w:t xml:space="preserve">  -&gt; publication_requests.lesson_videos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Stack recomendado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500"/>
        <w:gridCol w:w="49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Opcion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Uso recomendado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Razon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Node CLI empaquetado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MVP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Se alinea con Remotion Renderer y la logica actual de apps/api.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Worker local sin UI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Fase 1-2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Menor superficie, ideal para validar contratos y seguridad.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Electron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Fase 3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Buen encaje con Node, logs, autoupdate, UI y control de procesos.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Tauri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Mas adelante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Ligero, pero exige mas puente con Node/Remotion/Chromium.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Neutralino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No recomendado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Demasiado limitado para render pesado con Chromium/FFmpeg.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Servicio local + UI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Operacion madura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Permite render en segundo plano aunque se cierre la ventana.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Que se mantiene en la plataforma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Autenticacion, roles, permisos, RLS y tenant/organization_id.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Artifacts, material_components, publication_requests y pipeline_events.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Seleccion canonica de templates, versionado, aprobacion y build records.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Estados de produccion, production_jobs, progress, errores y snapshots.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Storage final, auditoria, publicacion a SofLIA y validacion server-side.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Que se mueve al desktop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Descargar assets necesarios mediante URLs autorizadas y temporales.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Resolver/cachear template aprobado o build aprobado segun manifest del backend.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Ejecutar Remotion localmente con Chromium y FFmpeg controlados.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Reportar progreso, logs sanitizados, errores clasificados y heartbeats.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Generar MP4 final, checksum, duracion y metadata tecnica.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Subir resultado via API o signed URL y esperar aceptacion del backend.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Validar entorno local: version de worker, SO, CPU/RAM disponible, Chromium, FFmpeg y fuentes.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Seguridad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Riesgo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Mitigacion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Templates no confiables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Solo ejecutar versiones aprobadas; verificar bundleHash/buildHash y manifest firmado.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Tokens en desktop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Tokens temporales por job; nunca SUPABASE_SERVICE_ROLE_KEY en cliente.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Manipulacion de jobs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Jobs firmados, leases, worker_id, device_id y validacion de organizacion.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Uploads maliciosos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API valida mime, tamano, checksum, duracion, job y lease antes de aceptar.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Path traversal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Extraccion segura, allowlist de rutas, bloqueo de symlinks y rutas absolutas.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Dependencias no confiables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Mantener allowlist, build aislado y cache por hash.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Diferencias entre PCs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Versionar worker, Chromium, FFmpeg, fuentes y registrar capabilities.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Modelo de datos y estados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21826"/>
          <w:sz w:val="22"/>
        </w:rPr>
        <w:t>production_jobs ya tiene la base: provider, status, snapshots, progress, provider ids, costos, duracion, errores, fechas y organizacion. La extension debe ser incremental.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Agregar provider: remotion-local-desktop, remotion-cloud-run, remotion-lambda.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Agregar worker_id, device_id, claimed_at, lease_expires_at, last_heartbeat_at.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Agregar worker_version, worker_platform y worker_capabilities.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Agregar input_manifest_hash, asset_checksums y output_checksum.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Agregar fallback_provider, retry_count y cancel_requested_at.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Crear render_workers para registro, revocacion y auditoria de dispositivos.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Crear render_job_events si progress jsonb deja de ser suficiente para logs.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Plan por fases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Fase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Objetivo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826"/>
                <w:sz w:val="19"/>
              </w:rPr>
              <w:t>Resultado esperado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Diagnostico y medicion de renders actuales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Duracion, tamano de assets, errores, costo estimado y provider por job.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Worker local CLI sin UI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Un job manual renderizado localmente y aceptado por API.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Integracion con cola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Claim, lease, heartbeat, retry, cancelacion y fallback.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Desktop con UI basica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Login, estado del worker, cola, logs y diagnostico de entorno.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Cache local de templates/assets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Cache por hash, limpieza, revalidacion y reuso seguro.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Operacion hibrida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21826"/>
                <w:sz w:val="18"/>
              </w:rPr>
              <w:t>Workers locales y cloud compiten por trabajos segun politica.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Criterios de exito del MVP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No se modifica el contrato actual de aprobacion/versionado de templates.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No se ejecutan templates no aprobados.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El backend puede rechazar cualquier resultado local.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Un render local completado actualiza production_jobs, material_components y publication_requests igual que cloud.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El usuario no necesita Docker ni configuracion avanzada.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/>
          <w:color w:val="121826"/>
          <w:sz w:val="21"/>
        </w:rPr>
        <w:t>Cloud Run/Lambda siguen disponibles como fallback.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Conclusion final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21826"/>
          <w:sz w:val="22"/>
        </w:rPr>
        <w:t>Conviene avanzar ahora, pero solo como arquitectura hibrida y de forma incremental. La deuda tecnica aparece si se convierte el desktop en una segunda plataforma con sus propias reglas de templates, permisos o publicacion. La linea correcta es clara: el desktop renderiza; la plataforma decide, valida y audita.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26E"/>
        <w:sz w:val="18"/>
      </w:rPr>
      <w:t>Courseforge / Remotion Desktop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E5E7EB"/>
      </w:pBdr>
    </w:pPr>
    <w:r>
      <w:rPr>
        <w:color w:val="5A626E"/>
        <w:sz w:val="18"/>
      </w:rPr>
      <w:t>SofLIA - Engine |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