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77" w:rsidRPr="0057669D" w:rsidRDefault="000A4277" w:rsidP="000A4277">
      <w:pPr>
        <w:ind w:left="360"/>
        <w:rPr>
          <w:rFonts w:ascii="Cambria" w:hAnsi="Cambria"/>
          <w:b/>
          <w:sz w:val="28"/>
          <w:szCs w:val="24"/>
        </w:rPr>
      </w:pPr>
      <w:r w:rsidRPr="0057669D">
        <w:rPr>
          <w:rFonts w:ascii="Cambria" w:hAnsi="Cambria"/>
          <w:b/>
          <w:sz w:val="28"/>
          <w:szCs w:val="24"/>
        </w:rPr>
        <w:t>Business Consideration:</w:t>
      </w:r>
    </w:p>
    <w:p w:rsidR="000A4277" w:rsidRPr="008975E0" w:rsidRDefault="000A4277" w:rsidP="000A4277">
      <w:pPr>
        <w:ind w:left="360"/>
        <w:rPr>
          <w:rFonts w:ascii="Cambria" w:hAnsi="Cambria"/>
          <w:b/>
          <w:sz w:val="24"/>
          <w:szCs w:val="24"/>
        </w:rPr>
      </w:pPr>
      <w:r w:rsidRPr="008975E0">
        <w:rPr>
          <w:rFonts w:ascii="Cambria" w:hAnsi="Cambria"/>
          <w:b/>
          <w:sz w:val="24"/>
          <w:szCs w:val="24"/>
        </w:rPr>
        <w:t>Solution:</w:t>
      </w:r>
    </w:p>
    <w:p w:rsidR="000A4277" w:rsidRPr="008975E0" w:rsidRDefault="000A4277" w:rsidP="000A4277">
      <w:pPr>
        <w:ind w:left="360"/>
        <w:rPr>
          <w:rFonts w:ascii="Cambria" w:hAnsi="Cambria"/>
          <w:sz w:val="24"/>
          <w:szCs w:val="24"/>
        </w:rPr>
      </w:pPr>
      <w:r w:rsidRPr="008975E0">
        <w:rPr>
          <w:rFonts w:ascii="Cambria" w:hAnsi="Cambria"/>
          <w:sz w:val="24"/>
          <w:szCs w:val="24"/>
        </w:rPr>
        <w:t>Possible consideration’s that might be a concern includes:</w:t>
      </w:r>
    </w:p>
    <w:p w:rsidR="000A4277" w:rsidRPr="008975E0" w:rsidRDefault="000A4277" w:rsidP="000A4277">
      <w:pPr>
        <w:ind w:left="360"/>
        <w:rPr>
          <w:rFonts w:ascii="Cambria" w:hAnsi="Cambria"/>
          <w:sz w:val="24"/>
          <w:szCs w:val="24"/>
        </w:rPr>
      </w:pPr>
    </w:p>
    <w:p w:rsidR="000A4277" w:rsidRPr="008975E0" w:rsidRDefault="000A4277" w:rsidP="000A4277">
      <w:pPr>
        <w:pStyle w:val="ListParagraph"/>
        <w:numPr>
          <w:ilvl w:val="0"/>
          <w:numId w:val="6"/>
        </w:numPr>
        <w:rPr>
          <w:rFonts w:ascii="Cambria" w:hAnsi="Cambria"/>
          <w:b/>
          <w:sz w:val="24"/>
          <w:szCs w:val="24"/>
        </w:rPr>
      </w:pPr>
      <w:r w:rsidRPr="008975E0">
        <w:rPr>
          <w:rFonts w:ascii="Cambria" w:hAnsi="Cambria"/>
          <w:b/>
          <w:sz w:val="24"/>
          <w:szCs w:val="24"/>
        </w:rPr>
        <w:t>USE OF A USER PRIVATE DATA:</w:t>
      </w:r>
    </w:p>
    <w:p w:rsidR="000A4277" w:rsidRPr="008975E0" w:rsidRDefault="000A4277" w:rsidP="000A4277">
      <w:pPr>
        <w:ind w:left="720"/>
        <w:rPr>
          <w:rFonts w:ascii="Cambria" w:hAnsi="Cambria"/>
          <w:b/>
          <w:sz w:val="24"/>
          <w:szCs w:val="24"/>
        </w:rPr>
      </w:pPr>
      <w:r w:rsidRPr="008975E0">
        <w:rPr>
          <w:rFonts w:ascii="Cambria" w:hAnsi="Cambria"/>
          <w:b/>
          <w:sz w:val="24"/>
          <w:szCs w:val="24"/>
        </w:rPr>
        <w:t>Discription:</w:t>
      </w:r>
    </w:p>
    <w:p w:rsidR="000A4277" w:rsidRPr="008975E0" w:rsidRDefault="000A4277" w:rsidP="000A4277">
      <w:pPr>
        <w:ind w:left="720"/>
        <w:rPr>
          <w:rFonts w:ascii="Cambria" w:hAnsi="Cambria"/>
          <w:sz w:val="24"/>
          <w:szCs w:val="24"/>
        </w:rPr>
      </w:pPr>
      <w:r w:rsidRPr="008975E0">
        <w:rPr>
          <w:rFonts w:ascii="Cambria" w:hAnsi="Cambria"/>
          <w:sz w:val="24"/>
          <w:szCs w:val="24"/>
        </w:rPr>
        <w:t>All the user important and private data like debit/credit card, other third party payment gateway,  address, password and other valuable information  is securely protected by the online cloud realtime database.</w:t>
      </w:r>
    </w:p>
    <w:p w:rsidR="000A4277" w:rsidRPr="008975E0" w:rsidRDefault="000A4277" w:rsidP="000A4277">
      <w:pPr>
        <w:ind w:left="720"/>
        <w:rPr>
          <w:rFonts w:ascii="Cambria" w:hAnsi="Cambria"/>
          <w:b/>
          <w:sz w:val="24"/>
          <w:szCs w:val="24"/>
        </w:rPr>
      </w:pPr>
    </w:p>
    <w:p w:rsidR="000A4277" w:rsidRPr="008975E0" w:rsidRDefault="000A4277" w:rsidP="000A4277">
      <w:pPr>
        <w:pStyle w:val="ListParagraph"/>
        <w:numPr>
          <w:ilvl w:val="0"/>
          <w:numId w:val="6"/>
        </w:numPr>
        <w:rPr>
          <w:rFonts w:ascii="Cambria" w:hAnsi="Cambria"/>
          <w:b/>
          <w:sz w:val="24"/>
          <w:szCs w:val="24"/>
        </w:rPr>
      </w:pPr>
      <w:r w:rsidRPr="008975E0">
        <w:rPr>
          <w:rFonts w:ascii="Cambria" w:hAnsi="Cambria"/>
          <w:b/>
          <w:sz w:val="24"/>
          <w:szCs w:val="24"/>
        </w:rPr>
        <w:t>Payment Security:</w:t>
      </w:r>
    </w:p>
    <w:p w:rsidR="000A4277" w:rsidRPr="008975E0" w:rsidRDefault="000A4277" w:rsidP="000A4277">
      <w:pPr>
        <w:pStyle w:val="ListParagraph"/>
        <w:rPr>
          <w:rFonts w:ascii="Cambria" w:hAnsi="Cambria"/>
          <w:b/>
          <w:sz w:val="24"/>
          <w:szCs w:val="24"/>
        </w:rPr>
      </w:pPr>
      <w:r w:rsidRPr="008975E0">
        <w:rPr>
          <w:rFonts w:ascii="Cambria" w:hAnsi="Cambria"/>
          <w:b/>
          <w:sz w:val="24"/>
          <w:szCs w:val="24"/>
        </w:rPr>
        <w:t>Discription:</w:t>
      </w:r>
    </w:p>
    <w:p w:rsidR="000A4277" w:rsidRPr="008975E0" w:rsidRDefault="000A4277" w:rsidP="000A4277">
      <w:pPr>
        <w:ind w:left="720"/>
        <w:rPr>
          <w:rFonts w:ascii="Cambria" w:hAnsi="Cambria"/>
          <w:sz w:val="24"/>
          <w:szCs w:val="24"/>
        </w:rPr>
      </w:pPr>
      <w:r w:rsidRPr="008975E0">
        <w:rPr>
          <w:rFonts w:ascii="Cambria" w:hAnsi="Cambria"/>
          <w:sz w:val="24"/>
          <w:szCs w:val="24"/>
        </w:rPr>
        <w:t>Currently our client’s main focus to process online payment gateway is through a secure third party service like easypaisa so there is no concern about the security of payment currently.</w:t>
      </w:r>
    </w:p>
    <w:p w:rsidR="000A4277" w:rsidRPr="008975E0" w:rsidRDefault="000A4277" w:rsidP="000A4277">
      <w:pPr>
        <w:ind w:left="720"/>
        <w:rPr>
          <w:rFonts w:ascii="Cambria" w:hAnsi="Cambria"/>
          <w:sz w:val="24"/>
          <w:szCs w:val="24"/>
        </w:rPr>
      </w:pPr>
      <w:r w:rsidRPr="008975E0">
        <w:rPr>
          <w:rFonts w:ascii="Cambria" w:hAnsi="Cambria"/>
          <w:sz w:val="24"/>
          <w:szCs w:val="24"/>
        </w:rPr>
        <w:t xml:space="preserve">But if the user demands to add the credit/debit card payment functionality we can fulfilled the user requirements by using the extremely secure serverless realtime database which is iso certified and enforced by server-side rules. </w:t>
      </w:r>
    </w:p>
    <w:p w:rsidR="000A4277" w:rsidRPr="008975E0" w:rsidRDefault="000A4277" w:rsidP="000A4277">
      <w:pPr>
        <w:pStyle w:val="ListParagraph"/>
        <w:rPr>
          <w:rFonts w:ascii="Cambria" w:hAnsi="Cambria"/>
          <w:b/>
          <w:sz w:val="24"/>
          <w:szCs w:val="24"/>
        </w:rPr>
      </w:pPr>
    </w:p>
    <w:p w:rsidR="000A4277" w:rsidRPr="008975E0" w:rsidRDefault="000A4277" w:rsidP="000A4277">
      <w:pPr>
        <w:pStyle w:val="ListParagraph"/>
        <w:numPr>
          <w:ilvl w:val="0"/>
          <w:numId w:val="6"/>
        </w:numPr>
        <w:rPr>
          <w:rFonts w:ascii="Cambria" w:hAnsi="Cambria"/>
          <w:b/>
          <w:sz w:val="24"/>
          <w:szCs w:val="24"/>
        </w:rPr>
      </w:pPr>
      <w:r w:rsidRPr="008975E0">
        <w:rPr>
          <w:rFonts w:ascii="Cambria" w:hAnsi="Cambria"/>
          <w:b/>
          <w:sz w:val="24"/>
          <w:szCs w:val="24"/>
        </w:rPr>
        <w:t>Copyrights, Trademark and Patents:</w:t>
      </w:r>
    </w:p>
    <w:p w:rsidR="000A4277" w:rsidRPr="008975E0" w:rsidRDefault="000A4277" w:rsidP="000A4277">
      <w:pPr>
        <w:pStyle w:val="ListParagraph"/>
        <w:rPr>
          <w:rFonts w:ascii="Cambria" w:hAnsi="Cambria"/>
          <w:b/>
          <w:sz w:val="24"/>
          <w:szCs w:val="24"/>
        </w:rPr>
      </w:pPr>
      <w:r w:rsidRPr="008975E0">
        <w:rPr>
          <w:rFonts w:ascii="Cambria" w:hAnsi="Cambria"/>
          <w:b/>
          <w:sz w:val="24"/>
          <w:szCs w:val="24"/>
        </w:rPr>
        <w:t>Discription:</w:t>
      </w:r>
    </w:p>
    <w:p w:rsidR="000A4277" w:rsidRPr="008975E0" w:rsidRDefault="000A4277" w:rsidP="000A4277">
      <w:pPr>
        <w:pStyle w:val="ListParagraph"/>
        <w:rPr>
          <w:rFonts w:ascii="Cambria" w:hAnsi="Cambria"/>
          <w:b/>
          <w:sz w:val="24"/>
          <w:szCs w:val="24"/>
        </w:rPr>
      </w:pPr>
    </w:p>
    <w:p w:rsidR="000A4277" w:rsidRPr="008975E0" w:rsidRDefault="000A4277" w:rsidP="000A4277">
      <w:pPr>
        <w:pStyle w:val="ListParagraph"/>
        <w:rPr>
          <w:rFonts w:ascii="Cambria" w:hAnsi="Cambria"/>
          <w:b/>
          <w:sz w:val="24"/>
          <w:szCs w:val="24"/>
        </w:rPr>
      </w:pPr>
      <w:r w:rsidRPr="008975E0">
        <w:rPr>
          <w:rFonts w:ascii="Cambria" w:hAnsi="Cambria"/>
          <w:b/>
          <w:sz w:val="24"/>
          <w:szCs w:val="24"/>
        </w:rPr>
        <w:t>Priliminary Agreement:</w:t>
      </w:r>
    </w:p>
    <w:p w:rsidR="000A4277" w:rsidRPr="008975E0" w:rsidRDefault="000A4277" w:rsidP="000A4277">
      <w:pPr>
        <w:pStyle w:val="ListParagraph"/>
        <w:rPr>
          <w:rFonts w:ascii="Cambria" w:hAnsi="Cambria"/>
          <w:sz w:val="24"/>
          <w:szCs w:val="24"/>
        </w:rPr>
      </w:pPr>
      <w:r w:rsidRPr="008975E0">
        <w:rPr>
          <w:rFonts w:ascii="Cambria" w:hAnsi="Cambria"/>
          <w:sz w:val="24"/>
          <w:szCs w:val="24"/>
        </w:rPr>
        <w:t>Our team “DevOps47” intends to give our clients company a limited license to use and modify the software sytem.</w:t>
      </w:r>
    </w:p>
    <w:p w:rsidR="000A4277" w:rsidRPr="008975E0" w:rsidRDefault="000A4277" w:rsidP="000A4277">
      <w:pPr>
        <w:pStyle w:val="ListParagraph"/>
        <w:rPr>
          <w:rFonts w:ascii="Cambria" w:hAnsi="Cambria"/>
          <w:sz w:val="24"/>
          <w:szCs w:val="24"/>
        </w:rPr>
      </w:pPr>
      <w:r w:rsidRPr="008975E0">
        <w:rPr>
          <w:rFonts w:ascii="Cambria" w:hAnsi="Cambria"/>
          <w:sz w:val="24"/>
          <w:szCs w:val="24"/>
        </w:rPr>
        <w:t>Our team will not be responsible once the system is delivered to our client.</w:t>
      </w:r>
    </w:p>
    <w:p w:rsidR="000A4277" w:rsidRPr="008975E0" w:rsidRDefault="000A4277" w:rsidP="000A4277">
      <w:pPr>
        <w:pStyle w:val="ListParagraph"/>
        <w:rPr>
          <w:rFonts w:ascii="Cambria" w:hAnsi="Cambria"/>
          <w:sz w:val="24"/>
          <w:szCs w:val="24"/>
        </w:rPr>
      </w:pPr>
    </w:p>
    <w:p w:rsidR="000A4277" w:rsidRPr="008975E0" w:rsidRDefault="000A4277" w:rsidP="000A4277">
      <w:pPr>
        <w:pStyle w:val="ListParagraph"/>
        <w:rPr>
          <w:rFonts w:ascii="Cambria" w:hAnsi="Cambria"/>
          <w:sz w:val="24"/>
          <w:szCs w:val="24"/>
        </w:rPr>
      </w:pPr>
      <w:r w:rsidRPr="008975E0">
        <w:rPr>
          <w:rFonts w:ascii="Cambria" w:hAnsi="Cambria"/>
          <w:sz w:val="24"/>
          <w:szCs w:val="24"/>
        </w:rPr>
        <w:t>Our team doesn’t plan to trademark any names in relation to the software system, so trademark are not foreseen as being an issue.</w:t>
      </w:r>
    </w:p>
    <w:p w:rsidR="000A4277" w:rsidRPr="008975E0" w:rsidRDefault="000A4277" w:rsidP="000A4277">
      <w:pPr>
        <w:pStyle w:val="ListParagraph"/>
        <w:rPr>
          <w:rFonts w:ascii="Cambria" w:hAnsi="Cambria"/>
          <w:sz w:val="24"/>
          <w:szCs w:val="24"/>
        </w:rPr>
      </w:pPr>
    </w:p>
    <w:p w:rsidR="000A4277" w:rsidRPr="008975E0" w:rsidRDefault="000A4277" w:rsidP="000A4277">
      <w:pPr>
        <w:pStyle w:val="ListParagraph"/>
        <w:rPr>
          <w:rFonts w:ascii="Cambria" w:hAnsi="Cambria"/>
          <w:sz w:val="24"/>
          <w:szCs w:val="24"/>
        </w:rPr>
      </w:pPr>
      <w:r w:rsidRPr="008975E0">
        <w:rPr>
          <w:rFonts w:ascii="Cambria" w:hAnsi="Cambria"/>
          <w:sz w:val="24"/>
          <w:szCs w:val="24"/>
        </w:rPr>
        <w:t>Currently the software that we build doesn’t have any parts of patent application. later if the situation arises, the team reserves the rights to the patented parts while the client’s have full rights to use and can modify un-patented part.</w:t>
      </w:r>
    </w:p>
    <w:p w:rsidR="00FA0E54" w:rsidRDefault="00FA0E54" w:rsidP="000A4277">
      <w:pPr>
        <w:rPr>
          <w:sz w:val="24"/>
          <w:szCs w:val="24"/>
        </w:rPr>
      </w:pPr>
    </w:p>
    <w:p w:rsidR="008C2512" w:rsidRDefault="008C2512" w:rsidP="000A4277">
      <w:pPr>
        <w:rPr>
          <w:sz w:val="24"/>
          <w:szCs w:val="24"/>
        </w:rPr>
      </w:pPr>
    </w:p>
    <w:p w:rsidR="00581847" w:rsidRDefault="00581847" w:rsidP="00581847">
      <w:pPr>
        <w:rPr>
          <w:rFonts w:ascii="Cambria" w:hAnsi="Cambria"/>
          <w:b/>
          <w:sz w:val="28"/>
          <w:szCs w:val="24"/>
        </w:rPr>
      </w:pPr>
      <w:r w:rsidRPr="00A13DAD">
        <w:rPr>
          <w:rFonts w:ascii="Cambria" w:hAnsi="Cambria"/>
          <w:b/>
          <w:sz w:val="28"/>
          <w:szCs w:val="24"/>
        </w:rPr>
        <w:lastRenderedPageBreak/>
        <w:t>Conclusion:</w:t>
      </w:r>
    </w:p>
    <w:p w:rsidR="00581847" w:rsidRDefault="00581847" w:rsidP="00581847">
      <w:pPr>
        <w:rPr>
          <w:rFonts w:ascii="Cambria" w:hAnsi="Cambria"/>
          <w:sz w:val="28"/>
          <w:szCs w:val="24"/>
        </w:rPr>
      </w:pPr>
      <w:r>
        <w:rPr>
          <w:rFonts w:ascii="Cambria" w:hAnsi="Cambria"/>
          <w:sz w:val="28"/>
          <w:szCs w:val="24"/>
        </w:rPr>
        <w:t>On the above analysis of this feasibility report our team has fully confident that this software project is feasible and our team can make utmost effort to fulfill the required software product for our client’s. Our team has enough technical skills, hardware and software knowledge which is require to implement this project. Our team is highly motivated to overcome all the constraints and is ready to start the further processes.</w:t>
      </w:r>
    </w:p>
    <w:p w:rsidR="008C2512" w:rsidRPr="008975E0" w:rsidRDefault="008C2512" w:rsidP="000A4277">
      <w:pPr>
        <w:rPr>
          <w:sz w:val="24"/>
          <w:szCs w:val="24"/>
        </w:rPr>
      </w:pPr>
      <w:bookmarkStart w:id="0" w:name="_GoBack"/>
      <w:bookmarkEnd w:id="0"/>
    </w:p>
    <w:sectPr w:rsidR="008C2512" w:rsidRPr="008975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D97" w:rsidRDefault="00687D97" w:rsidP="00793B9D">
      <w:pPr>
        <w:spacing w:after="0" w:line="240" w:lineRule="auto"/>
      </w:pPr>
      <w:r>
        <w:separator/>
      </w:r>
    </w:p>
  </w:endnote>
  <w:endnote w:type="continuationSeparator" w:id="0">
    <w:p w:rsidR="00687D97" w:rsidRDefault="00687D97" w:rsidP="0079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D97" w:rsidRDefault="00687D97" w:rsidP="00793B9D">
      <w:pPr>
        <w:spacing w:after="0" w:line="240" w:lineRule="auto"/>
      </w:pPr>
      <w:r>
        <w:separator/>
      </w:r>
    </w:p>
  </w:footnote>
  <w:footnote w:type="continuationSeparator" w:id="0">
    <w:p w:rsidR="00687D97" w:rsidRDefault="00687D97" w:rsidP="00793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B9D" w:rsidRPr="00D3009C" w:rsidRDefault="00793B9D">
    <w:pPr>
      <w:pStyle w:val="Header"/>
      <w:rPr>
        <w:rFonts w:ascii="Cambria" w:hAnsi="Cambria"/>
      </w:rPr>
    </w:pPr>
    <w:r w:rsidRPr="00D3009C">
      <w:rPr>
        <w:rFonts w:ascii="Cambria" w:hAnsi="Cambria"/>
      </w:rPr>
      <w:t>Iqra University</w:t>
    </w:r>
    <w:r w:rsidRPr="00D3009C">
      <w:rPr>
        <w:rFonts w:ascii="Cambria" w:hAnsi="Cambria"/>
      </w:rPr>
      <w:tab/>
    </w:r>
    <w:r w:rsidRPr="00D3009C">
      <w:rPr>
        <w:rFonts w:ascii="Cambria" w:hAnsi="Cambria"/>
      </w:rPr>
      <w:tab/>
      <w:t>Nabeel Siddiqui 14682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23D99"/>
    <w:multiLevelType w:val="hybridMultilevel"/>
    <w:tmpl w:val="938E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65D58"/>
    <w:multiLevelType w:val="hybridMultilevel"/>
    <w:tmpl w:val="7FDA6A4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5D1EB8"/>
    <w:multiLevelType w:val="hybridMultilevel"/>
    <w:tmpl w:val="9E2464B4"/>
    <w:lvl w:ilvl="0" w:tplc="E724FC74">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23575"/>
    <w:multiLevelType w:val="hybridMultilevel"/>
    <w:tmpl w:val="05D29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071D1"/>
    <w:multiLevelType w:val="hybridMultilevel"/>
    <w:tmpl w:val="AD62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83F77"/>
    <w:multiLevelType w:val="hybridMultilevel"/>
    <w:tmpl w:val="D2CA0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EA"/>
    <w:rsid w:val="000113AA"/>
    <w:rsid w:val="00014F81"/>
    <w:rsid w:val="00055F34"/>
    <w:rsid w:val="00081EB7"/>
    <w:rsid w:val="000957BA"/>
    <w:rsid w:val="000A4277"/>
    <w:rsid w:val="00120E72"/>
    <w:rsid w:val="00121024"/>
    <w:rsid w:val="001444FE"/>
    <w:rsid w:val="001608FE"/>
    <w:rsid w:val="00163FC6"/>
    <w:rsid w:val="00175539"/>
    <w:rsid w:val="001A3E67"/>
    <w:rsid w:val="001B22F9"/>
    <w:rsid w:val="001E20F1"/>
    <w:rsid w:val="00234762"/>
    <w:rsid w:val="00236D57"/>
    <w:rsid w:val="00250EEF"/>
    <w:rsid w:val="00252ABE"/>
    <w:rsid w:val="002B4E95"/>
    <w:rsid w:val="00311632"/>
    <w:rsid w:val="00373D6D"/>
    <w:rsid w:val="00397440"/>
    <w:rsid w:val="00401B54"/>
    <w:rsid w:val="0040339D"/>
    <w:rsid w:val="00435742"/>
    <w:rsid w:val="004A27CB"/>
    <w:rsid w:val="004A7026"/>
    <w:rsid w:val="004E1F7B"/>
    <w:rsid w:val="004E75C4"/>
    <w:rsid w:val="004F42AC"/>
    <w:rsid w:val="004F7A5B"/>
    <w:rsid w:val="00524438"/>
    <w:rsid w:val="0057283C"/>
    <w:rsid w:val="0057669D"/>
    <w:rsid w:val="00581847"/>
    <w:rsid w:val="005B0B5D"/>
    <w:rsid w:val="005B77B6"/>
    <w:rsid w:val="0060015B"/>
    <w:rsid w:val="00617D11"/>
    <w:rsid w:val="006230EA"/>
    <w:rsid w:val="00676C04"/>
    <w:rsid w:val="00687D97"/>
    <w:rsid w:val="006A36D5"/>
    <w:rsid w:val="006B0CA8"/>
    <w:rsid w:val="006C6F14"/>
    <w:rsid w:val="006F191E"/>
    <w:rsid w:val="00713D3F"/>
    <w:rsid w:val="007313F5"/>
    <w:rsid w:val="00793B9D"/>
    <w:rsid w:val="007A5A24"/>
    <w:rsid w:val="007E085E"/>
    <w:rsid w:val="007F0D55"/>
    <w:rsid w:val="007F2608"/>
    <w:rsid w:val="0081268D"/>
    <w:rsid w:val="008562A4"/>
    <w:rsid w:val="0089674F"/>
    <w:rsid w:val="008975E0"/>
    <w:rsid w:val="008B526A"/>
    <w:rsid w:val="008B5BD2"/>
    <w:rsid w:val="008C2512"/>
    <w:rsid w:val="008C68C9"/>
    <w:rsid w:val="008D067B"/>
    <w:rsid w:val="008F7A41"/>
    <w:rsid w:val="009051F9"/>
    <w:rsid w:val="00922CFB"/>
    <w:rsid w:val="00941838"/>
    <w:rsid w:val="00944727"/>
    <w:rsid w:val="00946FE3"/>
    <w:rsid w:val="009513A5"/>
    <w:rsid w:val="00964741"/>
    <w:rsid w:val="00971E6D"/>
    <w:rsid w:val="0098409A"/>
    <w:rsid w:val="009B4CDD"/>
    <w:rsid w:val="009B5B2A"/>
    <w:rsid w:val="00A863D2"/>
    <w:rsid w:val="00AA26A9"/>
    <w:rsid w:val="00AB2012"/>
    <w:rsid w:val="00AD2504"/>
    <w:rsid w:val="00AF3846"/>
    <w:rsid w:val="00AF3DEE"/>
    <w:rsid w:val="00B07718"/>
    <w:rsid w:val="00B44261"/>
    <w:rsid w:val="00B84D9E"/>
    <w:rsid w:val="00BD6885"/>
    <w:rsid w:val="00BF07D4"/>
    <w:rsid w:val="00C3229E"/>
    <w:rsid w:val="00C32E2D"/>
    <w:rsid w:val="00C4021A"/>
    <w:rsid w:val="00C62478"/>
    <w:rsid w:val="00C6527B"/>
    <w:rsid w:val="00C80639"/>
    <w:rsid w:val="00C811D9"/>
    <w:rsid w:val="00C9285B"/>
    <w:rsid w:val="00CA3238"/>
    <w:rsid w:val="00CA4246"/>
    <w:rsid w:val="00CD3100"/>
    <w:rsid w:val="00CE504D"/>
    <w:rsid w:val="00CF0ADD"/>
    <w:rsid w:val="00D262F1"/>
    <w:rsid w:val="00D3009C"/>
    <w:rsid w:val="00D435D2"/>
    <w:rsid w:val="00D56109"/>
    <w:rsid w:val="00DE1EA0"/>
    <w:rsid w:val="00DF64F3"/>
    <w:rsid w:val="00E01FAB"/>
    <w:rsid w:val="00E17D1F"/>
    <w:rsid w:val="00E47F8C"/>
    <w:rsid w:val="00E871BB"/>
    <w:rsid w:val="00E91112"/>
    <w:rsid w:val="00E9740C"/>
    <w:rsid w:val="00F213F7"/>
    <w:rsid w:val="00F252ED"/>
    <w:rsid w:val="00F47CDE"/>
    <w:rsid w:val="00F63437"/>
    <w:rsid w:val="00F8674D"/>
    <w:rsid w:val="00FA0E54"/>
    <w:rsid w:val="00FA3405"/>
    <w:rsid w:val="00FA6F11"/>
    <w:rsid w:val="00FC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BCE3B-1F0D-4C38-9B97-1528B15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277"/>
  </w:style>
  <w:style w:type="paragraph" w:styleId="Heading2">
    <w:name w:val="heading 2"/>
    <w:basedOn w:val="Normal"/>
    <w:link w:val="Heading2Char"/>
    <w:uiPriority w:val="9"/>
    <w:qFormat/>
    <w:rsid w:val="00713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B9D"/>
  </w:style>
  <w:style w:type="paragraph" w:styleId="Footer">
    <w:name w:val="footer"/>
    <w:basedOn w:val="Normal"/>
    <w:link w:val="FooterChar"/>
    <w:uiPriority w:val="99"/>
    <w:unhideWhenUsed/>
    <w:rsid w:val="00793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B9D"/>
  </w:style>
  <w:style w:type="character" w:customStyle="1" w:styleId="Heading2Char">
    <w:name w:val="Heading 2 Char"/>
    <w:basedOn w:val="DefaultParagraphFont"/>
    <w:link w:val="Heading2"/>
    <w:uiPriority w:val="9"/>
    <w:rsid w:val="00713D3F"/>
    <w:rPr>
      <w:rFonts w:ascii="Times New Roman" w:eastAsia="Times New Roman" w:hAnsi="Times New Roman" w:cs="Times New Roman"/>
      <w:b/>
      <w:bCs/>
      <w:sz w:val="36"/>
      <w:szCs w:val="36"/>
    </w:rPr>
  </w:style>
  <w:style w:type="paragraph" w:styleId="ListParagraph">
    <w:name w:val="List Paragraph"/>
    <w:basedOn w:val="Normal"/>
    <w:uiPriority w:val="34"/>
    <w:qFormat/>
    <w:rsid w:val="00FA3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65699">
      <w:bodyDiv w:val="1"/>
      <w:marLeft w:val="0"/>
      <w:marRight w:val="0"/>
      <w:marTop w:val="0"/>
      <w:marBottom w:val="0"/>
      <w:divBdr>
        <w:top w:val="none" w:sz="0" w:space="0" w:color="auto"/>
        <w:left w:val="none" w:sz="0" w:space="0" w:color="auto"/>
        <w:bottom w:val="none" w:sz="0" w:space="0" w:color="auto"/>
        <w:right w:val="none" w:sz="0" w:space="0" w:color="auto"/>
      </w:divBdr>
    </w:div>
    <w:div w:id="12084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siddiqui</dc:creator>
  <cp:keywords/>
  <dc:description/>
  <cp:lastModifiedBy>nabeel siddiqui</cp:lastModifiedBy>
  <cp:revision>130</cp:revision>
  <dcterms:created xsi:type="dcterms:W3CDTF">2020-08-10T11:51:00Z</dcterms:created>
  <dcterms:modified xsi:type="dcterms:W3CDTF">2020-08-13T12:10:00Z</dcterms:modified>
</cp:coreProperties>
</file>