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589D" w14:textId="12F9F791" w:rsidR="00E81557" w:rsidRPr="009C0CDF" w:rsidRDefault="008608A0" w:rsidP="009C0CD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C0CDF">
        <w:rPr>
          <w:rStyle w:val="truncate-with-tooltip--ellipsis--2-jex"/>
          <w:b/>
          <w:bCs/>
          <w:color w:val="FF0000"/>
          <w:sz w:val="30"/>
          <w:szCs w:val="30"/>
        </w:rPr>
        <w:t>43. Template Actions</w:t>
      </w:r>
    </w:p>
    <w:p w14:paraId="1A9B264F" w14:textId="4D1953C1" w:rsidR="008608A0" w:rsidRDefault="008608A0">
      <w:pPr>
        <w:rPr>
          <w:rStyle w:val="truncate-with-tooltip--ellipsis--2-jex"/>
        </w:rPr>
      </w:pPr>
    </w:p>
    <w:p w14:paraId="5FAEEFA6" w14:textId="6314E337" w:rsidR="008608A0" w:rsidRDefault="008608A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6505">
        <w:rPr>
          <w:rStyle w:val="truncate-with-tooltip--ellipsis--2-jex"/>
        </w:rPr>
        <w:t>service.yml</w:t>
      </w:r>
    </w:p>
    <w:p w14:paraId="062ACF90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3698C06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732D8B4F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463A54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665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62388041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9D325A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4665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4665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6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A18063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C719B3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Values.service.type</w:t>
      </w:r>
      <w:proofErr w:type="spell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431C9A8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1225E0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Values.service.port</w:t>
      </w:r>
      <w:proofErr w:type="spell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443AECE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63960A06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0E0B6552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663AA5CC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6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F766FC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4665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466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4665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65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466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36D69F" w14:textId="77777777" w:rsidR="00466505" w:rsidRPr="00466505" w:rsidRDefault="00466505" w:rsidP="00466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DAA05" w14:textId="3C9C20AC" w:rsidR="00466505" w:rsidRDefault="00466505"/>
    <w:p w14:paraId="6B9A9503" w14:textId="3C35F8AE" w:rsidR="00231044" w:rsidRDefault="00BC3A50" w:rsidP="00231044">
      <w:r>
        <w:t xml:space="preserve">--- </w:t>
      </w:r>
      <w:r w:rsidR="00797819" w:rsidRPr="00F85300">
        <w:rPr>
          <w:b/>
          <w:bCs/>
          <w:color w:val="FF0000"/>
        </w:rPr>
        <w:t>note</w:t>
      </w:r>
      <w:r w:rsidR="00797819" w:rsidRPr="00F85300">
        <w:rPr>
          <w:color w:val="FF0000"/>
        </w:rPr>
        <w:t xml:space="preserve"> </w:t>
      </w:r>
      <w:r w:rsidR="00797819">
        <w:t xml:space="preserve">- </w:t>
      </w:r>
      <w:r w:rsidR="00231044">
        <w:t>One of the basic and most used Helm templating syntax or elements is actions.</w:t>
      </w:r>
      <w:r w:rsidR="009E6D22">
        <w:t xml:space="preserve"> </w:t>
      </w:r>
      <w:r w:rsidR="00231044">
        <w:t xml:space="preserve">Actions start with two flower brackets </w:t>
      </w:r>
      <w:r w:rsidR="00077078">
        <w:t>and</w:t>
      </w:r>
      <w:r w:rsidR="00231044">
        <w:t xml:space="preserve"> end with two flower brackets.</w:t>
      </w:r>
      <w:r w:rsidR="00A410B6">
        <w:t xml:space="preserve"> </w:t>
      </w:r>
      <w:r w:rsidR="00231044">
        <w:t>Within these actions, we can use several other elements from the helm templating syntax, such as defining</w:t>
      </w:r>
      <w:r w:rsidR="000B1087">
        <w:t xml:space="preserve"> </w:t>
      </w:r>
      <w:r w:rsidR="00231044">
        <w:t>variables, using conditional logic</w:t>
      </w:r>
      <w:r w:rsidR="00C30FED">
        <w:t xml:space="preserve">, </w:t>
      </w:r>
      <w:r w:rsidR="00231044">
        <w:t>using loops</w:t>
      </w:r>
      <w:r w:rsidR="00181AFE">
        <w:t>,</w:t>
      </w:r>
      <w:r w:rsidR="00231044">
        <w:t xml:space="preserve"> invoking functions and all of that just like</w:t>
      </w:r>
      <w:r w:rsidR="00384CD6">
        <w:t xml:space="preserve"> </w:t>
      </w:r>
      <w:r w:rsidR="00231044">
        <w:t>any other programming language.</w:t>
      </w:r>
    </w:p>
    <w:p w14:paraId="0D7D409B" w14:textId="3F3EF09B" w:rsidR="00231044" w:rsidRDefault="00A534F9" w:rsidP="00231044">
      <w:r>
        <w:t xml:space="preserve">--- </w:t>
      </w:r>
      <w:r w:rsidR="00812973">
        <w:t>So,</w:t>
      </w:r>
      <w:r w:rsidR="00231044">
        <w:t xml:space="preserve"> in our template files, anything outside of these action elements, what you see here up top will</w:t>
      </w:r>
      <w:r w:rsidR="008607BB">
        <w:t xml:space="preserve"> </w:t>
      </w:r>
      <w:r w:rsidR="00231044">
        <w:t>be rendered as it is in the output.</w:t>
      </w:r>
      <w:r w:rsidR="00310140">
        <w:t xml:space="preserve"> </w:t>
      </w:r>
      <w:r w:rsidR="00231044">
        <w:t>This labels</w:t>
      </w:r>
      <w:r w:rsidR="00974EBA">
        <w:t xml:space="preserve">, </w:t>
      </w:r>
      <w:r w:rsidR="00D60748">
        <w:t xml:space="preserve">the </w:t>
      </w:r>
      <w:r w:rsidR="00231044">
        <w:t>spec the replicas.</w:t>
      </w:r>
      <w:r w:rsidR="00211036">
        <w:t xml:space="preserve"> </w:t>
      </w:r>
      <w:r w:rsidR="00231044">
        <w:t>All these will be rendered as it is, but whatever you have inside these action elements, they will</w:t>
      </w:r>
      <w:r w:rsidR="00F8640C">
        <w:t xml:space="preserve"> </w:t>
      </w:r>
      <w:r w:rsidR="00231044">
        <w:t>be evaluated dynamically.</w:t>
      </w:r>
    </w:p>
    <w:p w14:paraId="4CB7F8C4" w14:textId="7A5D6ADE" w:rsidR="00231044" w:rsidRDefault="0098087A" w:rsidP="00231044">
      <w:r>
        <w:t xml:space="preserve">--- </w:t>
      </w:r>
      <w:r w:rsidR="00231044">
        <w:t>So here you can write all the logic you want using the helm templating syntax, conditional statements,</w:t>
      </w:r>
      <w:r w:rsidR="00927876">
        <w:t xml:space="preserve"> </w:t>
      </w:r>
      <w:r w:rsidR="00231044">
        <w:t>looping statements variables invoking functions, which will be learning in the next few lectures.</w:t>
      </w:r>
    </w:p>
    <w:p w14:paraId="48CF5277" w14:textId="2ACC1B51" w:rsidR="00231044" w:rsidRPr="006510F2" w:rsidRDefault="00ED133A" w:rsidP="006510F2">
      <w:pPr>
        <w:jc w:val="center"/>
        <w:rPr>
          <w:b/>
          <w:bCs/>
          <w:color w:val="FF0000"/>
          <w:sz w:val="30"/>
          <w:szCs w:val="30"/>
        </w:rPr>
      </w:pPr>
      <w:r w:rsidRPr="006510F2">
        <w:rPr>
          <w:b/>
          <w:bCs/>
          <w:color w:val="FF0000"/>
          <w:sz w:val="30"/>
          <w:szCs w:val="30"/>
        </w:rPr>
        <w:t>Define a</w:t>
      </w:r>
      <w:r w:rsidR="005B659E" w:rsidRPr="006510F2">
        <w:rPr>
          <w:b/>
          <w:bCs/>
          <w:color w:val="FF0000"/>
          <w:sz w:val="30"/>
          <w:szCs w:val="30"/>
        </w:rPr>
        <w:t>n</w:t>
      </w:r>
      <w:r w:rsidRPr="006510F2">
        <w:rPr>
          <w:b/>
          <w:bCs/>
          <w:color w:val="FF0000"/>
          <w:sz w:val="30"/>
          <w:szCs w:val="30"/>
        </w:rPr>
        <w:t xml:space="preserve"> action in deployment.yml</w:t>
      </w:r>
    </w:p>
    <w:p w14:paraId="549B8236" w14:textId="3A7DB7ED" w:rsidR="00231044" w:rsidRDefault="00ED133A" w:rsidP="00231044">
      <w:r>
        <w:t>---</w:t>
      </w:r>
      <w:r w:rsidR="009E6402">
        <w:t xml:space="preserve"> So,</w:t>
      </w:r>
      <w:r w:rsidR="00231044">
        <w:t xml:space="preserve"> </w:t>
      </w:r>
      <w:r w:rsidR="000134DD">
        <w:t>let us</w:t>
      </w:r>
      <w:r w:rsidR="00231044">
        <w:t xml:space="preserve"> start by defining a basic action up top here</w:t>
      </w:r>
      <w:r w:rsidR="00373368">
        <w:t>.</w:t>
      </w:r>
    </w:p>
    <w:p w14:paraId="7FD4AED9" w14:textId="7859F315" w:rsidR="003162B6" w:rsidRDefault="003162B6" w:rsidP="00231044">
      <w:r>
        <w:t xml:space="preserve">--- </w:t>
      </w:r>
      <w:r w:rsidR="000134DD">
        <w:t>vi deployment.yml</w:t>
      </w:r>
    </w:p>
    <w:p w14:paraId="1854B5C2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4CDA201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5FCCC1A0" w14:textId="6F72D4BA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{{-</w:t>
      </w:r>
      <w:r w:rsidR="00650893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"Helm templating is"}}, {{-</w:t>
      </w:r>
      <w:r w:rsidR="00650893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"cool"}}</w:t>
      </w:r>
    </w:p>
    <w:p w14:paraId="4D2CF8FB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589790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4EBB5C1C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C96E20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C52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926DD5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8C64AA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{{- </w:t>
      </w:r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.</w:t>
      </w:r>
      <w:proofErr w:type="spellStart"/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EFE90E5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7097170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51C422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DE1C4D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F0888B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C52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B31CC7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63E7CC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C026FE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Values.podAnnotations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FA4CCB8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4E95A5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proofErr w:type="spellStart"/>
      <w:proofErr w:type="gramStart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toYaml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C52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FBCDF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proofErr w:type="gramStart"/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8DA05C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524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4DD23F" w14:textId="77777777" w:rsidR="00C52448" w:rsidRPr="00C52448" w:rsidRDefault="00C52448" w:rsidP="00C52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{{- </w:t>
      </w:r>
      <w:r w:rsidRPr="00C524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C524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proofErr w:type="spellStart"/>
      <w:r w:rsidRPr="00C524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proofErr w:type="spell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24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C524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F6018" w14:textId="702D4A52" w:rsidR="000134DD" w:rsidRDefault="000134DD" w:rsidP="00231044"/>
    <w:p w14:paraId="148920FB" w14:textId="3FCBDFF5" w:rsidR="001551E8" w:rsidRDefault="001551E8" w:rsidP="007A4B65">
      <w:r>
        <w:t>---</w:t>
      </w:r>
      <w:r w:rsidR="007A4B65">
        <w:t xml:space="preserve"> </w:t>
      </w:r>
      <w:r w:rsidR="007A4B65" w:rsidRPr="003113E0">
        <w:rPr>
          <w:b/>
          <w:bCs/>
          <w:color w:val="FF0000"/>
        </w:rPr>
        <w:t>important</w:t>
      </w:r>
      <w:r w:rsidR="007A4B65" w:rsidRPr="003113E0">
        <w:rPr>
          <w:color w:val="FF0000"/>
        </w:rPr>
        <w:t xml:space="preserve"> </w:t>
      </w:r>
      <w:r w:rsidR="007A4B65">
        <w:t>-</w:t>
      </w:r>
      <w:r>
        <w:t xml:space="preserve"> </w:t>
      </w:r>
      <w:r w:rsidR="007A4B65">
        <w:t>This hyphen is to remove any trailing or leading white spaces.</w:t>
      </w:r>
      <w:r w:rsidR="00311392">
        <w:t xml:space="preserve"> </w:t>
      </w:r>
      <w:r w:rsidR="007A4B65">
        <w:t>So yaml is very strict when it comes to indentation.</w:t>
      </w:r>
      <w:r w:rsidR="00B93A58">
        <w:t xml:space="preserve"> </w:t>
      </w:r>
      <w:r w:rsidR="007A4B65">
        <w:t>To avoid any errors, we use hyphen so that there are no unnecessary leading or trailing spaces,</w:t>
      </w:r>
    </w:p>
    <w:p w14:paraId="6CDF296E" w14:textId="145AF75D" w:rsidR="00231044" w:rsidRPr="00A66C1B" w:rsidRDefault="005E1F8E" w:rsidP="00231044">
      <w:pPr>
        <w:rPr>
          <w:b/>
          <w:bCs/>
          <w:color w:val="FF0000"/>
        </w:rPr>
      </w:pPr>
      <w:r w:rsidRPr="00A66C1B">
        <w:rPr>
          <w:b/>
          <w:bCs/>
          <w:color w:val="FF0000"/>
        </w:rPr>
        <w:t xml:space="preserve"># </w:t>
      </w:r>
      <w:r w:rsidR="00D4212D" w:rsidRPr="00A66C1B">
        <w:rPr>
          <w:b/>
          <w:bCs/>
          <w:color w:val="FF0000"/>
        </w:rPr>
        <w:t>To</w:t>
      </w:r>
      <w:r w:rsidRPr="00A66C1B">
        <w:rPr>
          <w:b/>
          <w:bCs/>
          <w:color w:val="FF0000"/>
        </w:rPr>
        <w:t xml:space="preserve"> see the template of firstchart</w:t>
      </w:r>
    </w:p>
    <w:p w14:paraId="44881A7D" w14:textId="66C0EAB1" w:rsidR="005E1F8E" w:rsidRDefault="005E1F8E" w:rsidP="00231044">
      <w:r>
        <w:t xml:space="preserve">--- </w:t>
      </w:r>
      <w:r w:rsidR="000F3DBE">
        <w:t xml:space="preserve">helm template </w:t>
      </w:r>
      <w:r w:rsidR="00CC7B65">
        <w:t>firstchart</w:t>
      </w:r>
    </w:p>
    <w:p w14:paraId="11F87D0B" w14:textId="1BB50DAB" w:rsidR="00160764" w:rsidRDefault="00160764" w:rsidP="00231044">
      <w:r>
        <w:rPr>
          <w:noProof/>
        </w:rPr>
        <w:drawing>
          <wp:inline distT="0" distB="0" distL="0" distR="0" wp14:anchorId="7063BF18" wp14:editId="122FFAF2">
            <wp:extent cx="5731510" cy="3792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4E09" w14:textId="04134172" w:rsidR="00BC3A50" w:rsidRDefault="00EA2849" w:rsidP="00231044">
      <w:r>
        <w:t xml:space="preserve">--- </w:t>
      </w:r>
      <w:r w:rsidRPr="00A56A02">
        <w:rPr>
          <w:b/>
          <w:bCs/>
          <w:color w:val="FF0000"/>
        </w:rPr>
        <w:t>note</w:t>
      </w:r>
      <w:r w:rsidRPr="00A56A02">
        <w:rPr>
          <w:color w:val="FF0000"/>
        </w:rPr>
        <w:t xml:space="preserve"> </w:t>
      </w:r>
      <w:r>
        <w:t xml:space="preserve">– see the output. </w:t>
      </w:r>
    </w:p>
    <w:p w14:paraId="71C25C5F" w14:textId="77777777" w:rsidR="00EA2849" w:rsidRDefault="00EA2849" w:rsidP="00231044"/>
    <w:sectPr w:rsidR="00EA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0"/>
    <w:rsid w:val="000134DD"/>
    <w:rsid w:val="0004362F"/>
    <w:rsid w:val="00077078"/>
    <w:rsid w:val="000B1087"/>
    <w:rsid w:val="000C404B"/>
    <w:rsid w:val="000F3DBE"/>
    <w:rsid w:val="001551E8"/>
    <w:rsid w:val="00160764"/>
    <w:rsid w:val="00181AFE"/>
    <w:rsid w:val="00211036"/>
    <w:rsid w:val="00231044"/>
    <w:rsid w:val="00310140"/>
    <w:rsid w:val="00311392"/>
    <w:rsid w:val="003113E0"/>
    <w:rsid w:val="003162B6"/>
    <w:rsid w:val="00373368"/>
    <w:rsid w:val="00384CD6"/>
    <w:rsid w:val="00466505"/>
    <w:rsid w:val="005B659E"/>
    <w:rsid w:val="005E1F8E"/>
    <w:rsid w:val="00650893"/>
    <w:rsid w:val="006510F2"/>
    <w:rsid w:val="00797819"/>
    <w:rsid w:val="007A4B65"/>
    <w:rsid w:val="00812973"/>
    <w:rsid w:val="008607BB"/>
    <w:rsid w:val="008608A0"/>
    <w:rsid w:val="00927876"/>
    <w:rsid w:val="00974EBA"/>
    <w:rsid w:val="0098087A"/>
    <w:rsid w:val="009C0CDF"/>
    <w:rsid w:val="009E6402"/>
    <w:rsid w:val="009E6D22"/>
    <w:rsid w:val="009F492F"/>
    <w:rsid w:val="00A410B6"/>
    <w:rsid w:val="00A534F9"/>
    <w:rsid w:val="00A56A02"/>
    <w:rsid w:val="00A66C1B"/>
    <w:rsid w:val="00B93A58"/>
    <w:rsid w:val="00BC3A50"/>
    <w:rsid w:val="00C30FED"/>
    <w:rsid w:val="00C52448"/>
    <w:rsid w:val="00CC7B65"/>
    <w:rsid w:val="00D35F0F"/>
    <w:rsid w:val="00D4212D"/>
    <w:rsid w:val="00D60748"/>
    <w:rsid w:val="00DF6A38"/>
    <w:rsid w:val="00E81557"/>
    <w:rsid w:val="00EA2849"/>
    <w:rsid w:val="00ED133A"/>
    <w:rsid w:val="00F85300"/>
    <w:rsid w:val="00F8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D73"/>
  <w15:chartTrackingRefBased/>
  <w15:docId w15:val="{8C827D44-8C34-4105-9099-E35324DA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6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52</cp:revision>
  <dcterms:created xsi:type="dcterms:W3CDTF">2022-09-14T16:28:00Z</dcterms:created>
  <dcterms:modified xsi:type="dcterms:W3CDTF">2022-09-14T18:42:00Z</dcterms:modified>
</cp:coreProperties>
</file>