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496E" w14:textId="2BF47AAB" w:rsidR="00E75AED" w:rsidRPr="00EE27F4" w:rsidRDefault="00EE27F4" w:rsidP="00EE27F4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E27F4">
        <w:rPr>
          <w:rStyle w:val="truncate-with-tooltip--ellipsis--2-jex"/>
          <w:b/>
          <w:bCs/>
          <w:color w:val="FF0000"/>
          <w:sz w:val="30"/>
          <w:szCs w:val="30"/>
        </w:rPr>
        <w:t>55. _</w:t>
      </w:r>
      <w:proofErr w:type="spellStart"/>
      <w:r w:rsidRPr="00EE27F4">
        <w:rPr>
          <w:rStyle w:val="truncate-with-tooltip--ellipsis--2-jex"/>
          <w:b/>
          <w:bCs/>
          <w:color w:val="FF0000"/>
          <w:sz w:val="30"/>
          <w:szCs w:val="30"/>
        </w:rPr>
        <w:t>helpers.tpl</w:t>
      </w:r>
      <w:proofErr w:type="spellEnd"/>
      <w:r w:rsidRPr="00EE27F4">
        <w:rPr>
          <w:rStyle w:val="truncate-with-tooltip--ellipsis--2-jex"/>
          <w:b/>
          <w:bCs/>
          <w:color w:val="FF0000"/>
          <w:sz w:val="30"/>
          <w:szCs w:val="30"/>
        </w:rPr>
        <w:t xml:space="preserve"> again</w:t>
      </w:r>
    </w:p>
    <w:p w14:paraId="5D12B7BA" w14:textId="321F50F5" w:rsidR="00EE27F4" w:rsidRDefault="00EE27F4">
      <w:pPr>
        <w:rPr>
          <w:rStyle w:val="truncate-with-tooltip--ellipsis--2-jex"/>
        </w:rPr>
      </w:pPr>
    </w:p>
    <w:p w14:paraId="7671A08A" w14:textId="13D90BBC" w:rsidR="00EE27F4" w:rsidRDefault="00EE27F4">
      <w:r>
        <w:rPr>
          <w:rStyle w:val="truncate-with-tooltip--ellipsis--2-jex"/>
        </w:rPr>
        <w:t xml:space="preserve">--- </w:t>
      </w:r>
    </w:p>
    <w:sectPr w:rsidR="00EE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F4"/>
    <w:rsid w:val="00E75AED"/>
    <w:rsid w:val="00E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0D11"/>
  <w15:chartTrackingRefBased/>
  <w15:docId w15:val="{6DD490D0-5A3C-42B0-AC24-02B5081C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E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</cp:revision>
  <dcterms:created xsi:type="dcterms:W3CDTF">2022-09-15T19:16:00Z</dcterms:created>
  <dcterms:modified xsi:type="dcterms:W3CDTF">2022-09-15T19:17:00Z</dcterms:modified>
</cp:coreProperties>
</file>