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560E" w14:textId="120EE442" w:rsidR="0069670B" w:rsidRPr="001B6A1F" w:rsidRDefault="00810DB6" w:rsidP="001B6A1F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1B6A1F">
        <w:rPr>
          <w:rStyle w:val="truncate-with-tooltip--ellipsis--2-jex"/>
          <w:b/>
          <w:bCs/>
          <w:color w:val="FF0000"/>
          <w:sz w:val="30"/>
          <w:szCs w:val="30"/>
        </w:rPr>
        <w:t>63. Pass values to dependencies</w:t>
      </w:r>
    </w:p>
    <w:p w14:paraId="605777AA" w14:textId="16969DBC" w:rsidR="00810DB6" w:rsidRDefault="00810DB6">
      <w:pPr>
        <w:rPr>
          <w:rStyle w:val="truncate-with-tooltip--ellipsis--2-jex"/>
        </w:rPr>
      </w:pPr>
    </w:p>
    <w:p w14:paraId="2B2DFB22" w14:textId="1E0805EB" w:rsidR="00810DB6" w:rsidRDefault="00810DB6">
      <w:pPr>
        <w:rPr>
          <w:rStyle w:val="truncate-with-tooltip--ellipsis--2-jex"/>
        </w:rPr>
      </w:pPr>
    </w:p>
    <w:p w14:paraId="16EB27E2" w14:textId="77777777" w:rsidR="00EE2790" w:rsidRDefault="00EE2790">
      <w:pPr>
        <w:rPr>
          <w:rStyle w:val="truncate-with-tooltip--ellipsis--2-jex"/>
        </w:rPr>
      </w:pPr>
    </w:p>
    <w:p w14:paraId="73E23F50" w14:textId="698CC360" w:rsidR="00EE2790" w:rsidRPr="00DC314E" w:rsidRDefault="00EE2790">
      <w:pPr>
        <w:rPr>
          <w:rStyle w:val="truncate-with-tooltip--ellipsis--2-jex"/>
          <w:b/>
          <w:bCs/>
          <w:color w:val="FF0000"/>
        </w:rPr>
      </w:pPr>
      <w:r w:rsidRPr="00DC314E">
        <w:rPr>
          <w:rStyle w:val="truncate-with-tooltip--ellipsis--2-jex"/>
          <w:b/>
          <w:bCs/>
          <w:color w:val="FF0000"/>
        </w:rPr>
        <w:t># List the service</w:t>
      </w:r>
    </w:p>
    <w:p w14:paraId="34D7D58C" w14:textId="758F16E3" w:rsidR="00810DB6" w:rsidRDefault="00810DB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05627B">
        <w:rPr>
          <w:rStyle w:val="truncate-with-tooltip--ellipsis--2-jex"/>
        </w:rPr>
        <w:t>kubectl get svc</w:t>
      </w:r>
    </w:p>
    <w:p w14:paraId="0D6DFC3A" w14:textId="1385393C" w:rsidR="0005627B" w:rsidRDefault="00006319">
      <w:r>
        <w:rPr>
          <w:noProof/>
        </w:rPr>
        <w:drawing>
          <wp:inline distT="0" distB="0" distL="0" distR="0" wp14:anchorId="70C83459" wp14:editId="3F697C81">
            <wp:extent cx="5731510" cy="864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727C" w14:textId="64CC1EE0" w:rsidR="004C54FF" w:rsidRDefault="004C54FF" w:rsidP="009C0D17">
      <w:r>
        <w:t xml:space="preserve">--- </w:t>
      </w:r>
      <w:r w:rsidRPr="00E403BE">
        <w:rPr>
          <w:b/>
          <w:bCs/>
          <w:color w:val="FF0000"/>
        </w:rPr>
        <w:t>note</w:t>
      </w:r>
      <w:r w:rsidRPr="00E403BE">
        <w:rPr>
          <w:color w:val="FF0000"/>
        </w:rPr>
        <w:t xml:space="preserve"> </w:t>
      </w:r>
      <w:r>
        <w:t xml:space="preserve">- </w:t>
      </w:r>
      <w:r w:rsidR="009C0D17">
        <w:t>you see that the service type for Mysql dependency that we have is cluster IP.</w:t>
      </w:r>
      <w:r w:rsidR="007F78EF">
        <w:t xml:space="preserve"> </w:t>
      </w:r>
      <w:r w:rsidR="009C0D17">
        <w:t>That is because when we define a dependency within a chart, all the default values that come in the</w:t>
      </w:r>
      <w:r w:rsidR="007933F8">
        <w:t xml:space="preserve"> </w:t>
      </w:r>
      <w:proofErr w:type="gramStart"/>
      <w:r w:rsidR="009C0D17">
        <w:t>values</w:t>
      </w:r>
      <w:r w:rsidR="00B76400">
        <w:t>.</w:t>
      </w:r>
      <w:r w:rsidR="009C0D17">
        <w:t>yaml</w:t>
      </w:r>
      <w:proofErr w:type="gramEnd"/>
      <w:r w:rsidR="009C0D17">
        <w:t xml:space="preserve"> for that chart will be used.</w:t>
      </w:r>
      <w:r w:rsidR="004456CC">
        <w:t xml:space="preserve"> </w:t>
      </w:r>
      <w:r w:rsidR="009C0D17">
        <w:t>If you want to override those values, you can easily do that from your own chart.</w:t>
      </w:r>
      <w:r w:rsidR="00827DF3">
        <w:t xml:space="preserve"> </w:t>
      </w:r>
      <w:r w:rsidR="009C0D17">
        <w:t xml:space="preserve">Go to the </w:t>
      </w:r>
      <w:proofErr w:type="gramStart"/>
      <w:r w:rsidR="009C0D17">
        <w:t>values</w:t>
      </w:r>
      <w:r w:rsidR="00301A3F">
        <w:t>.</w:t>
      </w:r>
      <w:r w:rsidR="009C0D17">
        <w:t>yaml</w:t>
      </w:r>
      <w:proofErr w:type="gramEnd"/>
    </w:p>
    <w:p w14:paraId="5424E067" w14:textId="778E36FA" w:rsidR="001B60E1" w:rsidRDefault="00B87BB7" w:rsidP="009C0D17">
      <w:r>
        <w:t xml:space="preserve">--- </w:t>
      </w:r>
      <w:r w:rsidR="00A223BC">
        <w:t>Chart</w:t>
      </w:r>
      <w:r>
        <w:t>.yaml</w:t>
      </w:r>
    </w:p>
    <w:p w14:paraId="3A8A7DFF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FA3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3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v2</w:t>
      </w:r>
    </w:p>
    <w:p w14:paraId="6E10810A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A3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3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</w:t>
      </w:r>
    </w:p>
    <w:p w14:paraId="0A3361EF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FA3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3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Helm chart for Kubernetes</w:t>
      </w:r>
    </w:p>
    <w:p w14:paraId="7040C6B1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136F56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 chart can be either an 'application' or a 'library' chart.</w:t>
      </w:r>
    </w:p>
    <w:p w14:paraId="04A2F39D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14:paraId="7A687871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Application charts are a collection of templates that can be packaged into versioned archives</w:t>
      </w:r>
    </w:p>
    <w:p w14:paraId="14E18D92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 deployed.</w:t>
      </w:r>
    </w:p>
    <w:p w14:paraId="2C00C786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14:paraId="34F31CF9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Library charts provide useful utilities or functions for the chart developer. </w:t>
      </w:r>
      <w:proofErr w:type="gramStart"/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They're</w:t>
      </w:r>
      <w:proofErr w:type="gramEnd"/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included as</w:t>
      </w:r>
    </w:p>
    <w:p w14:paraId="6DAB4642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 dependency of application charts to inject those utilities and functions into the rendering</w:t>
      </w:r>
    </w:p>
    <w:p w14:paraId="5EB34EF5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pipeline</w:t>
      </w:r>
      <w:proofErr w:type="gramEnd"/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Library charts do not define any templates and therefore cannot be deployed.</w:t>
      </w:r>
    </w:p>
    <w:p w14:paraId="1FE8E5F2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FA3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3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application</w:t>
      </w:r>
    </w:p>
    <w:p w14:paraId="44CA3FB1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FA4DC8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is the chart version. This version number should be incremented each time you make changes</w:t>
      </w:r>
    </w:p>
    <w:p w14:paraId="2686BB63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chart and its templates, including the app version.</w:t>
      </w:r>
    </w:p>
    <w:p w14:paraId="19CF949E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Versions are expected to follow Semantic Versioning (https://semver.org/)</w:t>
      </w:r>
    </w:p>
    <w:p w14:paraId="4B852819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A3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3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0.1.0</w:t>
      </w:r>
    </w:p>
    <w:p w14:paraId="4E60117C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BAA0C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is the version number of the application being deployed. This version number should be</w:t>
      </w:r>
    </w:p>
    <w:p w14:paraId="47076CB2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</w:t>
      </w:r>
      <w:proofErr w:type="gramStart"/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incremented</w:t>
      </w:r>
      <w:proofErr w:type="gramEnd"/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each time you make changes to the application. Versions are not expected to</w:t>
      </w:r>
    </w:p>
    <w:p w14:paraId="02E1B672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follow</w:t>
      </w:r>
      <w:proofErr w:type="gramEnd"/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Semantic Versioning. They should reflect the version the application is using.</w:t>
      </w:r>
    </w:p>
    <w:p w14:paraId="2820D55C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It is recommended to use it with quotes.</w:t>
      </w:r>
    </w:p>
    <w:p w14:paraId="0EA5E8C5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appVersion</w:t>
      </w:r>
      <w:r w:rsidRPr="00FA3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3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"1.16.0"</w:t>
      </w:r>
    </w:p>
    <w:p w14:paraId="0DDF767B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D106E7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FA3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02AAEC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r w:rsidRPr="00FA3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A3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3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47642C3A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3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A3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3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"~8.8.0-0"</w:t>
      </w:r>
    </w:p>
    <w:p w14:paraId="690176B9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3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repository</w:t>
      </w:r>
      <w:r w:rsidRPr="00FA3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3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"http://charts.bitnami.com/bitnami"</w:t>
      </w:r>
    </w:p>
    <w:p w14:paraId="7834863F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3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FA3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0F266F" w14:textId="77777777" w:rsidR="00FA3183" w:rsidRPr="00FA3183" w:rsidRDefault="00FA3183" w:rsidP="00FA3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FA3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enabled</w:t>
      </w:r>
    </w:p>
    <w:p w14:paraId="25E019AC" w14:textId="6699157F" w:rsidR="00B33ADD" w:rsidRDefault="00B33ADD" w:rsidP="009C0D17"/>
    <w:p w14:paraId="19DA938A" w14:textId="368817E6" w:rsidR="0034176D" w:rsidRDefault="0034176D" w:rsidP="009C0D17">
      <w:r>
        <w:t>--- values.yml</w:t>
      </w:r>
    </w:p>
    <w:p w14:paraId="4FC1FADD" w14:textId="77777777" w:rsidR="008975C5" w:rsidRPr="008975C5" w:rsidRDefault="008975C5" w:rsidP="00897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897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C1C7E0" w14:textId="77777777" w:rsidR="008975C5" w:rsidRPr="008975C5" w:rsidRDefault="008975C5" w:rsidP="00897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7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97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897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97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81DC32E" w14:textId="77777777" w:rsidR="008975C5" w:rsidRPr="008975C5" w:rsidRDefault="008975C5" w:rsidP="00897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57748" w14:textId="77777777" w:rsidR="008975C5" w:rsidRPr="008975C5" w:rsidRDefault="008975C5" w:rsidP="00897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8975C5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mysql:</w:t>
      </w:r>
    </w:p>
    <w:p w14:paraId="504DC824" w14:textId="77777777" w:rsidR="008975C5" w:rsidRPr="008975C5" w:rsidRDefault="008975C5" w:rsidP="00897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8975C5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 auth:</w:t>
      </w:r>
    </w:p>
    <w:p w14:paraId="5303F5C1" w14:textId="77777777" w:rsidR="008975C5" w:rsidRPr="008975C5" w:rsidRDefault="008975C5" w:rsidP="00897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8975C5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 xml:space="preserve">    </w:t>
      </w:r>
      <w:proofErr w:type="spellStart"/>
      <w:r w:rsidRPr="008975C5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rootPassword</w:t>
      </w:r>
      <w:proofErr w:type="spellEnd"/>
      <w:r w:rsidRPr="008975C5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: test1234</w:t>
      </w:r>
    </w:p>
    <w:p w14:paraId="59F7BD6F" w14:textId="77777777" w:rsidR="008975C5" w:rsidRPr="008975C5" w:rsidRDefault="008975C5" w:rsidP="00897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8975C5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 primary:</w:t>
      </w:r>
    </w:p>
    <w:p w14:paraId="102B40BD" w14:textId="77777777" w:rsidR="008975C5" w:rsidRPr="008975C5" w:rsidRDefault="008975C5" w:rsidP="00897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8975C5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   service:</w:t>
      </w:r>
    </w:p>
    <w:p w14:paraId="665F5E56" w14:textId="02E20231" w:rsidR="008975C5" w:rsidRPr="00A22E53" w:rsidRDefault="008975C5" w:rsidP="00897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8975C5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      type: NodePort</w:t>
      </w:r>
    </w:p>
    <w:p w14:paraId="337AC38E" w14:textId="4071B7DF" w:rsidR="00F60424" w:rsidRPr="008975C5" w:rsidRDefault="00F60424" w:rsidP="00897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A22E53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 xml:space="preserve">       </w:t>
      </w:r>
      <w:proofErr w:type="spellStart"/>
      <w:r w:rsidRPr="00A22E53">
        <w:rPr>
          <w:rFonts w:ascii="Consolas" w:hAnsi="Consolas" w:cs="Consolas"/>
          <w:b/>
          <w:bCs/>
          <w:color w:val="FF0000"/>
          <w:sz w:val="20"/>
          <w:szCs w:val="20"/>
        </w:rPr>
        <w:t>nodePort</w:t>
      </w:r>
      <w:proofErr w:type="spellEnd"/>
      <w:r w:rsidRPr="00A22E53">
        <w:rPr>
          <w:rFonts w:ascii="Consolas" w:hAnsi="Consolas" w:cs="Consolas"/>
          <w:b/>
          <w:bCs/>
          <w:color w:val="FF0000"/>
          <w:sz w:val="20"/>
          <w:szCs w:val="20"/>
        </w:rPr>
        <w:t>: 30788</w:t>
      </w:r>
    </w:p>
    <w:p w14:paraId="1E09A368" w14:textId="3EC310B4" w:rsidR="0034176D" w:rsidRDefault="0034176D" w:rsidP="009C0D17"/>
    <w:p w14:paraId="5C649A89" w14:textId="2C3FF21E" w:rsidR="00F563D5" w:rsidRPr="0078041B" w:rsidRDefault="00F563D5" w:rsidP="009C0D17">
      <w:pPr>
        <w:rPr>
          <w:b/>
          <w:bCs/>
          <w:color w:val="FF0000"/>
        </w:rPr>
      </w:pPr>
      <w:r w:rsidRPr="0078041B">
        <w:rPr>
          <w:b/>
          <w:bCs/>
          <w:color w:val="FF0000"/>
        </w:rPr>
        <w:t xml:space="preserve"># </w:t>
      </w:r>
      <w:r w:rsidR="009A5E79" w:rsidRPr="0078041B">
        <w:rPr>
          <w:b/>
          <w:bCs/>
          <w:color w:val="FF0000"/>
        </w:rPr>
        <w:t>Install</w:t>
      </w:r>
      <w:r w:rsidR="00290286" w:rsidRPr="0078041B">
        <w:rPr>
          <w:b/>
          <w:bCs/>
          <w:color w:val="FF0000"/>
        </w:rPr>
        <w:t xml:space="preserve"> app</w:t>
      </w:r>
      <w:r w:rsidR="00CF57D1" w:rsidRPr="0078041B">
        <w:rPr>
          <w:b/>
          <w:bCs/>
          <w:color w:val="FF0000"/>
        </w:rPr>
        <w:t xml:space="preserve"> using chart. </w:t>
      </w:r>
    </w:p>
    <w:p w14:paraId="4818E9E5" w14:textId="0B6ED298" w:rsidR="00290286" w:rsidRDefault="00290286" w:rsidP="009C0D17">
      <w:r>
        <w:t>--- helm install firstapp firstchart</w:t>
      </w:r>
    </w:p>
    <w:p w14:paraId="3591D016" w14:textId="4A5E229F" w:rsidR="00290286" w:rsidRPr="00202E82" w:rsidRDefault="00B61139" w:rsidP="009C0D17">
      <w:pPr>
        <w:rPr>
          <w:b/>
          <w:bCs/>
          <w:color w:val="FF0000"/>
        </w:rPr>
      </w:pPr>
      <w:r w:rsidRPr="00202E82">
        <w:rPr>
          <w:b/>
          <w:bCs/>
          <w:color w:val="FF0000"/>
        </w:rPr>
        <w:t># List the pods</w:t>
      </w:r>
    </w:p>
    <w:p w14:paraId="18630AC1" w14:textId="1A107702" w:rsidR="00B61139" w:rsidRDefault="00B61139" w:rsidP="009C0D17">
      <w:r>
        <w:t>--- kubectl get pods</w:t>
      </w:r>
    </w:p>
    <w:p w14:paraId="04B23BF5" w14:textId="65817C98" w:rsidR="00B61139" w:rsidRDefault="00271970" w:rsidP="009C0D17">
      <w:r>
        <w:rPr>
          <w:noProof/>
        </w:rPr>
        <w:drawing>
          <wp:inline distT="0" distB="0" distL="0" distR="0" wp14:anchorId="18CADA42" wp14:editId="1ADF54EA">
            <wp:extent cx="5731510" cy="828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C2A3" w14:textId="70CF300E" w:rsidR="004C75A1" w:rsidRDefault="004C75A1" w:rsidP="009C0D17">
      <w:r>
        <w:t xml:space="preserve">--- </w:t>
      </w:r>
      <w:r w:rsidRPr="00CC382A">
        <w:rPr>
          <w:b/>
          <w:bCs/>
          <w:color w:val="FF0000"/>
        </w:rPr>
        <w:t>note</w:t>
      </w:r>
      <w:r w:rsidRPr="00CC382A">
        <w:rPr>
          <w:color w:val="FF0000"/>
        </w:rPr>
        <w:t xml:space="preserve"> </w:t>
      </w:r>
      <w:r>
        <w:t>-</w:t>
      </w:r>
      <w:r w:rsidR="00E21D7C">
        <w:t xml:space="preserve"> </w:t>
      </w:r>
      <w:r w:rsidR="00217E1F">
        <w:t>D</w:t>
      </w:r>
      <w:r w:rsidR="00E21D7C" w:rsidRPr="00E21D7C">
        <w:t>eployed this time uses Nodeport and here is the port that we have specified in the configuration.</w:t>
      </w:r>
    </w:p>
    <w:p w14:paraId="57738A90" w14:textId="6AF32D0C" w:rsidR="008E1547" w:rsidRDefault="008E1547" w:rsidP="009C0D17">
      <w:r>
        <w:t xml:space="preserve">--- </w:t>
      </w:r>
      <w:r w:rsidRPr="00775F95">
        <w:rPr>
          <w:b/>
          <w:bCs/>
          <w:color w:val="FF0000"/>
        </w:rPr>
        <w:t>note</w:t>
      </w:r>
      <w:r w:rsidRPr="00775F95">
        <w:rPr>
          <w:color w:val="FF0000"/>
        </w:rPr>
        <w:t xml:space="preserve"> </w:t>
      </w:r>
      <w:r>
        <w:t xml:space="preserve">- </w:t>
      </w:r>
      <w:r w:rsidRPr="008E1547">
        <w:t>this is how you can pass values to the dependent charts from the main chart.</w:t>
      </w:r>
    </w:p>
    <w:p w14:paraId="68B1F65D" w14:textId="77777777" w:rsidR="001F5F24" w:rsidRDefault="001F5F24" w:rsidP="009C0D17"/>
    <w:sectPr w:rsidR="001F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B6"/>
    <w:rsid w:val="00006319"/>
    <w:rsid w:val="0005627B"/>
    <w:rsid w:val="001B60E1"/>
    <w:rsid w:val="001B6A1F"/>
    <w:rsid w:val="001F5F24"/>
    <w:rsid w:val="00202E82"/>
    <w:rsid w:val="00217E1F"/>
    <w:rsid w:val="00271970"/>
    <w:rsid w:val="00290286"/>
    <w:rsid w:val="00301A3F"/>
    <w:rsid w:val="0034176D"/>
    <w:rsid w:val="004456CC"/>
    <w:rsid w:val="004C54FF"/>
    <w:rsid w:val="004C75A1"/>
    <w:rsid w:val="0069670B"/>
    <w:rsid w:val="00775F95"/>
    <w:rsid w:val="0078041B"/>
    <w:rsid w:val="007933F8"/>
    <w:rsid w:val="007F78EF"/>
    <w:rsid w:val="00810DB6"/>
    <w:rsid w:val="00827DF3"/>
    <w:rsid w:val="008975C5"/>
    <w:rsid w:val="008E1547"/>
    <w:rsid w:val="009A5E79"/>
    <w:rsid w:val="009C0D17"/>
    <w:rsid w:val="00A223BC"/>
    <w:rsid w:val="00A22E53"/>
    <w:rsid w:val="00B33ADD"/>
    <w:rsid w:val="00B61139"/>
    <w:rsid w:val="00B76400"/>
    <w:rsid w:val="00B87BB7"/>
    <w:rsid w:val="00CC382A"/>
    <w:rsid w:val="00CF57D1"/>
    <w:rsid w:val="00DC314E"/>
    <w:rsid w:val="00E21D7C"/>
    <w:rsid w:val="00E403BE"/>
    <w:rsid w:val="00EE2790"/>
    <w:rsid w:val="00F563D5"/>
    <w:rsid w:val="00F5726D"/>
    <w:rsid w:val="00F60424"/>
    <w:rsid w:val="00FA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410E"/>
  <w15:chartTrackingRefBased/>
  <w15:docId w15:val="{006DA5FE-2412-46A0-B050-28204C6A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810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41</cp:revision>
  <dcterms:created xsi:type="dcterms:W3CDTF">2022-09-18T16:08:00Z</dcterms:created>
  <dcterms:modified xsi:type="dcterms:W3CDTF">2022-09-18T18:57:00Z</dcterms:modified>
</cp:coreProperties>
</file>