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CD77" w14:textId="754E9556" w:rsidR="002F293B" w:rsidRPr="002F293B" w:rsidRDefault="002F293B" w:rsidP="002F293B">
      <w:pPr>
        <w:jc w:val="both"/>
        <w:rPr>
          <w:b/>
          <w:bCs/>
        </w:rPr>
      </w:pPr>
      <w:r w:rsidRPr="002F293B">
        <w:rPr>
          <w:b/>
          <w:bCs/>
        </w:rPr>
        <w:t>Humanos con recursos</w:t>
      </w:r>
    </w:p>
    <w:p w14:paraId="1095F371" w14:textId="77777777" w:rsidR="002F293B" w:rsidRDefault="002F293B" w:rsidP="002F293B">
      <w:pPr>
        <w:jc w:val="both"/>
      </w:pPr>
    </w:p>
    <w:p w14:paraId="630026CD" w14:textId="776248F6" w:rsidR="002F293B" w:rsidRDefault="002F293B" w:rsidP="002F293B">
      <w:pPr>
        <w:jc w:val="both"/>
      </w:pPr>
      <w:r>
        <w:t>El personal que conforma el equipo de colaboradores de CAME está integrado por 90 personas, caracterizándose por la diversidad, el profesionalismo y la capacidad de adaptación y respuesta, quienes trabajan diariamente con altos grados de compromiso y predisposición para llevar adelante los objetivos de la entidad.</w:t>
      </w:r>
    </w:p>
    <w:p w14:paraId="17DD7DB0" w14:textId="77777777" w:rsidR="002F293B" w:rsidRDefault="002F293B" w:rsidP="002F293B">
      <w:pPr>
        <w:jc w:val="both"/>
      </w:pPr>
      <w:r>
        <w:t>Durante el 2020, desde Recursos Humanos trabajamos en acciones que se suman a nuestro Código de Ética y Conducta, y políticas flexibles para el balance de vida y bienestar personal, aportando así al cumplimiento de los objetivos planteados, en un nuevo contexto de Pandemia, que llevó a cambios de modalidades de trabajo y dinámicas de equipos.</w:t>
      </w:r>
    </w:p>
    <w:p w14:paraId="272B7C0A" w14:textId="77777777" w:rsidR="002F293B" w:rsidRDefault="002F293B" w:rsidP="002F293B">
      <w:pPr>
        <w:jc w:val="both"/>
      </w:pPr>
    </w:p>
    <w:p w14:paraId="4A4260D3" w14:textId="77777777" w:rsidR="002F293B" w:rsidRDefault="002F293B" w:rsidP="002F293B">
      <w:pPr>
        <w:jc w:val="both"/>
      </w:pPr>
      <w:r>
        <w:t>Los principales ejes de trabajo fueron:</w:t>
      </w:r>
    </w:p>
    <w:p w14:paraId="6F896CA5" w14:textId="77777777" w:rsidR="002F293B" w:rsidRDefault="002F293B" w:rsidP="002F293B">
      <w:pPr>
        <w:jc w:val="both"/>
      </w:pPr>
    </w:p>
    <w:p w14:paraId="0619E8A9" w14:textId="77777777" w:rsidR="002F293B" w:rsidRDefault="002F293B" w:rsidP="002F293B">
      <w:pPr>
        <w:jc w:val="both"/>
      </w:pPr>
      <w:r>
        <w:t>-</w:t>
      </w:r>
      <w:r>
        <w:tab/>
        <w:t xml:space="preserve">Dinámicas y reuniones virtuales para líderes y todo el personal, con el objetivo de mantener la interacción y fluida comunicación del equipo de trabajo. </w:t>
      </w:r>
    </w:p>
    <w:p w14:paraId="2AFF5278" w14:textId="77777777" w:rsidR="002F293B" w:rsidRDefault="002F293B" w:rsidP="002F293B">
      <w:pPr>
        <w:jc w:val="both"/>
      </w:pPr>
      <w:r>
        <w:t>-</w:t>
      </w:r>
      <w:r>
        <w:tab/>
        <w:t xml:space="preserve">Implementación de informes de sector para impulsar la </w:t>
      </w:r>
      <w:proofErr w:type="spellStart"/>
      <w:r>
        <w:t>organziación</w:t>
      </w:r>
      <w:proofErr w:type="spellEnd"/>
      <w:r>
        <w:t xml:space="preserve"> de objetivos y tareas.</w:t>
      </w:r>
    </w:p>
    <w:p w14:paraId="200B8C7A" w14:textId="77777777" w:rsidR="002F293B" w:rsidRDefault="002F293B" w:rsidP="002F293B">
      <w:pPr>
        <w:jc w:val="both"/>
      </w:pPr>
      <w:r>
        <w:t>-</w:t>
      </w:r>
      <w:r>
        <w:tab/>
        <w:t>Programa SUMANDO EN CAME: espacios y talleres sobre inclusión consciente, inteligencia emocional, hábitos saludables, liderazgo y comunicación en tiempos de crisis y liderazgo inclusivo, con el objetivo de potenciar el aporte a la cultura y objetivos de CAME.</w:t>
      </w:r>
    </w:p>
    <w:p w14:paraId="348737D1" w14:textId="7618F7B6" w:rsidR="00BB07A8" w:rsidRDefault="002F293B" w:rsidP="002F293B">
      <w:pPr>
        <w:jc w:val="both"/>
      </w:pPr>
      <w:r>
        <w:t>-</w:t>
      </w:r>
      <w:r>
        <w:tab/>
        <w:t>Encuesta de relevamiento de Diagnóstico de Personal, que permitió detectar y atender diferentes situaciones y necesidades personales, alineadas a la encuesta de Clima 2019 y sus correspondientes planes de acción.</w:t>
      </w:r>
    </w:p>
    <w:sectPr w:rsidR="00BB0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3B"/>
    <w:rsid w:val="002F293B"/>
    <w:rsid w:val="00B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A8D6"/>
  <w15:chartTrackingRefBased/>
  <w15:docId w15:val="{ECE800AF-418D-47A0-98FD-B7FBE556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Behar</dc:creator>
  <cp:keywords/>
  <dc:description/>
  <cp:lastModifiedBy>Debi Behar</cp:lastModifiedBy>
  <cp:revision>1</cp:revision>
  <dcterms:created xsi:type="dcterms:W3CDTF">2021-05-06T19:43:00Z</dcterms:created>
  <dcterms:modified xsi:type="dcterms:W3CDTF">2021-05-06T19:43:00Z</dcterms:modified>
</cp:coreProperties>
</file>