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7E8" w:rsidRPr="00C37F9F" w:rsidRDefault="00ED67E8">
      <w:pPr>
        <w:rPr>
          <w:rFonts w:ascii="Verdana" w:hAnsi="Verdana"/>
          <w:b/>
          <w:sz w:val="20"/>
          <w:szCs w:val="20"/>
        </w:rPr>
      </w:pPr>
      <w:bookmarkStart w:id="0" w:name="_GoBack"/>
      <w:bookmarkEnd w:id="0"/>
    </w:p>
    <w:p w:rsidR="00B01F52" w:rsidRPr="00C37F9F" w:rsidRDefault="00D17546">
      <w:pPr>
        <w:rPr>
          <w:rFonts w:ascii="Verdana" w:hAnsi="Verdana"/>
          <w:b/>
          <w:sz w:val="20"/>
          <w:szCs w:val="20"/>
        </w:rPr>
      </w:pPr>
      <w:r w:rsidRPr="00D17546">
        <w:rPr>
          <w:rFonts w:ascii="Verdana" w:hAnsi="Verdana"/>
          <w:b/>
          <w:sz w:val="20"/>
          <w:szCs w:val="20"/>
          <w:highlight w:val="green"/>
        </w:rPr>
        <w:t xml:space="preserve">Título: Encuentros estratégicos </w:t>
      </w:r>
      <w:r>
        <w:rPr>
          <w:rFonts w:ascii="Verdana" w:hAnsi="Verdana"/>
          <w:b/>
          <w:sz w:val="20"/>
          <w:szCs w:val="20"/>
          <w:highlight w:val="green"/>
        </w:rPr>
        <w:t xml:space="preserve">para fomentar la sinergia </w:t>
      </w:r>
      <w:r w:rsidRPr="00D17546">
        <w:rPr>
          <w:rFonts w:ascii="Verdana" w:hAnsi="Verdana"/>
          <w:b/>
          <w:sz w:val="20"/>
          <w:szCs w:val="20"/>
          <w:highlight w:val="green"/>
        </w:rPr>
        <w:t>en el marco de la pandemia</w:t>
      </w:r>
    </w:p>
    <w:p w:rsidR="00C37F9F" w:rsidRDefault="00C37F9F">
      <w:pPr>
        <w:rPr>
          <w:rFonts w:ascii="Verdana" w:hAnsi="Verdana"/>
          <w:b/>
          <w:sz w:val="20"/>
          <w:szCs w:val="20"/>
          <w:highlight w:val="green"/>
        </w:rPr>
      </w:pPr>
    </w:p>
    <w:p w:rsidR="00C37F9F" w:rsidRPr="00C37F9F" w:rsidRDefault="00C37F9F">
      <w:pPr>
        <w:rPr>
          <w:rFonts w:ascii="Verdana" w:hAnsi="Verdana"/>
          <w:b/>
          <w:sz w:val="20"/>
          <w:szCs w:val="20"/>
          <w:highlight w:val="yellow"/>
        </w:rPr>
      </w:pPr>
      <w:r w:rsidRPr="00C37F9F">
        <w:rPr>
          <w:rFonts w:ascii="Verdana" w:hAnsi="Verdana"/>
          <w:b/>
          <w:sz w:val="20"/>
          <w:szCs w:val="20"/>
          <w:highlight w:val="yellow"/>
        </w:rPr>
        <w:t>IMAGEN ILUSTRATIVA</w:t>
      </w:r>
    </w:p>
    <w:p w:rsidR="00C37F9F" w:rsidRDefault="00C37F9F">
      <w:pPr>
        <w:rPr>
          <w:rFonts w:ascii="Verdana" w:hAnsi="Verdana"/>
          <w:b/>
          <w:sz w:val="20"/>
          <w:szCs w:val="20"/>
          <w:highlight w:val="green"/>
        </w:rPr>
      </w:pPr>
    </w:p>
    <w:p w:rsidR="00B01F52" w:rsidRPr="00F90F10" w:rsidRDefault="00C37F9F" w:rsidP="00F90F10">
      <w:pPr>
        <w:jc w:val="both"/>
        <w:rPr>
          <w:rFonts w:ascii="Verdana" w:hAnsi="Verdana"/>
          <w:sz w:val="20"/>
          <w:szCs w:val="20"/>
        </w:rPr>
      </w:pPr>
      <w:proofErr w:type="spellStart"/>
      <w:r w:rsidRPr="00C37F9F">
        <w:rPr>
          <w:rFonts w:ascii="Verdana" w:hAnsi="Verdana"/>
          <w:b/>
          <w:sz w:val="20"/>
          <w:szCs w:val="20"/>
          <w:highlight w:val="green"/>
        </w:rPr>
        <w:t>Intro</w:t>
      </w:r>
      <w:proofErr w:type="spellEnd"/>
      <w:r w:rsidRPr="00F90F10">
        <w:rPr>
          <w:rFonts w:ascii="Verdana" w:hAnsi="Verdana"/>
          <w:sz w:val="20"/>
          <w:szCs w:val="20"/>
          <w:highlight w:val="green"/>
        </w:rPr>
        <w:t>.:</w:t>
      </w:r>
      <w:r w:rsidR="00D17546" w:rsidRPr="00F90F10">
        <w:rPr>
          <w:rFonts w:ascii="Verdana" w:hAnsi="Verdana"/>
          <w:sz w:val="20"/>
          <w:szCs w:val="20"/>
        </w:rPr>
        <w:t xml:space="preserve"> </w:t>
      </w:r>
      <w:r w:rsidR="00F90F10" w:rsidRPr="00F90F10">
        <w:rPr>
          <w:rFonts w:ascii="Verdana" w:hAnsi="Verdana"/>
          <w:sz w:val="20"/>
          <w:szCs w:val="20"/>
        </w:rPr>
        <w:t>Ante los desafíos históricos del país, tales como la problemática de la federalización de la logística, la interacción bilateral, la competitividad y la rentabilidad; así como los actuales, signados por la pandemia que asola al mundo, planificamos, acordamos y aceptamos encuentros, en pos de fortalecer la matriz productiva por medio del diálogo, el consenso y la acción conjunta.</w:t>
      </w:r>
    </w:p>
    <w:p w:rsidR="00B01F52" w:rsidRPr="00F90F10" w:rsidRDefault="00B01F52"/>
    <w:p w:rsidR="00B01F52" w:rsidRPr="00B01F52" w:rsidRDefault="00B01F52" w:rsidP="00B01F52">
      <w:pPr>
        <w:jc w:val="both"/>
        <w:rPr>
          <w:rFonts w:ascii="Verdana" w:hAnsi="Verdana"/>
          <w:b/>
          <w:sz w:val="20"/>
          <w:szCs w:val="20"/>
        </w:rPr>
      </w:pPr>
      <w:r w:rsidRPr="00B01F52">
        <w:rPr>
          <w:rFonts w:ascii="Verdana" w:hAnsi="Verdana"/>
          <w:b/>
          <w:sz w:val="20"/>
          <w:szCs w:val="20"/>
        </w:rPr>
        <w:t xml:space="preserve">Botón: </w:t>
      </w:r>
      <w:r w:rsidRPr="00B01F52">
        <w:rPr>
          <w:rFonts w:ascii="Verdana" w:hAnsi="Verdana"/>
          <w:b/>
          <w:sz w:val="20"/>
          <w:szCs w:val="20"/>
          <w:highlight w:val="green"/>
        </w:rPr>
        <w:t>Más Info.</w:t>
      </w:r>
    </w:p>
    <w:p w:rsidR="00B01F52" w:rsidRPr="00B01F52" w:rsidRDefault="00B01F52" w:rsidP="00B01F52">
      <w:pPr>
        <w:rPr>
          <w:rFonts w:ascii="Verdana" w:hAnsi="Verdana"/>
          <w:b/>
          <w:sz w:val="20"/>
          <w:szCs w:val="20"/>
          <w:highlight w:val="yellow"/>
        </w:rPr>
      </w:pPr>
    </w:p>
    <w:p w:rsidR="00B01F52" w:rsidRPr="00B01F52" w:rsidRDefault="00B01F52" w:rsidP="00B01F52">
      <w:pPr>
        <w:rPr>
          <w:rFonts w:ascii="Verdana" w:hAnsi="Verdana"/>
          <w:b/>
          <w:sz w:val="20"/>
          <w:szCs w:val="20"/>
          <w:highlight w:val="yellow"/>
        </w:rPr>
      </w:pPr>
      <w:r w:rsidRPr="00B01F52">
        <w:rPr>
          <w:rFonts w:ascii="Verdana" w:hAnsi="Verdana"/>
          <w:b/>
          <w:sz w:val="20"/>
          <w:szCs w:val="20"/>
          <w:highlight w:val="yellow"/>
        </w:rPr>
        <w:t>Al ingresar al apartado, están todas las acciones:</w:t>
      </w:r>
    </w:p>
    <w:p w:rsidR="00B01F52" w:rsidRPr="00B01F52" w:rsidRDefault="00B01F52" w:rsidP="00B01F52">
      <w:pPr>
        <w:rPr>
          <w:rFonts w:ascii="Verdana" w:hAnsi="Verdana"/>
          <w:sz w:val="20"/>
          <w:szCs w:val="20"/>
        </w:rPr>
      </w:pPr>
      <w:r w:rsidRPr="00B01F52">
        <w:rPr>
          <w:rFonts w:ascii="Verdana" w:hAnsi="Verdana"/>
          <w:b/>
          <w:sz w:val="20"/>
          <w:szCs w:val="20"/>
          <w:highlight w:val="yellow"/>
        </w:rPr>
        <w:t>Ref. de diseño del apartado:</w:t>
      </w:r>
      <w:r w:rsidRPr="00B01F52">
        <w:rPr>
          <w:rFonts w:ascii="Verdana" w:hAnsi="Verdana"/>
          <w:b/>
          <w:sz w:val="20"/>
          <w:szCs w:val="20"/>
        </w:rPr>
        <w:t xml:space="preserve"> </w:t>
      </w:r>
      <w:hyperlink r:id="rId4" w:history="1">
        <w:r w:rsidRPr="00B01F52">
          <w:rPr>
            <w:rFonts w:ascii="Verdana" w:hAnsi="Verdana"/>
            <w:color w:val="0563C1" w:themeColor="hyperlink"/>
            <w:sz w:val="20"/>
            <w:szCs w:val="20"/>
            <w:u w:val="single"/>
          </w:rPr>
          <w:t>http://themes.semicolonweb.com/html/canvas/events-list-fullwidth.html</w:t>
        </w:r>
      </w:hyperlink>
      <w:r w:rsidRPr="00B01F52">
        <w:rPr>
          <w:rFonts w:ascii="Verdana" w:hAnsi="Verdana"/>
          <w:sz w:val="20"/>
          <w:szCs w:val="20"/>
        </w:rPr>
        <w:t xml:space="preserve"> </w:t>
      </w:r>
    </w:p>
    <w:p w:rsidR="00B01F52" w:rsidRDefault="00B01F52"/>
    <w:p w:rsidR="00B01F52" w:rsidRDefault="00B01F52"/>
    <w:p w:rsidR="00B01F52" w:rsidRPr="00B01F52" w:rsidRDefault="00B01F52">
      <w:pPr>
        <w:rPr>
          <w:rFonts w:ascii="Verdana" w:hAnsi="Verdana"/>
          <w:b/>
          <w:sz w:val="20"/>
          <w:szCs w:val="20"/>
        </w:rPr>
      </w:pPr>
      <w:r w:rsidRPr="00B01F52">
        <w:rPr>
          <w:rFonts w:ascii="Verdana" w:hAnsi="Verdana"/>
          <w:b/>
          <w:sz w:val="20"/>
          <w:szCs w:val="20"/>
          <w:highlight w:val="yellow"/>
        </w:rPr>
        <w:t>IMAGEN ILUSTRATIVA</w:t>
      </w:r>
    </w:p>
    <w:p w:rsidR="00B01F52" w:rsidRPr="00B01F52" w:rsidRDefault="00B01F52" w:rsidP="00B01F52">
      <w:pPr>
        <w:jc w:val="both"/>
        <w:rPr>
          <w:rFonts w:ascii="Verdana" w:hAnsi="Verdana"/>
          <w:sz w:val="20"/>
          <w:szCs w:val="20"/>
        </w:rPr>
      </w:pPr>
      <w:r>
        <w:rPr>
          <w:rFonts w:ascii="Verdana" w:hAnsi="Verdana"/>
          <w:sz w:val="20"/>
          <w:szCs w:val="20"/>
        </w:rPr>
        <w:t>Participamos</w:t>
      </w:r>
      <w:r w:rsidRPr="00B01F52">
        <w:rPr>
          <w:rFonts w:ascii="Verdana" w:hAnsi="Verdana"/>
          <w:sz w:val="20"/>
          <w:szCs w:val="20"/>
        </w:rPr>
        <w:t xml:space="preserve"> de la reunión de trabajo organizada por la Fundación Mediterránea denominada “La Cancillería como promotora de las exportaciones argentinas” y que contó con la presencia del ministro de Relaciones Exteriores, Comercio Internacional y Culto de la Nación, como principal orador.</w:t>
      </w:r>
    </w:p>
    <w:p w:rsidR="00B01F52" w:rsidRPr="00B01F52" w:rsidRDefault="00B01F52" w:rsidP="00B01F52">
      <w:pPr>
        <w:jc w:val="both"/>
        <w:rPr>
          <w:rFonts w:ascii="Verdana" w:hAnsi="Verdana"/>
          <w:sz w:val="20"/>
          <w:szCs w:val="20"/>
        </w:rPr>
      </w:pPr>
      <w:r w:rsidRPr="00B01F52">
        <w:rPr>
          <w:rFonts w:ascii="Verdana" w:hAnsi="Verdana"/>
          <w:sz w:val="20"/>
          <w:szCs w:val="20"/>
        </w:rPr>
        <w:t>Desde CAME creemos que interactuar con el mundo es una gran oportunidad para generar divisas, empleo y riqueza en las pequeñas y medianas empresas argentinas</w:t>
      </w:r>
      <w:r>
        <w:rPr>
          <w:rFonts w:ascii="Verdana" w:hAnsi="Verdana"/>
          <w:sz w:val="20"/>
          <w:szCs w:val="20"/>
        </w:rPr>
        <w:t>.</w:t>
      </w:r>
    </w:p>
    <w:p w:rsidR="00B01F52" w:rsidRDefault="00B01F52"/>
    <w:p w:rsidR="00B01F52" w:rsidRDefault="00B01F52">
      <w:pPr>
        <w:rPr>
          <w:rFonts w:ascii="Verdana" w:hAnsi="Verdana"/>
          <w:sz w:val="20"/>
          <w:szCs w:val="20"/>
        </w:rPr>
      </w:pPr>
      <w:r w:rsidRPr="00B01F52">
        <w:rPr>
          <w:rFonts w:ascii="Verdana" w:hAnsi="Verdana"/>
          <w:b/>
          <w:sz w:val="20"/>
          <w:szCs w:val="20"/>
          <w:highlight w:val="green"/>
        </w:rPr>
        <w:t>Ver más:</w:t>
      </w:r>
      <w:r>
        <w:rPr>
          <w:rFonts w:ascii="Verdana" w:hAnsi="Verdana"/>
          <w:sz w:val="20"/>
          <w:szCs w:val="20"/>
        </w:rPr>
        <w:t xml:space="preserve"> </w:t>
      </w:r>
      <w:hyperlink r:id="rId5" w:history="1">
        <w:r w:rsidRPr="00B01F52">
          <w:rPr>
            <w:rStyle w:val="Hipervnculo"/>
            <w:rFonts w:ascii="Verdana" w:hAnsi="Verdana"/>
            <w:sz w:val="20"/>
            <w:szCs w:val="20"/>
          </w:rPr>
          <w:t>http://www.redcame.org.ar/novedades/9794/came-participo-de-la-reunion-la-cancilleria-como-promotora-de-las-exportaciones-argentinas</w:t>
        </w:r>
      </w:hyperlink>
    </w:p>
    <w:p w:rsidR="00B01F52" w:rsidRDefault="00B01F52">
      <w:pPr>
        <w:rPr>
          <w:rFonts w:ascii="Verdana" w:hAnsi="Verdana"/>
          <w:sz w:val="20"/>
          <w:szCs w:val="20"/>
        </w:rPr>
      </w:pPr>
    </w:p>
    <w:p w:rsidR="00B01F52" w:rsidRPr="00B01F52" w:rsidRDefault="00B01F52">
      <w:pPr>
        <w:rPr>
          <w:rFonts w:ascii="Verdana" w:hAnsi="Verdana"/>
          <w:b/>
          <w:sz w:val="20"/>
          <w:szCs w:val="20"/>
        </w:rPr>
      </w:pPr>
      <w:r w:rsidRPr="00B01F52">
        <w:rPr>
          <w:rFonts w:ascii="Verdana" w:hAnsi="Verdana"/>
          <w:b/>
          <w:sz w:val="20"/>
          <w:szCs w:val="20"/>
          <w:highlight w:val="yellow"/>
        </w:rPr>
        <w:t>IMAGEN ILUSTRATIVA</w:t>
      </w:r>
    </w:p>
    <w:p w:rsidR="00B01F52" w:rsidRDefault="00B01F52" w:rsidP="00B01F52">
      <w:pPr>
        <w:jc w:val="both"/>
        <w:rPr>
          <w:rFonts w:ascii="Verdana" w:hAnsi="Verdana"/>
          <w:sz w:val="20"/>
          <w:szCs w:val="20"/>
        </w:rPr>
      </w:pPr>
      <w:r w:rsidRPr="00B01F52">
        <w:rPr>
          <w:rFonts w:ascii="Verdana" w:hAnsi="Verdana"/>
          <w:sz w:val="20"/>
          <w:szCs w:val="20"/>
        </w:rPr>
        <w:t>Se llevó adelante la Mesa Sectorial Binacional en el marco del trabajo que la Confederación Argentina de la Mediana Empresa CAME comenzó a desarrollar con entidades sectoriales. Del encuentro participó el presidente de la en</w:t>
      </w:r>
      <w:r>
        <w:rPr>
          <w:rFonts w:ascii="Verdana" w:hAnsi="Verdana"/>
          <w:sz w:val="20"/>
          <w:szCs w:val="20"/>
        </w:rPr>
        <w:t xml:space="preserve">tidad, Gerardo Díaz Beltrán, y durante su desarrollo, </w:t>
      </w:r>
      <w:r w:rsidRPr="00B01F52">
        <w:rPr>
          <w:rFonts w:ascii="Verdana" w:hAnsi="Verdana"/>
          <w:sz w:val="20"/>
          <w:szCs w:val="20"/>
        </w:rPr>
        <w:t xml:space="preserve">los presentes dialogaron sobre el impacto de la pandemia en el comercio internacional y las falencias operativas locales, altos costos logísticos, demoras en la obtención de licencias no automáticas de importación, </w:t>
      </w:r>
      <w:r w:rsidRPr="00B01F52">
        <w:rPr>
          <w:rFonts w:ascii="Verdana" w:hAnsi="Verdana"/>
          <w:sz w:val="20"/>
          <w:szCs w:val="20"/>
        </w:rPr>
        <w:lastRenderedPageBreak/>
        <w:t>reducción de la demanda y dilaciones en la cadena de pago. Con fronteras cerradas y restricciones comerciales la oferta y demanda de productos se vio disminuida afectando el flujo de bienes y servicios.</w:t>
      </w:r>
    </w:p>
    <w:p w:rsidR="00B01F52" w:rsidRDefault="00B01F52">
      <w:pPr>
        <w:rPr>
          <w:rFonts w:ascii="Verdana" w:hAnsi="Verdana"/>
          <w:sz w:val="20"/>
          <w:szCs w:val="20"/>
        </w:rPr>
      </w:pPr>
    </w:p>
    <w:p w:rsidR="00B01F52" w:rsidRDefault="00B01F52" w:rsidP="00B01F52">
      <w:pPr>
        <w:rPr>
          <w:rFonts w:ascii="Verdana" w:hAnsi="Verdana"/>
          <w:sz w:val="20"/>
          <w:szCs w:val="20"/>
        </w:rPr>
      </w:pPr>
      <w:r w:rsidRPr="00B01F52">
        <w:rPr>
          <w:rFonts w:ascii="Verdana" w:hAnsi="Verdana"/>
          <w:b/>
          <w:sz w:val="20"/>
          <w:szCs w:val="20"/>
          <w:highlight w:val="green"/>
        </w:rPr>
        <w:t>Ver más:</w:t>
      </w:r>
      <w:r>
        <w:rPr>
          <w:rFonts w:ascii="Verdana" w:hAnsi="Verdana"/>
          <w:b/>
          <w:sz w:val="20"/>
          <w:szCs w:val="20"/>
        </w:rPr>
        <w:t xml:space="preserve"> </w:t>
      </w:r>
      <w:hyperlink r:id="rId6" w:history="1">
        <w:r w:rsidRPr="00B16073">
          <w:rPr>
            <w:rStyle w:val="Hipervnculo"/>
            <w:rFonts w:ascii="Verdana" w:hAnsi="Verdana" w:cstheme="minorBidi"/>
            <w:sz w:val="20"/>
            <w:szCs w:val="20"/>
          </w:rPr>
          <w:t>http://www.redcame.org.ar/novedades/10032/came-participo-de-la-mesa-sectorial-binacional</w:t>
        </w:r>
      </w:hyperlink>
      <w:r>
        <w:rPr>
          <w:rFonts w:ascii="Verdana" w:hAnsi="Verdana"/>
          <w:sz w:val="20"/>
          <w:szCs w:val="20"/>
        </w:rPr>
        <w:t xml:space="preserve"> </w:t>
      </w:r>
    </w:p>
    <w:p w:rsidR="00B01F52" w:rsidRDefault="00B01F52" w:rsidP="00B01F52">
      <w:pPr>
        <w:rPr>
          <w:rFonts w:ascii="Verdana" w:hAnsi="Verdana"/>
          <w:sz w:val="20"/>
          <w:szCs w:val="20"/>
        </w:rPr>
      </w:pPr>
    </w:p>
    <w:p w:rsidR="00B01F52" w:rsidRPr="00B01F52" w:rsidRDefault="00B01F52" w:rsidP="00B01F52">
      <w:pPr>
        <w:rPr>
          <w:rFonts w:ascii="Verdana" w:hAnsi="Verdana"/>
          <w:b/>
          <w:sz w:val="20"/>
          <w:szCs w:val="20"/>
        </w:rPr>
      </w:pPr>
      <w:r w:rsidRPr="00B01F52">
        <w:rPr>
          <w:rFonts w:ascii="Verdana" w:hAnsi="Verdana"/>
          <w:b/>
          <w:sz w:val="20"/>
          <w:szCs w:val="20"/>
          <w:highlight w:val="yellow"/>
        </w:rPr>
        <w:t>IMAGEN</w:t>
      </w:r>
    </w:p>
    <w:p w:rsidR="00B01F52" w:rsidRDefault="00C37F9F" w:rsidP="00B01F52">
      <w:pPr>
        <w:rPr>
          <w:rFonts w:ascii="Verdana" w:hAnsi="Verdana"/>
          <w:sz w:val="20"/>
          <w:szCs w:val="20"/>
        </w:rPr>
      </w:pPr>
      <w:r>
        <w:rPr>
          <w:rFonts w:ascii="Verdana" w:hAnsi="Verdana"/>
          <w:noProof/>
          <w:sz w:val="20"/>
          <w:szCs w:val="20"/>
          <w:lang w:eastAsia="es-AR"/>
        </w:rPr>
        <w:drawing>
          <wp:inline distT="0" distB="0" distL="0" distR="0" wp14:anchorId="0867F134" wp14:editId="169D085F">
            <wp:extent cx="5612130" cy="24561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union voytenco.jpg"/>
                    <pic:cNvPicPr/>
                  </pic:nvPicPr>
                  <pic:blipFill>
                    <a:blip r:embed="rId7">
                      <a:extLst>
                        <a:ext uri="{28A0092B-C50C-407E-A947-70E740481C1C}">
                          <a14:useLocalDpi xmlns:a14="http://schemas.microsoft.com/office/drawing/2010/main" val="0"/>
                        </a:ext>
                      </a:extLst>
                    </a:blip>
                    <a:stretch>
                      <a:fillRect/>
                    </a:stretch>
                  </pic:blipFill>
                  <pic:spPr>
                    <a:xfrm>
                      <a:off x="0" y="0"/>
                      <a:ext cx="5612130" cy="2456180"/>
                    </a:xfrm>
                    <a:prstGeom prst="rect">
                      <a:avLst/>
                    </a:prstGeom>
                  </pic:spPr>
                </pic:pic>
              </a:graphicData>
            </a:graphic>
          </wp:inline>
        </w:drawing>
      </w:r>
    </w:p>
    <w:p w:rsidR="00B01F52" w:rsidRDefault="00C37F9F" w:rsidP="00C37F9F">
      <w:pPr>
        <w:jc w:val="both"/>
        <w:rPr>
          <w:rFonts w:ascii="Verdana" w:hAnsi="Verdana"/>
          <w:sz w:val="20"/>
          <w:szCs w:val="20"/>
        </w:rPr>
      </w:pPr>
      <w:r>
        <w:rPr>
          <w:rFonts w:ascii="Verdana" w:hAnsi="Verdana"/>
          <w:sz w:val="20"/>
          <w:szCs w:val="20"/>
        </w:rPr>
        <w:t>El</w:t>
      </w:r>
      <w:r w:rsidRPr="00C37F9F">
        <w:t xml:space="preserve"> </w:t>
      </w:r>
      <w:r w:rsidRPr="00C37F9F">
        <w:rPr>
          <w:rFonts w:ascii="Verdana" w:hAnsi="Verdana"/>
          <w:sz w:val="20"/>
          <w:szCs w:val="20"/>
        </w:rPr>
        <w:t xml:space="preserve">secretario general de la Unión Argentina de Trabajadores Rurales y Estibadores (UATRE), José </w:t>
      </w:r>
      <w:proofErr w:type="spellStart"/>
      <w:r w:rsidRPr="00C37F9F">
        <w:rPr>
          <w:rFonts w:ascii="Verdana" w:hAnsi="Verdana"/>
          <w:sz w:val="20"/>
          <w:szCs w:val="20"/>
        </w:rPr>
        <w:t>Voytenco</w:t>
      </w:r>
      <w:proofErr w:type="spellEnd"/>
      <w:r w:rsidRPr="00C37F9F">
        <w:rPr>
          <w:rFonts w:ascii="Verdana" w:hAnsi="Verdana"/>
          <w:sz w:val="20"/>
          <w:szCs w:val="20"/>
        </w:rPr>
        <w:t>, se reunió en la sede de Buenos Aires con Alfredo González, secretario gremial de la Confederación Argentina de la Mediana Empresa (CAME), y Jorge Pazos, consejero titular de la entidad, para analizar medidas concretas que beneficien a los trabajadores rurales, sin atentar contra la rentabilidad de los empleadores del sector agroindustrial que, en el mejor de los casos, ya se encuentra en niveles muy bajos.</w:t>
      </w:r>
    </w:p>
    <w:p w:rsidR="00B01F52" w:rsidRDefault="00B01F52" w:rsidP="00B01F52">
      <w:pPr>
        <w:rPr>
          <w:rFonts w:ascii="Verdana" w:hAnsi="Verdana"/>
          <w:b/>
          <w:sz w:val="20"/>
          <w:szCs w:val="20"/>
        </w:rPr>
      </w:pPr>
    </w:p>
    <w:p w:rsidR="00B01F52" w:rsidRDefault="00B01F52" w:rsidP="00B01F52">
      <w:pPr>
        <w:rPr>
          <w:rFonts w:ascii="Verdana" w:hAnsi="Verdana"/>
          <w:sz w:val="20"/>
          <w:szCs w:val="20"/>
        </w:rPr>
      </w:pPr>
      <w:r w:rsidRPr="00B01F52">
        <w:rPr>
          <w:rFonts w:ascii="Verdana" w:hAnsi="Verdana"/>
          <w:b/>
          <w:sz w:val="20"/>
          <w:szCs w:val="20"/>
          <w:highlight w:val="green"/>
        </w:rPr>
        <w:t>Ver más:</w:t>
      </w:r>
      <w:r>
        <w:rPr>
          <w:rFonts w:ascii="Verdana" w:hAnsi="Verdana"/>
          <w:b/>
          <w:sz w:val="20"/>
          <w:szCs w:val="20"/>
        </w:rPr>
        <w:t xml:space="preserve"> </w:t>
      </w:r>
      <w:hyperlink r:id="rId8" w:history="1">
        <w:r w:rsidRPr="00B16073">
          <w:rPr>
            <w:rStyle w:val="Hipervnculo"/>
            <w:rFonts w:ascii="Verdana" w:hAnsi="Verdana" w:cstheme="minorBidi"/>
            <w:sz w:val="20"/>
            <w:szCs w:val="20"/>
          </w:rPr>
          <w:t>http://www.redcame.org.ar/novedades/10279/came-se-reunio-con-uatre-para-analizar-medidas-que-beneficien-a-empresarios-y-trabajadores-rurales</w:t>
        </w:r>
      </w:hyperlink>
      <w:r>
        <w:rPr>
          <w:rFonts w:ascii="Verdana" w:hAnsi="Verdana"/>
          <w:sz w:val="20"/>
          <w:szCs w:val="20"/>
        </w:rPr>
        <w:t xml:space="preserve"> </w:t>
      </w:r>
    </w:p>
    <w:p w:rsidR="00C37F9F" w:rsidRDefault="00C37F9F" w:rsidP="00B01F52">
      <w:pPr>
        <w:rPr>
          <w:rFonts w:ascii="Verdana" w:hAnsi="Verdana"/>
          <w:sz w:val="20"/>
          <w:szCs w:val="20"/>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Default="00C37F9F" w:rsidP="00B01F52">
      <w:pPr>
        <w:rPr>
          <w:rFonts w:ascii="Verdana" w:hAnsi="Verdana"/>
          <w:b/>
          <w:sz w:val="20"/>
          <w:szCs w:val="20"/>
          <w:highlight w:val="yellow"/>
        </w:rPr>
      </w:pPr>
    </w:p>
    <w:p w:rsidR="00C37F9F" w:rsidRPr="00C37F9F" w:rsidRDefault="00C37F9F" w:rsidP="00B01F52">
      <w:pPr>
        <w:rPr>
          <w:rFonts w:ascii="Verdana" w:hAnsi="Verdana"/>
          <w:b/>
          <w:sz w:val="20"/>
          <w:szCs w:val="20"/>
        </w:rPr>
      </w:pPr>
      <w:r w:rsidRPr="00C37F9F">
        <w:rPr>
          <w:rFonts w:ascii="Verdana" w:hAnsi="Verdana"/>
          <w:b/>
          <w:sz w:val="20"/>
          <w:szCs w:val="20"/>
          <w:highlight w:val="yellow"/>
        </w:rPr>
        <w:t>IMAGEN</w:t>
      </w:r>
    </w:p>
    <w:p w:rsidR="00C37F9F" w:rsidRDefault="00C37F9F" w:rsidP="00B01F52">
      <w:pPr>
        <w:rPr>
          <w:rFonts w:ascii="Verdana" w:hAnsi="Verdana"/>
          <w:sz w:val="20"/>
          <w:szCs w:val="20"/>
        </w:rPr>
      </w:pPr>
      <w:r>
        <w:rPr>
          <w:rFonts w:ascii="Verdana" w:hAnsi="Verdana"/>
          <w:noProof/>
          <w:sz w:val="20"/>
          <w:szCs w:val="20"/>
          <w:lang w:eastAsia="es-AR"/>
        </w:rPr>
        <w:drawing>
          <wp:inline distT="0" distB="0" distL="0" distR="0">
            <wp:extent cx="5612130" cy="3409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union rossi.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409950"/>
                    </a:xfrm>
                    <a:prstGeom prst="rect">
                      <a:avLst/>
                    </a:prstGeom>
                  </pic:spPr>
                </pic:pic>
              </a:graphicData>
            </a:graphic>
          </wp:inline>
        </w:drawing>
      </w:r>
    </w:p>
    <w:p w:rsidR="00C37F9F" w:rsidRDefault="00C37F9F" w:rsidP="00695D1D">
      <w:pPr>
        <w:jc w:val="both"/>
        <w:rPr>
          <w:rFonts w:ascii="Verdana" w:hAnsi="Verdana"/>
          <w:sz w:val="20"/>
          <w:szCs w:val="20"/>
        </w:rPr>
      </w:pPr>
      <w:r w:rsidRPr="00C37F9F">
        <w:rPr>
          <w:rFonts w:ascii="Verdana" w:hAnsi="Verdana"/>
          <w:sz w:val="20"/>
          <w:szCs w:val="20"/>
        </w:rPr>
        <w:t xml:space="preserve">El ministro de Defensa de la Nación, Agustín </w:t>
      </w:r>
      <w:proofErr w:type="spellStart"/>
      <w:r w:rsidRPr="00C37F9F">
        <w:rPr>
          <w:rFonts w:ascii="Verdana" w:hAnsi="Verdana"/>
          <w:sz w:val="20"/>
          <w:szCs w:val="20"/>
        </w:rPr>
        <w:t>Rossi</w:t>
      </w:r>
      <w:proofErr w:type="spellEnd"/>
      <w:r w:rsidRPr="00C37F9F">
        <w:rPr>
          <w:rFonts w:ascii="Verdana" w:hAnsi="Verdana"/>
          <w:sz w:val="20"/>
          <w:szCs w:val="20"/>
        </w:rPr>
        <w:t>, presentó el Fondo Nacional de la Defensa (FONDEF) en una reunión llevada a cabo de manera virtual con una comitiva de dirigentes de la Confederación Argentina de la Mediana Empresa (CAME) de todo el país, encabezada por el presidente de la entidad, Gerardo Díaz Beltrán.</w:t>
      </w:r>
    </w:p>
    <w:p w:rsidR="00C37F9F" w:rsidRDefault="00C37F9F" w:rsidP="00B01F52">
      <w:pPr>
        <w:rPr>
          <w:rFonts w:ascii="Verdana" w:hAnsi="Verdana"/>
          <w:sz w:val="20"/>
          <w:szCs w:val="20"/>
        </w:rPr>
      </w:pPr>
    </w:p>
    <w:p w:rsidR="00C37F9F" w:rsidRDefault="008C304C" w:rsidP="00C37F9F">
      <w:pPr>
        <w:rPr>
          <w:rFonts w:ascii="Verdana" w:hAnsi="Verdana"/>
          <w:sz w:val="20"/>
          <w:szCs w:val="20"/>
        </w:rPr>
      </w:pPr>
      <w:r w:rsidRPr="00B01F52">
        <w:rPr>
          <w:rFonts w:ascii="Verdana" w:hAnsi="Verdana"/>
          <w:b/>
          <w:sz w:val="20"/>
          <w:szCs w:val="20"/>
          <w:highlight w:val="green"/>
        </w:rPr>
        <w:t>Ver más:</w:t>
      </w:r>
      <w:r>
        <w:rPr>
          <w:rFonts w:ascii="Verdana" w:hAnsi="Verdana"/>
          <w:b/>
          <w:sz w:val="20"/>
          <w:szCs w:val="20"/>
        </w:rPr>
        <w:t xml:space="preserve"> </w:t>
      </w:r>
      <w:hyperlink r:id="rId10" w:history="1">
        <w:r w:rsidR="00C37F9F" w:rsidRPr="00B16073">
          <w:rPr>
            <w:rStyle w:val="Hipervnculo"/>
            <w:rFonts w:ascii="Verdana" w:hAnsi="Verdana" w:cstheme="minorBidi"/>
            <w:sz w:val="20"/>
            <w:szCs w:val="20"/>
          </w:rPr>
          <w:t>http://www.redcame.org.ar/novedades/10295/agustin-rossi-presento-en-came-el-fondo-nacional-de-la-defensa-fondef</w:t>
        </w:r>
      </w:hyperlink>
      <w:r w:rsidR="00C37F9F">
        <w:rPr>
          <w:rFonts w:ascii="Verdana" w:hAnsi="Verdana"/>
          <w:sz w:val="20"/>
          <w:szCs w:val="20"/>
        </w:rPr>
        <w:t xml:space="preserve"> </w:t>
      </w:r>
    </w:p>
    <w:p w:rsidR="00C37F9F" w:rsidRDefault="00C37F9F" w:rsidP="00C37F9F">
      <w:pPr>
        <w:rPr>
          <w:rFonts w:ascii="Verdana" w:hAnsi="Verdana"/>
          <w:sz w:val="20"/>
          <w:szCs w:val="20"/>
        </w:rPr>
      </w:pPr>
    </w:p>
    <w:p w:rsidR="00034D37" w:rsidRPr="00034D37" w:rsidRDefault="00034D37" w:rsidP="00C37F9F">
      <w:pPr>
        <w:rPr>
          <w:rFonts w:ascii="Verdana" w:hAnsi="Verdana"/>
          <w:b/>
          <w:sz w:val="20"/>
          <w:szCs w:val="20"/>
        </w:rPr>
      </w:pPr>
      <w:r w:rsidRPr="00034D37">
        <w:rPr>
          <w:rFonts w:ascii="Verdana" w:hAnsi="Verdana"/>
          <w:b/>
          <w:sz w:val="20"/>
          <w:szCs w:val="20"/>
          <w:highlight w:val="yellow"/>
        </w:rPr>
        <w:t>IMAGEN</w:t>
      </w:r>
    </w:p>
    <w:p w:rsidR="00034D37" w:rsidRDefault="00034D37" w:rsidP="00C37F9F">
      <w:pPr>
        <w:rPr>
          <w:rFonts w:ascii="Verdana" w:hAnsi="Verdana"/>
          <w:sz w:val="20"/>
          <w:szCs w:val="20"/>
        </w:rPr>
      </w:pPr>
    </w:p>
    <w:p w:rsidR="00034D37" w:rsidRDefault="00034D37" w:rsidP="00C37F9F">
      <w:pPr>
        <w:rPr>
          <w:rFonts w:ascii="Verdana" w:hAnsi="Verdana"/>
          <w:sz w:val="20"/>
          <w:szCs w:val="20"/>
        </w:rPr>
      </w:pPr>
      <w:r>
        <w:rPr>
          <w:rFonts w:ascii="Verdana" w:hAnsi="Verdana"/>
          <w:noProof/>
          <w:sz w:val="20"/>
          <w:szCs w:val="20"/>
          <w:lang w:eastAsia="es-AR"/>
        </w:rPr>
        <w:lastRenderedPageBreak/>
        <w:drawing>
          <wp:inline distT="0" distB="0" distL="0" distR="0">
            <wp:extent cx="5612130" cy="32435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union transporte.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43580"/>
                    </a:xfrm>
                    <a:prstGeom prst="rect">
                      <a:avLst/>
                    </a:prstGeom>
                  </pic:spPr>
                </pic:pic>
              </a:graphicData>
            </a:graphic>
          </wp:inline>
        </w:drawing>
      </w:r>
    </w:p>
    <w:p w:rsidR="00F24BBE" w:rsidRDefault="00034D37" w:rsidP="00C37F9F">
      <w:pPr>
        <w:rPr>
          <w:rFonts w:ascii="Verdana" w:hAnsi="Verdana"/>
          <w:sz w:val="20"/>
          <w:szCs w:val="20"/>
        </w:rPr>
      </w:pPr>
      <w:r w:rsidRPr="00034D37">
        <w:rPr>
          <w:rFonts w:ascii="Verdana" w:hAnsi="Verdana"/>
          <w:sz w:val="20"/>
          <w:szCs w:val="20"/>
        </w:rPr>
        <w:t>Nos reunimos con la Secretaría de Planificación para trabajar en temas de movilidad y transporte</w:t>
      </w:r>
    </w:p>
    <w:p w:rsidR="00C37F9F" w:rsidRDefault="00C37F9F" w:rsidP="00C37F9F">
      <w:pPr>
        <w:rPr>
          <w:rFonts w:ascii="Verdana" w:hAnsi="Verdana"/>
          <w:sz w:val="20"/>
          <w:szCs w:val="20"/>
        </w:rPr>
      </w:pPr>
    </w:p>
    <w:p w:rsidR="00C37F9F" w:rsidRDefault="008C304C" w:rsidP="00C37F9F">
      <w:pPr>
        <w:rPr>
          <w:rFonts w:ascii="Verdana" w:hAnsi="Verdana"/>
          <w:sz w:val="20"/>
          <w:szCs w:val="20"/>
        </w:rPr>
      </w:pPr>
      <w:r w:rsidRPr="00B01F52">
        <w:rPr>
          <w:rFonts w:ascii="Verdana" w:hAnsi="Verdana"/>
          <w:b/>
          <w:sz w:val="20"/>
          <w:szCs w:val="20"/>
          <w:highlight w:val="green"/>
        </w:rPr>
        <w:t>Ver más:</w:t>
      </w:r>
      <w:r>
        <w:rPr>
          <w:rFonts w:ascii="Verdana" w:hAnsi="Verdana"/>
          <w:b/>
          <w:sz w:val="20"/>
          <w:szCs w:val="20"/>
        </w:rPr>
        <w:t xml:space="preserve"> </w:t>
      </w:r>
      <w:hyperlink r:id="rId12" w:history="1">
        <w:r w:rsidR="00F24BBE" w:rsidRPr="00B16073">
          <w:rPr>
            <w:rStyle w:val="Hipervnculo"/>
            <w:rFonts w:ascii="Verdana" w:hAnsi="Verdana" w:cstheme="minorBidi"/>
            <w:sz w:val="20"/>
            <w:szCs w:val="20"/>
          </w:rPr>
          <w:t>http://www.redcame.org.ar/novedades/10316/nos-reunimos-con-la-secretaria-de-planificacion-para-trabajar-en-temas-de-movilidad-y-transporte</w:t>
        </w:r>
      </w:hyperlink>
      <w:r w:rsidR="00F24BBE">
        <w:rPr>
          <w:rFonts w:ascii="Verdana" w:hAnsi="Verdana"/>
          <w:sz w:val="20"/>
          <w:szCs w:val="20"/>
        </w:rPr>
        <w:t xml:space="preserve"> </w:t>
      </w:r>
    </w:p>
    <w:p w:rsidR="00034D37" w:rsidRDefault="00034D37" w:rsidP="00C37F9F">
      <w:pPr>
        <w:rPr>
          <w:rFonts w:ascii="Verdana" w:hAnsi="Verdana"/>
          <w:sz w:val="20"/>
          <w:szCs w:val="20"/>
        </w:rPr>
      </w:pPr>
    </w:p>
    <w:p w:rsidR="00034D37" w:rsidRPr="008C304C" w:rsidRDefault="008C304C" w:rsidP="00C37F9F">
      <w:pPr>
        <w:rPr>
          <w:rFonts w:ascii="Verdana" w:hAnsi="Verdana"/>
          <w:b/>
          <w:sz w:val="20"/>
          <w:szCs w:val="20"/>
        </w:rPr>
      </w:pPr>
      <w:r w:rsidRPr="008C304C">
        <w:rPr>
          <w:rFonts w:ascii="Verdana" w:hAnsi="Verdana"/>
          <w:b/>
          <w:sz w:val="20"/>
          <w:szCs w:val="20"/>
          <w:highlight w:val="yellow"/>
        </w:rPr>
        <w:t>IMAGEN ILUSTRATIVA</w:t>
      </w:r>
    </w:p>
    <w:p w:rsidR="008C304C" w:rsidRDefault="008C304C" w:rsidP="008C304C">
      <w:pPr>
        <w:jc w:val="both"/>
        <w:rPr>
          <w:rFonts w:ascii="Verdana" w:hAnsi="Verdana"/>
          <w:sz w:val="20"/>
          <w:szCs w:val="20"/>
        </w:rPr>
      </w:pPr>
      <w:r w:rsidRPr="008C304C">
        <w:rPr>
          <w:rFonts w:ascii="Verdana" w:hAnsi="Verdana"/>
          <w:sz w:val="20"/>
          <w:szCs w:val="20"/>
        </w:rPr>
        <w:t xml:space="preserve">Dirigentes empresarios representantes de las cámaras del </w:t>
      </w:r>
      <w:r w:rsidR="00CB6DE6">
        <w:rPr>
          <w:rFonts w:ascii="Verdana" w:hAnsi="Verdana"/>
          <w:sz w:val="20"/>
          <w:szCs w:val="20"/>
        </w:rPr>
        <w:t>N</w:t>
      </w:r>
      <w:r w:rsidRPr="008C304C">
        <w:rPr>
          <w:rFonts w:ascii="Verdana" w:hAnsi="Verdana"/>
          <w:sz w:val="20"/>
          <w:szCs w:val="20"/>
        </w:rPr>
        <w:t xml:space="preserve">orte argentino, adheridas a la Confederación Argentina de la Mediana Empresa (CAME), junto al presidente de la entidad, Gerardo Díaz Beltrán, se reunieron con el presidente pro tempore del Consejo Regional del Norte Grande y gobernador del Chaco, Jorge </w:t>
      </w:r>
      <w:proofErr w:type="spellStart"/>
      <w:r w:rsidRPr="008C304C">
        <w:rPr>
          <w:rFonts w:ascii="Verdana" w:hAnsi="Verdana"/>
          <w:sz w:val="20"/>
          <w:szCs w:val="20"/>
        </w:rPr>
        <w:t>Capitanich</w:t>
      </w:r>
      <w:proofErr w:type="spellEnd"/>
      <w:r w:rsidRPr="008C304C">
        <w:rPr>
          <w:rFonts w:ascii="Verdana" w:hAnsi="Verdana"/>
          <w:sz w:val="20"/>
          <w:szCs w:val="20"/>
        </w:rPr>
        <w:t>, a fin de intercambiar propuestas vinculadas al sector pyme regional.</w:t>
      </w:r>
    </w:p>
    <w:p w:rsidR="008C304C" w:rsidRDefault="008C304C" w:rsidP="008C304C">
      <w:pPr>
        <w:jc w:val="both"/>
        <w:rPr>
          <w:rFonts w:ascii="Verdana" w:hAnsi="Verdana"/>
          <w:sz w:val="20"/>
          <w:szCs w:val="20"/>
        </w:rPr>
      </w:pPr>
    </w:p>
    <w:p w:rsidR="008C304C" w:rsidRPr="008C304C" w:rsidRDefault="008C304C" w:rsidP="008C304C">
      <w:pPr>
        <w:jc w:val="both"/>
        <w:rPr>
          <w:rFonts w:ascii="Verdana" w:hAnsi="Verdana"/>
          <w:b/>
          <w:sz w:val="20"/>
          <w:szCs w:val="20"/>
        </w:rPr>
      </w:pPr>
      <w:r w:rsidRPr="008C304C">
        <w:rPr>
          <w:rFonts w:ascii="Verdana" w:hAnsi="Verdana"/>
          <w:b/>
          <w:sz w:val="20"/>
          <w:szCs w:val="20"/>
        </w:rPr>
        <w:t xml:space="preserve">“Vemos con mucho entusiasmo esta alianza con los gobernadores de las 10 provincias que conforman el Norte Grande, nos alienta a redoblar el trabajo empresario e impulsar la integración regional. Debemos colaborar y participar con aportes, ideas, trabajo y responsabilidad sabiendo las claras asimetrías que tiene esta zona respecto al resto del país. Estamos en un momento de inflexión para el mundo entero, y esto lo vemos como una gran oportunidad para, en conjunto y con la sinergia del sector público-privado, </w:t>
      </w:r>
      <w:proofErr w:type="spellStart"/>
      <w:r w:rsidRPr="008C304C">
        <w:rPr>
          <w:rFonts w:ascii="Verdana" w:hAnsi="Verdana"/>
          <w:b/>
          <w:sz w:val="20"/>
          <w:szCs w:val="20"/>
        </w:rPr>
        <w:t>traccionar</w:t>
      </w:r>
      <w:proofErr w:type="spellEnd"/>
      <w:r w:rsidRPr="008C304C">
        <w:rPr>
          <w:rFonts w:ascii="Verdana" w:hAnsi="Verdana"/>
          <w:b/>
          <w:sz w:val="20"/>
          <w:szCs w:val="20"/>
        </w:rPr>
        <w:t xml:space="preserve"> y buscar soluciones a los problemas estructurales que tenemos en Argentina hace muchos años”, Dr. Gerardo Díaz Beltrán.</w:t>
      </w:r>
      <w:r>
        <w:rPr>
          <w:rFonts w:ascii="Verdana" w:hAnsi="Verdana"/>
          <w:b/>
          <w:sz w:val="20"/>
          <w:szCs w:val="20"/>
        </w:rPr>
        <w:t xml:space="preserve"> </w:t>
      </w:r>
      <w:r w:rsidRPr="008C304C">
        <w:rPr>
          <w:rFonts w:ascii="Verdana" w:hAnsi="Verdana"/>
          <w:b/>
          <w:sz w:val="20"/>
          <w:szCs w:val="20"/>
          <w:highlight w:val="green"/>
        </w:rPr>
        <w:t xml:space="preserve">(Widget: </w:t>
      </w:r>
      <w:proofErr w:type="spellStart"/>
      <w:r w:rsidRPr="008C304C">
        <w:rPr>
          <w:rFonts w:ascii="Verdana" w:hAnsi="Verdana"/>
          <w:b/>
          <w:sz w:val="20"/>
          <w:szCs w:val="20"/>
          <w:highlight w:val="green"/>
        </w:rPr>
        <w:t>Testimonials</w:t>
      </w:r>
      <w:proofErr w:type="spellEnd"/>
      <w:r w:rsidRPr="008C304C">
        <w:rPr>
          <w:rFonts w:ascii="Verdana" w:hAnsi="Verdana"/>
          <w:b/>
          <w:sz w:val="20"/>
          <w:szCs w:val="20"/>
          <w:highlight w:val="green"/>
        </w:rPr>
        <w:t>)</w:t>
      </w:r>
    </w:p>
    <w:p w:rsidR="008C304C" w:rsidRDefault="008C304C" w:rsidP="008C304C">
      <w:pPr>
        <w:jc w:val="both"/>
        <w:rPr>
          <w:rFonts w:ascii="Verdana" w:hAnsi="Verdana"/>
          <w:sz w:val="20"/>
          <w:szCs w:val="20"/>
        </w:rPr>
      </w:pPr>
    </w:p>
    <w:p w:rsidR="008C304C" w:rsidRDefault="008C304C" w:rsidP="00C37F9F">
      <w:pPr>
        <w:rPr>
          <w:rFonts w:ascii="Verdana" w:hAnsi="Verdana"/>
          <w:sz w:val="20"/>
          <w:szCs w:val="20"/>
        </w:rPr>
      </w:pPr>
      <w:r w:rsidRPr="00B01F52">
        <w:rPr>
          <w:rFonts w:ascii="Verdana" w:hAnsi="Verdana"/>
          <w:b/>
          <w:sz w:val="20"/>
          <w:szCs w:val="20"/>
          <w:highlight w:val="green"/>
        </w:rPr>
        <w:lastRenderedPageBreak/>
        <w:t>Ver más:</w:t>
      </w:r>
      <w:r>
        <w:rPr>
          <w:rFonts w:ascii="Verdana" w:hAnsi="Verdana"/>
          <w:b/>
          <w:sz w:val="20"/>
          <w:szCs w:val="20"/>
        </w:rPr>
        <w:t xml:space="preserve"> </w:t>
      </w:r>
      <w:hyperlink r:id="rId13" w:history="1">
        <w:r w:rsidRPr="00B16073">
          <w:rPr>
            <w:rStyle w:val="Hipervnculo"/>
            <w:rFonts w:ascii="Verdana" w:hAnsi="Verdana" w:cstheme="minorBidi"/>
            <w:sz w:val="20"/>
            <w:szCs w:val="20"/>
          </w:rPr>
          <w:t>http://www.redcame.org.ar/novedades/10371/came-junto-a-capitanich-por-el-impulso-de-las-pymes-del-norte-grande</w:t>
        </w:r>
      </w:hyperlink>
      <w:r>
        <w:rPr>
          <w:rFonts w:ascii="Verdana" w:hAnsi="Verdana"/>
          <w:sz w:val="20"/>
          <w:szCs w:val="20"/>
        </w:rPr>
        <w:t xml:space="preserve"> </w:t>
      </w:r>
    </w:p>
    <w:p w:rsidR="008C304C" w:rsidRDefault="008C304C" w:rsidP="00C37F9F">
      <w:pPr>
        <w:rPr>
          <w:rFonts w:ascii="Verdana" w:hAnsi="Verdana"/>
          <w:sz w:val="20"/>
          <w:szCs w:val="20"/>
        </w:rPr>
      </w:pPr>
    </w:p>
    <w:p w:rsidR="008C304C" w:rsidRDefault="008C304C" w:rsidP="00C37F9F">
      <w:pPr>
        <w:rPr>
          <w:rFonts w:ascii="Verdana" w:hAnsi="Verdana"/>
          <w:sz w:val="20"/>
          <w:szCs w:val="20"/>
        </w:rPr>
      </w:pPr>
    </w:p>
    <w:p w:rsidR="008C304C" w:rsidRPr="008C304C" w:rsidRDefault="008C304C" w:rsidP="00C37F9F">
      <w:pPr>
        <w:rPr>
          <w:rFonts w:ascii="Verdana" w:hAnsi="Verdana"/>
          <w:b/>
          <w:sz w:val="20"/>
          <w:szCs w:val="20"/>
        </w:rPr>
      </w:pPr>
      <w:r w:rsidRPr="008C304C">
        <w:rPr>
          <w:rFonts w:ascii="Verdana" w:hAnsi="Verdana"/>
          <w:b/>
          <w:sz w:val="20"/>
          <w:szCs w:val="20"/>
          <w:highlight w:val="yellow"/>
        </w:rPr>
        <w:t>IMAGEN ILUSTRATIVA</w:t>
      </w:r>
    </w:p>
    <w:p w:rsidR="008C304C" w:rsidRDefault="008C304C" w:rsidP="00C37F9F">
      <w:pPr>
        <w:rPr>
          <w:rFonts w:ascii="Verdana" w:hAnsi="Verdana"/>
          <w:sz w:val="20"/>
          <w:szCs w:val="20"/>
        </w:rPr>
      </w:pPr>
    </w:p>
    <w:p w:rsidR="008C304C" w:rsidRPr="008C304C" w:rsidRDefault="008C304C" w:rsidP="008C304C">
      <w:pPr>
        <w:jc w:val="both"/>
        <w:rPr>
          <w:rFonts w:ascii="Verdana" w:hAnsi="Verdana"/>
          <w:sz w:val="20"/>
          <w:szCs w:val="20"/>
        </w:rPr>
      </w:pPr>
      <w:r w:rsidRPr="008C304C">
        <w:rPr>
          <w:rFonts w:ascii="Verdana" w:hAnsi="Verdana"/>
          <w:sz w:val="20"/>
          <w:szCs w:val="20"/>
        </w:rPr>
        <w:t>Dirigentes de la Confederación Argentina de la Mediana Empresa (CAME) se reunieron con una comitiva del Fondo Monetario Internacional (FMI) tras haber sido convocados para plantear las principales problemáticas que aquejan en la actualidad a las pequeñas y medianas empresas y solicitar la inclusión protagónica del sector en la agenda de negociación que tiene el organismo con el Gobierno nacional.</w:t>
      </w:r>
    </w:p>
    <w:p w:rsidR="008C304C" w:rsidRDefault="00436DC4" w:rsidP="00C37F9F">
      <w:pPr>
        <w:rPr>
          <w:rFonts w:ascii="Verdana" w:hAnsi="Verdana"/>
          <w:sz w:val="20"/>
          <w:szCs w:val="20"/>
        </w:rPr>
      </w:pPr>
      <w:hyperlink r:id="rId14" w:history="1">
        <w:r w:rsidR="008C304C" w:rsidRPr="00B16073">
          <w:rPr>
            <w:rStyle w:val="Hipervnculo"/>
            <w:rFonts w:ascii="Verdana" w:hAnsi="Verdana" w:cstheme="minorBidi"/>
            <w:b/>
            <w:sz w:val="20"/>
            <w:szCs w:val="20"/>
            <w:highlight w:val="green"/>
          </w:rPr>
          <w:t xml:space="preserve"> Ver más:</w:t>
        </w:r>
        <w:r w:rsidR="008C304C" w:rsidRPr="00B16073">
          <w:rPr>
            <w:rStyle w:val="Hipervnculo"/>
            <w:rFonts w:ascii="Verdana" w:hAnsi="Verdana" w:cstheme="minorBidi"/>
            <w:b/>
            <w:sz w:val="20"/>
            <w:szCs w:val="20"/>
          </w:rPr>
          <w:t xml:space="preserve"> </w:t>
        </w:r>
        <w:r w:rsidR="008C304C" w:rsidRPr="00B16073">
          <w:rPr>
            <w:rStyle w:val="Hipervnculo"/>
            <w:rFonts w:ascii="Verdana" w:hAnsi="Verdana" w:cstheme="minorBidi"/>
            <w:sz w:val="20"/>
            <w:szCs w:val="20"/>
          </w:rPr>
          <w:t>http://www.redcame.org.ar/novedades/10372/el-fmi-convoco-a-came-para-analizar-la-situacion-de-las-pymes-argentinas</w:t>
        </w:r>
      </w:hyperlink>
      <w:r w:rsidR="008C304C">
        <w:rPr>
          <w:rFonts w:ascii="Verdana" w:hAnsi="Verdana"/>
          <w:sz w:val="20"/>
          <w:szCs w:val="20"/>
        </w:rPr>
        <w:t xml:space="preserve"> </w:t>
      </w:r>
    </w:p>
    <w:p w:rsidR="00436DC4" w:rsidRDefault="00436DC4" w:rsidP="00C37F9F">
      <w:pPr>
        <w:rPr>
          <w:rFonts w:ascii="Verdana" w:hAnsi="Verdana"/>
          <w:sz w:val="20"/>
          <w:szCs w:val="20"/>
        </w:rPr>
      </w:pPr>
    </w:p>
    <w:p w:rsidR="00436DC4" w:rsidRPr="00D80C9E" w:rsidRDefault="00436DC4" w:rsidP="00436DC4">
      <w:pPr>
        <w:jc w:val="both"/>
        <w:rPr>
          <w:rFonts w:ascii="Verdana" w:hAnsi="Verdana"/>
          <w:b/>
          <w:sz w:val="20"/>
          <w:szCs w:val="20"/>
          <w:highlight w:val="yellow"/>
        </w:rPr>
      </w:pPr>
      <w:r w:rsidRPr="00D80C9E">
        <w:rPr>
          <w:rFonts w:ascii="Verdana" w:hAnsi="Verdana"/>
          <w:b/>
          <w:sz w:val="20"/>
          <w:szCs w:val="20"/>
          <w:highlight w:val="yellow"/>
        </w:rPr>
        <w:t>Título: II Encuentro Iberoamericano de Convergencia Empresarial</w:t>
      </w:r>
      <w:r w:rsidRPr="00D80C9E">
        <w:rPr>
          <w:rFonts w:ascii="Verdana" w:hAnsi="Verdana"/>
          <w:b/>
          <w:sz w:val="20"/>
          <w:szCs w:val="20"/>
          <w:highlight w:val="yellow"/>
        </w:rPr>
        <w:br/>
        <w:t>“Pandemia: crisis y desafíos”</w:t>
      </w:r>
    </w:p>
    <w:p w:rsidR="00436DC4" w:rsidRPr="00AF1F00" w:rsidRDefault="00436DC4" w:rsidP="00436DC4">
      <w:pPr>
        <w:jc w:val="both"/>
        <w:rPr>
          <w:rFonts w:ascii="Verdana" w:hAnsi="Verdana"/>
          <w:sz w:val="20"/>
          <w:szCs w:val="20"/>
        </w:rPr>
      </w:pPr>
      <w:r w:rsidRPr="00D80C9E">
        <w:rPr>
          <w:rFonts w:ascii="Verdana" w:hAnsi="Verdana"/>
          <w:sz w:val="20"/>
          <w:szCs w:val="20"/>
          <w:highlight w:val="yellow"/>
        </w:rPr>
        <w:t>Junto a la Asociación de Dirigentes de Marketing del Uruguay (ADM)</w:t>
      </w:r>
    </w:p>
    <w:p w:rsidR="00436DC4" w:rsidRDefault="00436DC4" w:rsidP="00436DC4">
      <w:pPr>
        <w:jc w:val="both"/>
        <w:rPr>
          <w:rFonts w:ascii="Verdana" w:hAnsi="Verdana"/>
          <w:b/>
          <w:sz w:val="20"/>
          <w:szCs w:val="20"/>
        </w:rPr>
      </w:pPr>
    </w:p>
    <w:p w:rsidR="00436DC4" w:rsidRDefault="00436DC4" w:rsidP="00436DC4">
      <w:pPr>
        <w:jc w:val="both"/>
        <w:rPr>
          <w:rFonts w:ascii="Verdana" w:hAnsi="Verdana"/>
          <w:b/>
          <w:sz w:val="20"/>
          <w:szCs w:val="20"/>
        </w:rPr>
      </w:pPr>
      <w:r>
        <w:rPr>
          <w:rFonts w:ascii="Verdana" w:hAnsi="Verdana"/>
          <w:b/>
          <w:noProof/>
          <w:sz w:val="20"/>
          <w:szCs w:val="20"/>
          <w:lang w:eastAsia="es-AR"/>
        </w:rPr>
        <w:drawing>
          <wp:inline distT="0" distB="0" distL="0" distR="0" wp14:anchorId="4F9CF1E7" wp14:editId="52F8F8B1">
            <wp:extent cx="5612130" cy="33623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 encuentro de divergencia.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62325"/>
                    </a:xfrm>
                    <a:prstGeom prst="rect">
                      <a:avLst/>
                    </a:prstGeom>
                  </pic:spPr>
                </pic:pic>
              </a:graphicData>
            </a:graphic>
          </wp:inline>
        </w:drawing>
      </w:r>
    </w:p>
    <w:p w:rsidR="00436DC4" w:rsidRDefault="00436DC4" w:rsidP="00436DC4">
      <w:pPr>
        <w:jc w:val="both"/>
        <w:rPr>
          <w:rFonts w:ascii="Verdana" w:hAnsi="Verdana"/>
          <w:b/>
          <w:sz w:val="20"/>
          <w:szCs w:val="20"/>
        </w:rPr>
      </w:pPr>
    </w:p>
    <w:p w:rsidR="00436DC4" w:rsidRPr="00BC4B69" w:rsidRDefault="00436DC4" w:rsidP="00436DC4">
      <w:pPr>
        <w:spacing w:after="0" w:line="360" w:lineRule="auto"/>
        <w:jc w:val="both"/>
        <w:rPr>
          <w:rFonts w:ascii="Verdana" w:hAnsi="Verdana"/>
          <w:sz w:val="20"/>
          <w:szCs w:val="20"/>
        </w:rPr>
      </w:pPr>
      <w:r w:rsidRPr="00187148">
        <w:rPr>
          <w:rFonts w:ascii="Verdana" w:hAnsi="Verdana"/>
          <w:b/>
          <w:sz w:val="20"/>
          <w:szCs w:val="20"/>
          <w:highlight w:val="green"/>
        </w:rPr>
        <w:t>Resumen:</w:t>
      </w:r>
      <w:r>
        <w:rPr>
          <w:rFonts w:ascii="Verdana" w:hAnsi="Verdana"/>
          <w:sz w:val="20"/>
          <w:szCs w:val="20"/>
        </w:rPr>
        <w:t xml:space="preserve"> </w:t>
      </w:r>
      <w:r w:rsidRPr="00BC4B69">
        <w:rPr>
          <w:rFonts w:ascii="Verdana" w:hAnsi="Verdana"/>
          <w:sz w:val="20"/>
          <w:szCs w:val="20"/>
        </w:rPr>
        <w:t xml:space="preserve">La segunda edición </w:t>
      </w:r>
      <w:r>
        <w:rPr>
          <w:rFonts w:ascii="Verdana" w:hAnsi="Verdana"/>
          <w:sz w:val="20"/>
          <w:szCs w:val="20"/>
        </w:rPr>
        <w:t>del</w:t>
      </w:r>
      <w:r w:rsidRPr="00BC4B69">
        <w:rPr>
          <w:rFonts w:ascii="Verdana" w:hAnsi="Verdana"/>
          <w:sz w:val="20"/>
          <w:szCs w:val="20"/>
        </w:rPr>
        <w:t xml:space="preserve"> Foro</w:t>
      </w:r>
      <w:r>
        <w:rPr>
          <w:rFonts w:ascii="Verdana" w:hAnsi="Verdana"/>
          <w:sz w:val="20"/>
          <w:szCs w:val="20"/>
        </w:rPr>
        <w:t xml:space="preserve"> estuvo integrada por</w:t>
      </w:r>
      <w:r w:rsidRPr="00BC4B69">
        <w:rPr>
          <w:rFonts w:ascii="Verdana" w:hAnsi="Verdana"/>
          <w:sz w:val="20"/>
          <w:szCs w:val="20"/>
        </w:rPr>
        <w:t xml:space="preserve"> actores del mundo </w:t>
      </w:r>
      <w:r>
        <w:rPr>
          <w:rFonts w:ascii="Verdana" w:hAnsi="Verdana"/>
          <w:sz w:val="20"/>
          <w:szCs w:val="20"/>
        </w:rPr>
        <w:t xml:space="preserve">empresarial </w:t>
      </w:r>
      <w:r w:rsidRPr="00BC4B69">
        <w:rPr>
          <w:rFonts w:ascii="Verdana" w:hAnsi="Verdana"/>
          <w:sz w:val="20"/>
          <w:szCs w:val="20"/>
        </w:rPr>
        <w:t xml:space="preserve">y profesional, así como </w:t>
      </w:r>
      <w:r>
        <w:rPr>
          <w:rFonts w:ascii="Verdana" w:hAnsi="Verdana"/>
          <w:sz w:val="20"/>
          <w:szCs w:val="20"/>
        </w:rPr>
        <w:t xml:space="preserve">por </w:t>
      </w:r>
      <w:r w:rsidRPr="00BC4B69">
        <w:rPr>
          <w:rFonts w:ascii="Verdana" w:hAnsi="Verdana"/>
          <w:sz w:val="20"/>
          <w:szCs w:val="20"/>
        </w:rPr>
        <w:t>autoridades de Iberoamérica</w:t>
      </w:r>
      <w:r>
        <w:rPr>
          <w:rFonts w:ascii="Verdana" w:hAnsi="Verdana"/>
          <w:sz w:val="20"/>
          <w:szCs w:val="20"/>
        </w:rPr>
        <w:t>. Este espacio</w:t>
      </w:r>
      <w:r w:rsidRPr="00BC4B69">
        <w:rPr>
          <w:rFonts w:ascii="Verdana" w:hAnsi="Verdana"/>
          <w:sz w:val="20"/>
          <w:szCs w:val="20"/>
        </w:rPr>
        <w:t xml:space="preserve"> </w:t>
      </w:r>
      <w:r w:rsidRPr="00BC4B69">
        <w:rPr>
          <w:rFonts w:ascii="Verdana" w:hAnsi="Verdana"/>
          <w:sz w:val="20"/>
          <w:szCs w:val="20"/>
        </w:rPr>
        <w:lastRenderedPageBreak/>
        <w:t>formativo y deliberativo</w:t>
      </w:r>
      <w:r>
        <w:rPr>
          <w:rFonts w:ascii="Verdana" w:hAnsi="Verdana"/>
          <w:sz w:val="20"/>
          <w:szCs w:val="20"/>
        </w:rPr>
        <w:t xml:space="preserve"> propició el análisis</w:t>
      </w:r>
      <w:r w:rsidRPr="00BC4B69">
        <w:rPr>
          <w:rFonts w:ascii="Verdana" w:hAnsi="Verdana"/>
          <w:sz w:val="20"/>
          <w:szCs w:val="20"/>
        </w:rPr>
        <w:t xml:space="preserve"> </w:t>
      </w:r>
      <w:r>
        <w:rPr>
          <w:rFonts w:ascii="Verdana" w:hAnsi="Verdana"/>
          <w:sz w:val="20"/>
          <w:szCs w:val="20"/>
        </w:rPr>
        <w:t>de</w:t>
      </w:r>
      <w:r w:rsidRPr="00BC4B69">
        <w:rPr>
          <w:rFonts w:ascii="Verdana" w:hAnsi="Verdana"/>
          <w:sz w:val="20"/>
          <w:szCs w:val="20"/>
        </w:rPr>
        <w:t xml:space="preserve"> caminos de acción que potencien el crecimiento de los países a partir del impulso a las micro, pequeñas y medianas empresas de identidad nacional, frente a los desafíos que presenta el nuevo escenario global.</w:t>
      </w:r>
    </w:p>
    <w:p w:rsidR="00436DC4" w:rsidRDefault="00436DC4" w:rsidP="00436DC4">
      <w:pPr>
        <w:spacing w:after="0" w:line="360" w:lineRule="auto"/>
        <w:jc w:val="both"/>
        <w:rPr>
          <w:rFonts w:ascii="Verdana" w:hAnsi="Verdana"/>
          <w:sz w:val="20"/>
          <w:szCs w:val="20"/>
        </w:rPr>
      </w:pPr>
    </w:p>
    <w:p w:rsidR="00436DC4" w:rsidRDefault="00436DC4" w:rsidP="00436DC4">
      <w:pPr>
        <w:spacing w:after="0" w:line="360" w:lineRule="auto"/>
        <w:jc w:val="both"/>
        <w:rPr>
          <w:rFonts w:ascii="Verdana" w:hAnsi="Verdana"/>
          <w:sz w:val="20"/>
          <w:szCs w:val="20"/>
        </w:rPr>
      </w:pPr>
      <w:r w:rsidRPr="006970D0">
        <w:rPr>
          <w:rFonts w:ascii="Verdana" w:hAnsi="Verdana"/>
          <w:sz w:val="20"/>
          <w:szCs w:val="20"/>
        </w:rPr>
        <w:t>Con la participación de más de 300 dirigentes, empresarios, emprendedores y autoridades de Argentina, Brasil, España, Estados Unidos, Paraguay y Uruguay, la Confederación Argentina de la Mediana Empresa (CAME) y la Asociación de Dirigentes de Marketing de Uruguay (ADM) llevaron a cabo el II Encuentro Iberoamericano de Convergencia Empresarial, un evento reconocido nacional e internacionalmente</w:t>
      </w:r>
      <w:r>
        <w:rPr>
          <w:rFonts w:ascii="Verdana" w:hAnsi="Verdana"/>
          <w:sz w:val="20"/>
          <w:szCs w:val="20"/>
        </w:rPr>
        <w:t>.</w:t>
      </w:r>
    </w:p>
    <w:p w:rsidR="00436DC4" w:rsidRDefault="00436DC4" w:rsidP="00436DC4">
      <w:pPr>
        <w:spacing w:after="0" w:line="360" w:lineRule="auto"/>
        <w:jc w:val="both"/>
        <w:rPr>
          <w:rFonts w:ascii="Verdana" w:hAnsi="Verdana"/>
          <w:sz w:val="20"/>
          <w:szCs w:val="20"/>
        </w:rPr>
      </w:pPr>
    </w:p>
    <w:p w:rsidR="00436DC4" w:rsidRDefault="00436DC4" w:rsidP="00436DC4">
      <w:pPr>
        <w:spacing w:after="0" w:line="360" w:lineRule="auto"/>
        <w:jc w:val="both"/>
        <w:rPr>
          <w:rFonts w:ascii="Verdana" w:hAnsi="Verdana"/>
          <w:sz w:val="20"/>
          <w:szCs w:val="20"/>
        </w:rPr>
      </w:pPr>
      <w:r>
        <w:rPr>
          <w:rFonts w:ascii="Verdana" w:hAnsi="Verdana"/>
          <w:sz w:val="20"/>
          <w:szCs w:val="20"/>
        </w:rPr>
        <w:t xml:space="preserve">Bajo el lema </w:t>
      </w:r>
      <w:r>
        <w:rPr>
          <w:rFonts w:ascii="Verdana" w:hAnsi="Verdana"/>
          <w:i/>
          <w:sz w:val="20"/>
          <w:szCs w:val="20"/>
        </w:rPr>
        <w:t>“Pandemia: crisis y desafíos”,</w:t>
      </w:r>
      <w:r>
        <w:rPr>
          <w:rFonts w:ascii="Verdana" w:hAnsi="Verdana"/>
          <w:sz w:val="20"/>
          <w:szCs w:val="20"/>
        </w:rPr>
        <w:t xml:space="preserve"> la segunda edición de este foro formativo y deliberativo de escala regional, contó con la participación de referentes </w:t>
      </w:r>
      <w:proofErr w:type="spellStart"/>
      <w:r>
        <w:rPr>
          <w:rFonts w:ascii="Verdana" w:hAnsi="Verdana"/>
          <w:sz w:val="20"/>
          <w:szCs w:val="20"/>
        </w:rPr>
        <w:t>dirigenciales</w:t>
      </w:r>
      <w:proofErr w:type="spellEnd"/>
      <w:r>
        <w:rPr>
          <w:rFonts w:ascii="Verdana" w:hAnsi="Verdana"/>
          <w:sz w:val="20"/>
          <w:szCs w:val="20"/>
        </w:rPr>
        <w:t xml:space="preserve"> y empresariales como el Dr. Julio María Sanguinetti, expresidente del Uruguay; el Dr. Enrique Iglesias, expresidente del Banco Interamericano de Desarrollo (BID); y el Cr. </w:t>
      </w:r>
      <w:proofErr w:type="spellStart"/>
      <w:r>
        <w:rPr>
          <w:rFonts w:ascii="Verdana" w:hAnsi="Verdana"/>
          <w:sz w:val="20"/>
          <w:szCs w:val="20"/>
        </w:rPr>
        <w:t>Darci</w:t>
      </w:r>
      <w:proofErr w:type="spellEnd"/>
      <w:r>
        <w:rPr>
          <w:rFonts w:ascii="Verdana" w:hAnsi="Verdana"/>
          <w:sz w:val="20"/>
          <w:szCs w:val="20"/>
        </w:rPr>
        <w:t xml:space="preserve"> Piana, presidente del Servicio Brasileño de Apoyo a las Micro y Pequeñas Empresas (SEBRAE), entre otros especialistas de renombre.</w:t>
      </w:r>
    </w:p>
    <w:p w:rsidR="00436DC4" w:rsidRDefault="00436DC4" w:rsidP="00436DC4">
      <w:pPr>
        <w:spacing w:after="0" w:line="240" w:lineRule="auto"/>
        <w:ind w:firstLine="2268"/>
        <w:jc w:val="both"/>
        <w:rPr>
          <w:rFonts w:ascii="Verdana" w:hAnsi="Verdana"/>
          <w:sz w:val="20"/>
          <w:szCs w:val="20"/>
        </w:rPr>
      </w:pPr>
    </w:p>
    <w:p w:rsidR="00436DC4" w:rsidRPr="008C5B03" w:rsidRDefault="00436DC4" w:rsidP="00436DC4">
      <w:pPr>
        <w:jc w:val="both"/>
        <w:rPr>
          <w:rFonts w:ascii="Verdana" w:hAnsi="Verdana"/>
          <w:sz w:val="20"/>
          <w:szCs w:val="20"/>
        </w:rPr>
      </w:pPr>
      <w:proofErr w:type="spellStart"/>
      <w:r w:rsidRPr="008C5B03">
        <w:rPr>
          <w:rFonts w:ascii="Verdana" w:hAnsi="Verdana"/>
          <w:sz w:val="20"/>
          <w:szCs w:val="20"/>
          <w:highlight w:val="green"/>
        </w:rPr>
        <w:t>Testimonials</w:t>
      </w:r>
      <w:proofErr w:type="spellEnd"/>
      <w:r w:rsidRPr="008C5B03">
        <w:rPr>
          <w:rFonts w:ascii="Verdana" w:hAnsi="Verdana"/>
          <w:sz w:val="20"/>
          <w:szCs w:val="20"/>
          <w:highlight w:val="green"/>
        </w:rPr>
        <w:t>: “Esta pandemia dio visibilidad a los problemas estructurales de las pymes y la sociedad. Es el momento de trabajar regionalmente para potenciar las oportunidades. Debemos formar una mesa de diálogo permanente. De nosotros depende el futuro en los países de la región"</w:t>
      </w:r>
      <w:r>
        <w:rPr>
          <w:rFonts w:ascii="Verdana" w:hAnsi="Verdana"/>
          <w:sz w:val="20"/>
          <w:szCs w:val="20"/>
          <w:highlight w:val="green"/>
        </w:rPr>
        <w:t>, Dr. Gerardo Díaz Beltrán</w:t>
      </w:r>
      <w:r w:rsidRPr="008C5B03">
        <w:rPr>
          <w:rFonts w:ascii="Verdana" w:hAnsi="Verdana"/>
          <w:sz w:val="20"/>
          <w:szCs w:val="20"/>
          <w:highlight w:val="green"/>
        </w:rPr>
        <w:t>.</w:t>
      </w:r>
    </w:p>
    <w:p w:rsidR="00436DC4" w:rsidRPr="00C31BDE" w:rsidRDefault="00436DC4" w:rsidP="00436DC4">
      <w:pPr>
        <w:rPr>
          <w:rFonts w:ascii="Verdana" w:hAnsi="Verdana"/>
          <w:b/>
          <w:sz w:val="20"/>
          <w:szCs w:val="20"/>
        </w:rPr>
      </w:pPr>
      <w:r w:rsidRPr="008C5B03">
        <w:rPr>
          <w:rFonts w:ascii="Verdana" w:hAnsi="Verdana"/>
          <w:b/>
          <w:sz w:val="20"/>
          <w:szCs w:val="20"/>
          <w:highlight w:val="yellow"/>
        </w:rPr>
        <w:t>BOTÓN:</w:t>
      </w:r>
      <w:r>
        <w:rPr>
          <w:rFonts w:ascii="Verdana" w:hAnsi="Verdana"/>
          <w:b/>
          <w:sz w:val="20"/>
          <w:szCs w:val="20"/>
          <w:highlight w:val="green"/>
        </w:rPr>
        <w:t xml:space="preserve"> </w:t>
      </w:r>
      <w:r w:rsidRPr="00D80C9E">
        <w:rPr>
          <w:rFonts w:ascii="Verdana" w:hAnsi="Verdana"/>
          <w:b/>
          <w:sz w:val="20"/>
          <w:szCs w:val="20"/>
          <w:highlight w:val="green"/>
        </w:rPr>
        <w:t>Ver más</w:t>
      </w:r>
      <w:r w:rsidRPr="00D80C9E">
        <w:rPr>
          <w:rFonts w:ascii="Verdana" w:hAnsi="Verdana"/>
          <w:sz w:val="20"/>
          <w:szCs w:val="20"/>
          <w:highlight w:val="green"/>
        </w:rPr>
        <w:t>:</w:t>
      </w:r>
      <w:r w:rsidRPr="00C31BDE">
        <w:rPr>
          <w:rFonts w:ascii="Verdana" w:hAnsi="Verdana"/>
          <w:b/>
          <w:sz w:val="20"/>
          <w:szCs w:val="20"/>
        </w:rPr>
        <w:t xml:space="preserve"> </w:t>
      </w:r>
      <w:hyperlink r:id="rId16" w:history="1">
        <w:r w:rsidRPr="00C31BDE">
          <w:rPr>
            <w:rStyle w:val="Hipervnculo"/>
            <w:rFonts w:ascii="Verdana" w:hAnsi="Verdana"/>
            <w:sz w:val="20"/>
            <w:szCs w:val="20"/>
          </w:rPr>
          <w:t>http://www.redcame.org.ar/novedades/10367/historica-jornada-internacional-de-came-junto-a-adm-en-el-ii-encuentro-iberoamericano-de-convergencia-empresarial</w:t>
        </w:r>
      </w:hyperlink>
      <w:r>
        <w:rPr>
          <w:rFonts w:ascii="Verdana" w:hAnsi="Verdana"/>
          <w:b/>
          <w:sz w:val="20"/>
          <w:szCs w:val="20"/>
        </w:rPr>
        <w:t xml:space="preserve"> </w:t>
      </w:r>
    </w:p>
    <w:p w:rsidR="00436DC4" w:rsidRPr="00C37F9F" w:rsidRDefault="00436DC4" w:rsidP="00C37F9F">
      <w:pPr>
        <w:rPr>
          <w:rFonts w:ascii="Verdana" w:hAnsi="Verdana"/>
          <w:sz w:val="20"/>
          <w:szCs w:val="20"/>
        </w:rPr>
      </w:pPr>
    </w:p>
    <w:sectPr w:rsidR="00436DC4" w:rsidRPr="00C37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98"/>
    <w:rsid w:val="00034D37"/>
    <w:rsid w:val="00176285"/>
    <w:rsid w:val="00436DC4"/>
    <w:rsid w:val="00495998"/>
    <w:rsid w:val="0057579A"/>
    <w:rsid w:val="00695D1D"/>
    <w:rsid w:val="00795F63"/>
    <w:rsid w:val="008C304C"/>
    <w:rsid w:val="0092662A"/>
    <w:rsid w:val="00946242"/>
    <w:rsid w:val="00B01F52"/>
    <w:rsid w:val="00B97611"/>
    <w:rsid w:val="00C37F9F"/>
    <w:rsid w:val="00C83301"/>
    <w:rsid w:val="00CB6DE6"/>
    <w:rsid w:val="00CF2B54"/>
    <w:rsid w:val="00D17546"/>
    <w:rsid w:val="00D51705"/>
    <w:rsid w:val="00ED67E8"/>
    <w:rsid w:val="00EF23A6"/>
    <w:rsid w:val="00F24BBE"/>
    <w:rsid w:val="00F90F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84E4"/>
  <w15:chartTrackingRefBased/>
  <w15:docId w15:val="{01DE9F04-86BE-4808-98B9-B039BFB5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1F52"/>
    <w:rPr>
      <w:rFonts w:cs="Times New Roman"/>
      <w:color w:val="0563C1" w:themeColor="hyperlink"/>
      <w:u w:val="single"/>
    </w:rPr>
  </w:style>
  <w:style w:type="character" w:styleId="Hipervnculovisitado">
    <w:name w:val="FollowedHyperlink"/>
    <w:basedOn w:val="Fuentedeprrafopredeter"/>
    <w:uiPriority w:val="99"/>
    <w:semiHidden/>
    <w:unhideWhenUsed/>
    <w:rsid w:val="00B01F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came.org.ar/novedades/10279/came-se-reunio-con-uatre-para-analizar-medidas-que-beneficien-a-empresarios-y-trabajadores-rurales" TargetMode="External"/><Relationship Id="rId13" Type="http://schemas.openxmlformats.org/officeDocument/2006/relationships/hyperlink" Target="http://www.redcame.org.ar/novedades/10371/came-junto-a-capitanich-por-el-impulso-de-las-pymes-del-norte-grand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hyperlink" Target="http://www.redcame.org.ar/novedades/10316/nos-reunimos-con-la-secretaria-de-planificacion-para-trabajar-en-temas-de-movilidad-y-transport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redcame.org.ar/novedades/10367/historica-jornada-internacional-de-came-junto-a-adm-en-el-ii-encuentro-iberoamericano-de-convergencia-empresarial" TargetMode="External"/><Relationship Id="rId1" Type="http://schemas.openxmlformats.org/officeDocument/2006/relationships/styles" Target="styles.xml"/><Relationship Id="rId6" Type="http://schemas.openxmlformats.org/officeDocument/2006/relationships/hyperlink" Target="http://www.redcame.org.ar/novedades/10032/came-participo-de-la-mesa-sectorial-binacional" TargetMode="External"/><Relationship Id="rId11" Type="http://schemas.openxmlformats.org/officeDocument/2006/relationships/image" Target="media/image3.jpg"/><Relationship Id="rId5" Type="http://schemas.openxmlformats.org/officeDocument/2006/relationships/hyperlink" Target="http://www.redcame.org.ar/novedades/9794/came-participo-de-la-reunion-la-cancilleria-como-promotora-de-las-exportaciones-argentinas" TargetMode="External"/><Relationship Id="rId15" Type="http://schemas.openxmlformats.org/officeDocument/2006/relationships/image" Target="media/image4.jpg"/><Relationship Id="rId10" Type="http://schemas.openxmlformats.org/officeDocument/2006/relationships/hyperlink" Target="http://www.redcame.org.ar/novedades/10295/agustin-rossi-presento-en-came-el-fondo-nacional-de-la-defensa-fondef" TargetMode="External"/><Relationship Id="rId4" Type="http://schemas.openxmlformats.org/officeDocument/2006/relationships/hyperlink" Target="http://themes.semicolonweb.com/html/canvas/events-list-fullwidth.html" TargetMode="External"/><Relationship Id="rId9" Type="http://schemas.openxmlformats.org/officeDocument/2006/relationships/image" Target="media/image2.png"/><Relationship Id="rId14" Type="http://schemas.openxmlformats.org/officeDocument/2006/relationships/hyperlink" Target="%20Ver%20m&#225;s:%20http://www.redcame.org.ar/novedades/10372/el-fmi-convoco-a-came-para-analizar-la-situacion-de-las-pymes-argentin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1296</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Déborah Behar</dc:creator>
  <cp:keywords/>
  <dc:description/>
  <cp:lastModifiedBy>Déborah Behar</cp:lastModifiedBy>
  <cp:revision>9</cp:revision>
  <dcterms:created xsi:type="dcterms:W3CDTF">2021-03-29T20:09:00Z</dcterms:created>
  <dcterms:modified xsi:type="dcterms:W3CDTF">2021-04-14T19:26:00Z</dcterms:modified>
</cp:coreProperties>
</file>