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8B2" w:rsidRPr="00283192" w:rsidRDefault="00283192" w:rsidP="00283192">
      <w:pPr>
        <w:rPr>
          <w:rFonts w:ascii="Verdana" w:hAnsi="Verdana"/>
          <w:b/>
          <w:bCs/>
          <w:sz w:val="20"/>
          <w:szCs w:val="20"/>
          <w:u w:val="single"/>
        </w:rPr>
      </w:pPr>
      <w:r w:rsidRPr="00283192">
        <w:rPr>
          <w:rFonts w:ascii="Verdana" w:hAnsi="Verdana"/>
          <w:b/>
          <w:bCs/>
          <w:sz w:val="20"/>
          <w:szCs w:val="20"/>
          <w:u w:val="single"/>
        </w:rPr>
        <w:t xml:space="preserve">Hacia una mirada responsable, sustentable e inclusiva de la </w:t>
      </w:r>
      <w:r w:rsidR="009C2CBF">
        <w:rPr>
          <w:rFonts w:ascii="Verdana" w:hAnsi="Verdana"/>
          <w:b/>
          <w:bCs/>
          <w:sz w:val="20"/>
          <w:szCs w:val="20"/>
          <w:u w:val="single"/>
        </w:rPr>
        <w:t>gestión</w:t>
      </w:r>
      <w:r w:rsidRPr="00283192">
        <w:rPr>
          <w:rFonts w:ascii="Verdana" w:hAnsi="Verdana"/>
          <w:b/>
          <w:bCs/>
          <w:sz w:val="20"/>
          <w:szCs w:val="20"/>
          <w:u w:val="single"/>
        </w:rPr>
        <w:t xml:space="preserve"> pyme</w:t>
      </w:r>
    </w:p>
    <w:p w:rsidR="00283192" w:rsidRPr="005B4305" w:rsidRDefault="00283192" w:rsidP="00D608B2">
      <w:pPr>
        <w:jc w:val="center"/>
        <w:rPr>
          <w:rFonts w:ascii="Verdana" w:hAnsi="Verdana"/>
          <w:b/>
          <w:bCs/>
          <w:sz w:val="20"/>
          <w:szCs w:val="20"/>
        </w:rPr>
      </w:pPr>
    </w:p>
    <w:p w:rsidR="00D608B2" w:rsidRDefault="00283192" w:rsidP="00D608B2">
      <w:pPr>
        <w:jc w:val="both"/>
        <w:rPr>
          <w:rFonts w:ascii="Verdana" w:eastAsia="Times New Roman" w:hAnsi="Verdana" w:cs="Verdana"/>
          <w:sz w:val="20"/>
          <w:szCs w:val="20"/>
        </w:rPr>
      </w:pPr>
      <w:r>
        <w:rPr>
          <w:rFonts w:ascii="Verdana" w:eastAsia="Times New Roman" w:hAnsi="Verdana" w:cs="Verdana"/>
          <w:sz w:val="20"/>
          <w:szCs w:val="20"/>
        </w:rPr>
        <w:t xml:space="preserve">En 2020, </w:t>
      </w:r>
      <w:r w:rsidR="00D608B2" w:rsidRPr="005B4305">
        <w:rPr>
          <w:rFonts w:ascii="Verdana" w:eastAsia="Times New Roman" w:hAnsi="Verdana" w:cs="Verdana"/>
          <w:sz w:val="20"/>
          <w:szCs w:val="20"/>
        </w:rPr>
        <w:t>a</w:t>
      </w:r>
      <w:r w:rsidR="007E0B2B">
        <w:rPr>
          <w:rFonts w:ascii="Verdana" w:eastAsia="Times New Roman" w:hAnsi="Verdana" w:cs="Verdana"/>
          <w:sz w:val="20"/>
          <w:szCs w:val="20"/>
        </w:rPr>
        <w:t>nte</w:t>
      </w:r>
      <w:r w:rsidR="00D608B2" w:rsidRPr="005B4305">
        <w:rPr>
          <w:rFonts w:ascii="Verdana" w:eastAsia="Times New Roman" w:hAnsi="Verdana" w:cs="Verdana"/>
          <w:sz w:val="20"/>
          <w:szCs w:val="20"/>
        </w:rPr>
        <w:t xml:space="preserve"> un contexto totalmente desconocido que exigía grandes cambios y que nos </w:t>
      </w:r>
      <w:r w:rsidR="007E0B2B">
        <w:rPr>
          <w:rFonts w:ascii="Verdana" w:eastAsia="Times New Roman" w:hAnsi="Verdana" w:cs="Verdana"/>
          <w:sz w:val="20"/>
          <w:szCs w:val="20"/>
        </w:rPr>
        <w:t>invitó</w:t>
      </w:r>
      <w:r w:rsidR="00D608B2" w:rsidRPr="005B4305">
        <w:rPr>
          <w:rFonts w:ascii="Verdana" w:eastAsia="Times New Roman" w:hAnsi="Verdana" w:cs="Verdana"/>
          <w:sz w:val="20"/>
          <w:szCs w:val="20"/>
        </w:rPr>
        <w:t xml:space="preserve"> a repensar nuestra forma de interactuar, </w:t>
      </w:r>
      <w:r w:rsidR="007E0B2B">
        <w:rPr>
          <w:rFonts w:ascii="Verdana" w:eastAsia="Times New Roman" w:hAnsi="Verdana" w:cs="Verdana"/>
          <w:sz w:val="20"/>
          <w:szCs w:val="20"/>
        </w:rPr>
        <w:t>producir</w:t>
      </w:r>
      <w:r w:rsidR="00D608B2" w:rsidRPr="005B4305">
        <w:rPr>
          <w:rFonts w:ascii="Verdana" w:eastAsia="Times New Roman" w:hAnsi="Verdana" w:cs="Verdana"/>
          <w:sz w:val="20"/>
          <w:szCs w:val="20"/>
        </w:rPr>
        <w:t xml:space="preserve"> y consumir</w:t>
      </w:r>
      <w:r>
        <w:rPr>
          <w:rFonts w:ascii="Verdana" w:eastAsia="Times New Roman" w:hAnsi="Verdana" w:cs="Verdana"/>
          <w:sz w:val="20"/>
          <w:szCs w:val="20"/>
        </w:rPr>
        <w:t xml:space="preserve">, </w:t>
      </w:r>
      <w:r w:rsidR="00D608B2" w:rsidRPr="005B4305">
        <w:rPr>
          <w:rFonts w:ascii="Verdana" w:eastAsia="Times New Roman" w:hAnsi="Verdana" w:cs="Verdana"/>
          <w:sz w:val="20"/>
          <w:szCs w:val="20"/>
        </w:rPr>
        <w:t xml:space="preserve">hemos reforzado el acompañamiento a </w:t>
      </w:r>
      <w:r w:rsidR="00D608B2" w:rsidRPr="005B4305">
        <w:rPr>
          <w:rFonts w:ascii="Verdana" w:hAnsi="Verdana"/>
          <w:sz w:val="20"/>
          <w:szCs w:val="20"/>
        </w:rPr>
        <w:t xml:space="preserve">entidades, pymes y emprendedores en su </w:t>
      </w:r>
      <w:r w:rsidR="00D608B2" w:rsidRPr="005B4305">
        <w:rPr>
          <w:rFonts w:ascii="Verdana" w:eastAsia="Times New Roman" w:hAnsi="Verdana" w:cs="Verdana"/>
          <w:sz w:val="20"/>
          <w:szCs w:val="20"/>
        </w:rPr>
        <w:t>proceso de incorporación de la gestión sustentable en su labor cotidiana, motivando así el desarrollo económico con inclusión social y cuidado del medio ambiente, en todos los sectores de la comunidad.</w:t>
      </w:r>
    </w:p>
    <w:p w:rsidR="001526DF" w:rsidRPr="005B4305" w:rsidRDefault="009C2CBF" w:rsidP="00D608B2">
      <w:pPr>
        <w:jc w:val="both"/>
        <w:rPr>
          <w:rFonts w:ascii="Verdana" w:eastAsia="Times New Roman" w:hAnsi="Verdana" w:cs="Verdana"/>
          <w:sz w:val="20"/>
          <w:szCs w:val="20"/>
        </w:rPr>
      </w:pPr>
      <w:r>
        <w:rPr>
          <w:rFonts w:ascii="Verdana" w:eastAsia="Times New Roman" w:hAnsi="Verdana" w:cs="Verdana"/>
          <w:sz w:val="20"/>
          <w:szCs w:val="20"/>
        </w:rPr>
        <w:t>En ese sentido, durante el 2020</w:t>
      </w:r>
      <w:r w:rsidR="008447B1" w:rsidRPr="005B4305">
        <w:rPr>
          <w:rFonts w:ascii="Verdana" w:eastAsia="Times New Roman" w:hAnsi="Verdana" w:cs="Verdana"/>
          <w:sz w:val="20"/>
          <w:szCs w:val="20"/>
        </w:rPr>
        <w:t xml:space="preserve"> </w:t>
      </w:r>
      <w:r w:rsidR="001526DF" w:rsidRPr="005B4305">
        <w:rPr>
          <w:rFonts w:ascii="Verdana" w:eastAsia="Times New Roman" w:hAnsi="Verdana" w:cs="Verdana"/>
          <w:sz w:val="20"/>
          <w:szCs w:val="20"/>
        </w:rPr>
        <w:t xml:space="preserve">continuamos </w:t>
      </w:r>
      <w:r w:rsidR="008447B1" w:rsidRPr="005B4305">
        <w:rPr>
          <w:rFonts w:ascii="Verdana" w:eastAsia="Times New Roman" w:hAnsi="Verdana" w:cs="Verdana"/>
          <w:sz w:val="20"/>
          <w:szCs w:val="20"/>
        </w:rPr>
        <w:t xml:space="preserve">ejecutando – a través de cooperación internacional- la </w:t>
      </w:r>
      <w:r w:rsidR="008447B1" w:rsidRPr="005B4305">
        <w:rPr>
          <w:rFonts w:ascii="Verdana" w:eastAsia="Times New Roman" w:hAnsi="Verdana" w:cs="Verdana"/>
          <w:b/>
          <w:sz w:val="20"/>
          <w:szCs w:val="20"/>
        </w:rPr>
        <w:t>5° Red de Aprendizaje en Gestión de la Energía</w:t>
      </w:r>
      <w:r w:rsidR="008447B1" w:rsidRPr="005B4305">
        <w:rPr>
          <w:rFonts w:ascii="Verdana" w:eastAsia="Times New Roman" w:hAnsi="Verdana" w:cs="Verdana"/>
          <w:sz w:val="20"/>
          <w:szCs w:val="20"/>
        </w:rPr>
        <w:t xml:space="preserve"> junto a la Secretaría de Energía de la Nación y</w:t>
      </w:r>
      <w:r w:rsidR="005B4305">
        <w:rPr>
          <w:rFonts w:ascii="Verdana" w:eastAsia="Times New Roman" w:hAnsi="Verdana" w:cs="Verdana"/>
          <w:sz w:val="20"/>
          <w:szCs w:val="20"/>
        </w:rPr>
        <w:t xml:space="preserve"> a la</w:t>
      </w:r>
      <w:r w:rsidR="007E0B2B">
        <w:rPr>
          <w:rFonts w:ascii="Verdana" w:eastAsia="Times New Roman" w:hAnsi="Verdana" w:cs="Verdana"/>
          <w:sz w:val="20"/>
          <w:szCs w:val="20"/>
        </w:rPr>
        <w:t xml:space="preserve"> </w:t>
      </w:r>
      <w:r w:rsidR="008447B1" w:rsidRPr="005B4305">
        <w:rPr>
          <w:rFonts w:ascii="Verdana" w:eastAsia="Times New Roman" w:hAnsi="Verdana" w:cs="Verdana"/>
          <w:sz w:val="20"/>
          <w:szCs w:val="20"/>
        </w:rPr>
        <w:t>Confederación Econo</w:t>
      </w:r>
      <w:r>
        <w:rPr>
          <w:rFonts w:ascii="Verdana" w:eastAsia="Times New Roman" w:hAnsi="Verdana" w:cs="Verdana"/>
          <w:sz w:val="20"/>
          <w:szCs w:val="20"/>
        </w:rPr>
        <w:t>mica de Misiones (CEM), por la que</w:t>
      </w:r>
      <w:r w:rsidR="008447B1" w:rsidRPr="005B4305">
        <w:rPr>
          <w:rFonts w:ascii="Verdana" w:eastAsia="Times New Roman" w:hAnsi="Verdana" w:cs="Verdana"/>
          <w:sz w:val="20"/>
          <w:szCs w:val="20"/>
        </w:rPr>
        <w:t xml:space="preserve"> </w:t>
      </w:r>
      <w:r w:rsidR="008447B1" w:rsidRPr="005B4305">
        <w:rPr>
          <w:rFonts w:ascii="Verdana" w:eastAsia="Times New Roman" w:hAnsi="Verdana" w:cs="Verdana"/>
          <w:b/>
          <w:sz w:val="20"/>
          <w:szCs w:val="20"/>
        </w:rPr>
        <w:t>14 pymes de la región NEA</w:t>
      </w:r>
      <w:r w:rsidR="008447B1" w:rsidRPr="005B4305">
        <w:rPr>
          <w:rFonts w:ascii="Verdana" w:eastAsia="Times New Roman" w:hAnsi="Verdana" w:cs="Verdana"/>
          <w:sz w:val="20"/>
          <w:szCs w:val="20"/>
        </w:rPr>
        <w:t xml:space="preserve"> participaron en diferentes encuentros virtuales donde trabajaron la planific</w:t>
      </w:r>
      <w:r w:rsidR="005B4305">
        <w:rPr>
          <w:rFonts w:ascii="Verdana" w:eastAsia="Times New Roman" w:hAnsi="Verdana" w:cs="Verdana"/>
          <w:sz w:val="20"/>
          <w:szCs w:val="20"/>
        </w:rPr>
        <w:t>ación e implementación de mejora</w:t>
      </w:r>
      <w:r w:rsidR="008447B1" w:rsidRPr="005B4305">
        <w:rPr>
          <w:rFonts w:ascii="Verdana" w:eastAsia="Times New Roman" w:hAnsi="Verdana" w:cs="Verdana"/>
          <w:sz w:val="20"/>
          <w:szCs w:val="20"/>
        </w:rPr>
        <w:t>s en eficiencia energética en sus instalaciones.</w:t>
      </w:r>
    </w:p>
    <w:p w:rsidR="009C2CBF" w:rsidRDefault="008447B1" w:rsidP="00D608B2">
      <w:pPr>
        <w:jc w:val="both"/>
        <w:rPr>
          <w:rFonts w:ascii="Verdana" w:eastAsia="Times New Roman" w:hAnsi="Verdana" w:cs="Verdana"/>
          <w:sz w:val="20"/>
          <w:szCs w:val="20"/>
        </w:rPr>
      </w:pPr>
      <w:r w:rsidRPr="005B4305">
        <w:rPr>
          <w:rFonts w:ascii="Verdana" w:eastAsia="Times New Roman" w:hAnsi="Verdana" w:cs="Verdana"/>
          <w:sz w:val="20"/>
          <w:szCs w:val="20"/>
        </w:rPr>
        <w:t xml:space="preserve">Por otro </w:t>
      </w:r>
      <w:r w:rsidR="007E0B2B" w:rsidRPr="005B4305">
        <w:rPr>
          <w:rFonts w:ascii="Verdana" w:eastAsia="Times New Roman" w:hAnsi="Verdana" w:cs="Verdana"/>
          <w:sz w:val="20"/>
          <w:szCs w:val="20"/>
        </w:rPr>
        <w:t>lado,</w:t>
      </w:r>
      <w:r w:rsidRPr="005B4305">
        <w:rPr>
          <w:rFonts w:ascii="Verdana" w:eastAsia="Times New Roman" w:hAnsi="Verdana" w:cs="Verdana"/>
          <w:sz w:val="20"/>
          <w:szCs w:val="20"/>
        </w:rPr>
        <w:t xml:space="preserve"> y en lo que respecta a la comunidad, llevamos adelante </w:t>
      </w:r>
      <w:r w:rsidRPr="009C2CBF">
        <w:rPr>
          <w:rFonts w:ascii="Verdana" w:eastAsia="Times New Roman" w:hAnsi="Verdana" w:cs="Verdana"/>
          <w:b/>
          <w:sz w:val="20"/>
          <w:szCs w:val="20"/>
        </w:rPr>
        <w:t>acciones solidarias</w:t>
      </w:r>
      <w:r w:rsidRPr="005B4305">
        <w:rPr>
          <w:rFonts w:ascii="Verdana" w:eastAsia="Times New Roman" w:hAnsi="Verdana" w:cs="Verdana"/>
          <w:sz w:val="20"/>
          <w:szCs w:val="20"/>
        </w:rPr>
        <w:t xml:space="preserve"> en diferentes puntos del país</w:t>
      </w:r>
      <w:r w:rsidR="009C2CBF">
        <w:rPr>
          <w:rFonts w:ascii="Verdana" w:eastAsia="Times New Roman" w:hAnsi="Verdana" w:cs="Verdana"/>
          <w:sz w:val="20"/>
          <w:szCs w:val="20"/>
        </w:rPr>
        <w:t>:</w:t>
      </w:r>
    </w:p>
    <w:p w:rsidR="009C2CBF" w:rsidRDefault="009C2CBF" w:rsidP="00D608B2">
      <w:pPr>
        <w:jc w:val="both"/>
        <w:rPr>
          <w:rFonts w:ascii="Verdana" w:eastAsia="Times New Roman" w:hAnsi="Verdana" w:cs="Verdana"/>
          <w:sz w:val="20"/>
          <w:szCs w:val="20"/>
        </w:rPr>
      </w:pPr>
    </w:p>
    <w:p w:rsidR="009C2CBF" w:rsidRDefault="009C2CBF" w:rsidP="00D608B2">
      <w:pPr>
        <w:jc w:val="both"/>
        <w:rPr>
          <w:rFonts w:ascii="Verdana" w:eastAsia="Times New Roman" w:hAnsi="Verdana" w:cs="Verdana"/>
          <w:sz w:val="20"/>
          <w:szCs w:val="20"/>
        </w:rPr>
      </w:pPr>
      <w:r w:rsidRPr="009C2CBF">
        <w:rPr>
          <w:rFonts w:ascii="Verdana" w:eastAsia="Times New Roman" w:hAnsi="Verdana" w:cs="Verdana"/>
          <w:sz w:val="20"/>
          <w:szCs w:val="20"/>
          <w:highlight w:val="yellow"/>
        </w:rPr>
        <w:t xml:space="preserve">Ref. </w:t>
      </w:r>
      <w:proofErr w:type="spellStart"/>
      <w:r w:rsidRPr="009C2CBF">
        <w:rPr>
          <w:rFonts w:ascii="Verdana" w:eastAsia="Times New Roman" w:hAnsi="Verdana" w:cs="Verdana"/>
          <w:sz w:val="20"/>
          <w:szCs w:val="20"/>
          <w:highlight w:val="yellow"/>
        </w:rPr>
        <w:t>Counter</w:t>
      </w:r>
      <w:proofErr w:type="spellEnd"/>
    </w:p>
    <w:p w:rsidR="009C2CBF" w:rsidRDefault="009C2CBF" w:rsidP="00D608B2">
      <w:pPr>
        <w:jc w:val="both"/>
        <w:rPr>
          <w:rFonts w:ascii="Verdana" w:eastAsia="Times New Roman" w:hAnsi="Verdana" w:cs="Verdana"/>
          <w:sz w:val="20"/>
          <w:szCs w:val="20"/>
        </w:rPr>
      </w:pPr>
      <w:r>
        <w:rPr>
          <w:rFonts w:ascii="Verdana" w:eastAsia="Times New Roman" w:hAnsi="Verdana" w:cs="Verdana"/>
          <w:b/>
          <w:sz w:val="20"/>
          <w:szCs w:val="20"/>
        </w:rPr>
        <w:t>+</w:t>
      </w:r>
      <w:r w:rsidR="008447B1" w:rsidRPr="005B4305">
        <w:rPr>
          <w:rFonts w:ascii="Verdana" w:eastAsia="Times New Roman" w:hAnsi="Verdana" w:cs="Verdana"/>
          <w:b/>
          <w:sz w:val="20"/>
          <w:szCs w:val="20"/>
        </w:rPr>
        <w:t>2000 beneficiarios</w:t>
      </w:r>
      <w:r w:rsidR="008447B1" w:rsidRPr="005B4305">
        <w:rPr>
          <w:rFonts w:ascii="Verdana" w:eastAsia="Times New Roman" w:hAnsi="Verdana" w:cs="Verdana"/>
          <w:sz w:val="20"/>
          <w:szCs w:val="20"/>
        </w:rPr>
        <w:t xml:space="preserve"> </w:t>
      </w:r>
      <w:r>
        <w:rPr>
          <w:rFonts w:ascii="Verdana" w:eastAsia="Times New Roman" w:hAnsi="Verdana" w:cs="Verdana"/>
          <w:sz w:val="20"/>
          <w:szCs w:val="20"/>
        </w:rPr>
        <w:t>de las acciones solidarias impulsadas por CAME.</w:t>
      </w:r>
    </w:p>
    <w:p w:rsidR="009C2CBF" w:rsidRDefault="009C2CBF" w:rsidP="00D608B2">
      <w:pPr>
        <w:jc w:val="both"/>
        <w:rPr>
          <w:rFonts w:ascii="Verdana" w:eastAsia="Times New Roman" w:hAnsi="Verdana" w:cs="Verdana"/>
          <w:sz w:val="20"/>
          <w:szCs w:val="20"/>
        </w:rPr>
      </w:pPr>
      <w:r>
        <w:rPr>
          <w:rFonts w:ascii="Verdana" w:eastAsia="Times New Roman" w:hAnsi="Verdana" w:cs="Verdana"/>
          <w:sz w:val="20"/>
          <w:szCs w:val="20"/>
        </w:rPr>
        <w:t>+</w:t>
      </w:r>
      <w:r w:rsidR="008447B1" w:rsidRPr="00DA162D">
        <w:rPr>
          <w:rFonts w:ascii="Verdana" w:eastAsia="Times New Roman" w:hAnsi="Verdana" w:cs="Verdana"/>
          <w:b/>
          <w:sz w:val="20"/>
          <w:szCs w:val="20"/>
        </w:rPr>
        <w:t>2600 inscriptos</w:t>
      </w:r>
      <w:r w:rsidR="008447B1" w:rsidRPr="005B4305">
        <w:rPr>
          <w:rFonts w:ascii="Verdana" w:eastAsia="Times New Roman" w:hAnsi="Verdana" w:cs="Verdana"/>
          <w:sz w:val="20"/>
          <w:szCs w:val="20"/>
        </w:rPr>
        <w:t xml:space="preserve"> en nuestros cursos gratuitos y a distancia sobre responsabilidad social y desarrollo sustentable.</w:t>
      </w:r>
      <w:r w:rsidR="00522F08">
        <w:rPr>
          <w:rFonts w:ascii="Verdana" w:eastAsia="Times New Roman" w:hAnsi="Verdana" w:cs="Verdana"/>
          <w:sz w:val="20"/>
          <w:szCs w:val="20"/>
        </w:rPr>
        <w:t xml:space="preserve"> </w:t>
      </w:r>
    </w:p>
    <w:p w:rsidR="009C2CBF" w:rsidRDefault="009C2CBF" w:rsidP="00D608B2">
      <w:pPr>
        <w:jc w:val="both"/>
        <w:rPr>
          <w:rFonts w:ascii="Verdana" w:eastAsia="Times New Roman" w:hAnsi="Verdana" w:cs="Verdana"/>
          <w:sz w:val="20"/>
          <w:szCs w:val="20"/>
        </w:rPr>
      </w:pPr>
      <w:r>
        <w:rPr>
          <w:rFonts w:ascii="Verdana" w:eastAsia="Times New Roman" w:hAnsi="Verdana" w:cs="Verdana"/>
          <w:sz w:val="20"/>
          <w:szCs w:val="20"/>
        </w:rPr>
        <w:t>+</w:t>
      </w:r>
      <w:r w:rsidR="00F31977" w:rsidRPr="00DA162D">
        <w:rPr>
          <w:rFonts w:ascii="Verdana" w:eastAsia="Times New Roman" w:hAnsi="Verdana" w:cs="Verdana"/>
          <w:b/>
          <w:sz w:val="20"/>
          <w:szCs w:val="20"/>
        </w:rPr>
        <w:t>1700 kilos de materiales reciclables</w:t>
      </w:r>
      <w:r w:rsidR="00F31977" w:rsidRPr="005B4305">
        <w:rPr>
          <w:rFonts w:ascii="Verdana" w:eastAsia="Times New Roman" w:hAnsi="Verdana" w:cs="Verdana"/>
          <w:sz w:val="20"/>
          <w:szCs w:val="20"/>
        </w:rPr>
        <w:t xml:space="preserve"> r</w:t>
      </w:r>
      <w:r w:rsidR="007E0B2B">
        <w:rPr>
          <w:rFonts w:ascii="Verdana" w:eastAsia="Times New Roman" w:hAnsi="Verdana" w:cs="Verdana"/>
          <w:sz w:val="20"/>
          <w:szCs w:val="20"/>
        </w:rPr>
        <w:t xml:space="preserve">ecuperados </w:t>
      </w:r>
      <w:r>
        <w:rPr>
          <w:rFonts w:ascii="Verdana" w:eastAsia="Times New Roman" w:hAnsi="Verdana" w:cs="Verdana"/>
          <w:sz w:val="20"/>
          <w:szCs w:val="20"/>
        </w:rPr>
        <w:t xml:space="preserve">gracias a nuestro </w:t>
      </w:r>
      <w:r w:rsidRPr="005B4305">
        <w:rPr>
          <w:rFonts w:ascii="Verdana" w:eastAsia="Times New Roman" w:hAnsi="Verdana" w:cs="Verdana"/>
          <w:sz w:val="20"/>
          <w:szCs w:val="20"/>
        </w:rPr>
        <w:t>programa interno Oficina Verde</w:t>
      </w:r>
      <w:r>
        <w:rPr>
          <w:rFonts w:ascii="Verdana" w:eastAsia="Times New Roman" w:hAnsi="Verdana" w:cs="Verdana"/>
          <w:sz w:val="20"/>
          <w:szCs w:val="20"/>
        </w:rPr>
        <w:t>.</w:t>
      </w:r>
    </w:p>
    <w:p w:rsidR="00F31977" w:rsidRDefault="009C2CBF" w:rsidP="00D608B2">
      <w:pPr>
        <w:jc w:val="both"/>
        <w:rPr>
          <w:rFonts w:ascii="Verdana" w:eastAsia="Times New Roman" w:hAnsi="Verdana" w:cs="Verdana"/>
          <w:sz w:val="20"/>
          <w:szCs w:val="20"/>
        </w:rPr>
      </w:pPr>
      <w:r w:rsidRPr="009C2CBF">
        <w:rPr>
          <w:rFonts w:ascii="Verdana" w:eastAsia="Times New Roman" w:hAnsi="Verdana" w:cs="Verdana"/>
          <w:b/>
          <w:sz w:val="20"/>
          <w:szCs w:val="20"/>
        </w:rPr>
        <w:t>+600 asistentes</w:t>
      </w:r>
      <w:r>
        <w:rPr>
          <w:rFonts w:ascii="Verdana" w:eastAsia="Times New Roman" w:hAnsi="Verdana" w:cs="Verdana"/>
          <w:sz w:val="20"/>
          <w:szCs w:val="20"/>
        </w:rPr>
        <w:t xml:space="preserve"> a </w:t>
      </w:r>
      <w:r w:rsidR="00F31977" w:rsidRPr="005B4305">
        <w:rPr>
          <w:rFonts w:ascii="Verdana" w:eastAsia="Times New Roman" w:hAnsi="Verdana" w:cs="Verdana"/>
          <w:sz w:val="20"/>
          <w:szCs w:val="20"/>
        </w:rPr>
        <w:t xml:space="preserve">encuentros online </w:t>
      </w:r>
      <w:r>
        <w:rPr>
          <w:rFonts w:ascii="Verdana" w:eastAsia="Times New Roman" w:hAnsi="Verdana" w:cs="Verdana"/>
          <w:sz w:val="20"/>
          <w:szCs w:val="20"/>
        </w:rPr>
        <w:t>sobre</w:t>
      </w:r>
      <w:r w:rsidR="007E0B2B">
        <w:rPr>
          <w:rFonts w:ascii="Verdana" w:eastAsia="Times New Roman" w:hAnsi="Verdana" w:cs="Verdana"/>
          <w:sz w:val="20"/>
          <w:szCs w:val="20"/>
        </w:rPr>
        <w:t xml:space="preserve"> </w:t>
      </w:r>
      <w:r w:rsidR="00F31977" w:rsidRPr="005B4305">
        <w:rPr>
          <w:rFonts w:ascii="Verdana" w:eastAsia="Times New Roman" w:hAnsi="Verdana" w:cs="Verdana"/>
          <w:sz w:val="20"/>
          <w:szCs w:val="20"/>
        </w:rPr>
        <w:t xml:space="preserve">diversos temas como: comercio responsable, género, </w:t>
      </w:r>
      <w:proofErr w:type="spellStart"/>
      <w:r w:rsidR="00F31977" w:rsidRPr="005B4305">
        <w:rPr>
          <w:rFonts w:ascii="Verdana" w:eastAsia="Times New Roman" w:hAnsi="Verdana" w:cs="Verdana"/>
          <w:sz w:val="20"/>
          <w:szCs w:val="20"/>
        </w:rPr>
        <w:t>emprendedurismo</w:t>
      </w:r>
      <w:proofErr w:type="spellEnd"/>
      <w:r w:rsidR="00F31977" w:rsidRPr="005B4305">
        <w:rPr>
          <w:rFonts w:ascii="Verdana" w:eastAsia="Times New Roman" w:hAnsi="Verdana" w:cs="Verdana"/>
          <w:sz w:val="20"/>
          <w:szCs w:val="20"/>
        </w:rPr>
        <w:t xml:space="preserve"> de triple impacto, eficiencia energética, Buenas Prácticas Manufactureras (BPM) y</w:t>
      </w:r>
      <w:r>
        <w:rPr>
          <w:rFonts w:ascii="Verdana" w:eastAsia="Times New Roman" w:hAnsi="Verdana" w:cs="Verdana"/>
          <w:sz w:val="20"/>
          <w:szCs w:val="20"/>
        </w:rPr>
        <w:t xml:space="preserve"> trazabilidad, entre otros</w:t>
      </w:r>
      <w:r w:rsidR="00F31977" w:rsidRPr="005B4305">
        <w:rPr>
          <w:rFonts w:ascii="Verdana" w:eastAsia="Times New Roman" w:hAnsi="Verdana" w:cs="Verdana"/>
          <w:sz w:val="20"/>
          <w:szCs w:val="20"/>
        </w:rPr>
        <w:t>.</w:t>
      </w:r>
    </w:p>
    <w:p w:rsidR="009C2CBF" w:rsidRPr="005B4305" w:rsidRDefault="009C2CBF" w:rsidP="00D608B2">
      <w:pPr>
        <w:jc w:val="both"/>
        <w:rPr>
          <w:rFonts w:ascii="Verdana" w:eastAsia="Times New Roman" w:hAnsi="Verdana" w:cs="Verdana"/>
          <w:sz w:val="20"/>
          <w:szCs w:val="20"/>
        </w:rPr>
      </w:pPr>
    </w:p>
    <w:p w:rsidR="00D23BA2" w:rsidRPr="005B4305" w:rsidRDefault="009C2CBF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D23BA2" w:rsidRPr="005B4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E7EE6"/>
    <w:multiLevelType w:val="hybridMultilevel"/>
    <w:tmpl w:val="8820A4AC"/>
    <w:lvl w:ilvl="0" w:tplc="E9A6353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B2"/>
    <w:rsid w:val="00091ED3"/>
    <w:rsid w:val="001526DF"/>
    <w:rsid w:val="00283192"/>
    <w:rsid w:val="00373641"/>
    <w:rsid w:val="00522F08"/>
    <w:rsid w:val="005B4305"/>
    <w:rsid w:val="00751F11"/>
    <w:rsid w:val="007E0B2B"/>
    <w:rsid w:val="008447B1"/>
    <w:rsid w:val="00930486"/>
    <w:rsid w:val="009C2CBF"/>
    <w:rsid w:val="00C927DD"/>
    <w:rsid w:val="00D608B2"/>
    <w:rsid w:val="00DA162D"/>
    <w:rsid w:val="00F3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18CE12"/>
  <w15:chartTrackingRefBased/>
  <w15:docId w15:val="{0C298D22-BD56-41C7-B205-F4164455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8B2"/>
    <w:pPr>
      <w:spacing w:after="0" w:line="240" w:lineRule="auto"/>
      <w:ind w:left="720"/>
    </w:pPr>
    <w:rPr>
      <w:rFonts w:ascii="Calibri" w:hAnsi="Calibri" w:cs="Times New Roman"/>
    </w:rPr>
  </w:style>
  <w:style w:type="character" w:styleId="nfasissutil">
    <w:name w:val="Subtle Emphasis"/>
    <w:basedOn w:val="Fuentedeprrafopredeter"/>
    <w:uiPriority w:val="19"/>
    <w:qFormat/>
    <w:rsid w:val="009304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</dc:creator>
  <cp:keywords/>
  <dc:description/>
  <cp:lastModifiedBy>Luciana Sousa</cp:lastModifiedBy>
  <cp:revision>4</cp:revision>
  <dcterms:created xsi:type="dcterms:W3CDTF">2021-03-18T14:33:00Z</dcterms:created>
  <dcterms:modified xsi:type="dcterms:W3CDTF">2021-03-18T14:58:00Z</dcterms:modified>
</cp:coreProperties>
</file>