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428EC7" w14:textId="77777777" w:rsidR="0065568B" w:rsidRDefault="00BE0F2B" w:rsidP="00327505">
      <w:pPr>
        <w:pStyle w:val="Heading1"/>
      </w:pPr>
      <w:r>
        <w:t>Presenter and Proctor Notes</w:t>
      </w:r>
    </w:p>
    <w:p w14:paraId="636C2B21" w14:textId="77777777" w:rsidR="00327505" w:rsidRPr="00327505" w:rsidRDefault="00327505" w:rsidP="00327505"/>
    <w:p w14:paraId="47BF6BBA" w14:textId="77777777" w:rsidR="00BE0F2B" w:rsidRDefault="00BE0F2B" w:rsidP="00BE0F2B">
      <w:pPr>
        <w:pStyle w:val="ListParagraph"/>
        <w:numPr>
          <w:ilvl w:val="0"/>
          <w:numId w:val="1"/>
        </w:numPr>
      </w:pPr>
      <w:r>
        <w:t>T</w:t>
      </w:r>
      <w:r>
        <w:t>here</w:t>
      </w:r>
      <w:r>
        <w:t xml:space="preserve"> are just </w:t>
      </w:r>
      <w:r>
        <w:t>a few slides</w:t>
      </w:r>
      <w:r>
        <w:t xml:space="preserve"> for each module under Slides/</w:t>
      </w:r>
      <w:r>
        <w:t xml:space="preserve"> </w:t>
      </w:r>
      <w:r>
        <w:t xml:space="preserve">in each module, </w:t>
      </w:r>
      <w:r>
        <w:t xml:space="preserve">to cover at the beginning to set the scene but </w:t>
      </w:r>
      <w:r>
        <w:t>presenters</w:t>
      </w:r>
      <w:r>
        <w:t xml:space="preserve"> shouldn’t spend more than 5 mins on them </w:t>
      </w:r>
    </w:p>
    <w:p w14:paraId="15949723" w14:textId="77777777" w:rsidR="00BE0F2B" w:rsidRDefault="00BE0F2B" w:rsidP="00BE0F2B">
      <w:pPr>
        <w:pStyle w:val="ListParagraph"/>
        <w:numPr>
          <w:ilvl w:val="0"/>
          <w:numId w:val="1"/>
        </w:numPr>
      </w:pPr>
      <w:r>
        <w:t>There’s two ways that these labs can be run by the presenter:</w:t>
      </w:r>
    </w:p>
    <w:p w14:paraId="0076E805" w14:textId="77777777" w:rsidR="00BE0F2B" w:rsidRDefault="00BE0F2B" w:rsidP="00BE0F2B">
      <w:pPr>
        <w:pStyle w:val="ListParagraph"/>
        <w:numPr>
          <w:ilvl w:val="1"/>
          <w:numId w:val="1"/>
        </w:numPr>
      </w:pPr>
      <w:r>
        <w:t>After the slides, the presenters can show through the whole scenario end to end including creating accounts and etc, so that everyone can follow along. The presenter should make it ‘lively’ and give extra commentary though, not just read through the instructions word by word. This is beneficial for attendees that need to see it done and follow along, but then there’s people that will fall behind regardless and could get out of sync and then distracted after that because the presenter is moving on. Or</w:t>
      </w:r>
    </w:p>
    <w:p w14:paraId="6CAFB42C" w14:textId="77777777" w:rsidR="00BE0F2B" w:rsidRDefault="00BE0F2B" w:rsidP="00BE0F2B">
      <w:pPr>
        <w:pStyle w:val="ListParagraph"/>
        <w:numPr>
          <w:ilvl w:val="1"/>
          <w:numId w:val="1"/>
        </w:numPr>
      </w:pPr>
      <w:r>
        <w:t>After the slides, the presenters tell attendees to get started and what bits they should be doing (Set up tasks), and become one of the proctors for a little while, then goes back to presenting mode when he sees most folks have done the set up tasks to get them started on the next exercise ("by now you should be at this stage, with it all set up and the code building and your Xamarin license activated; it’s ok if you’re not there yet and just keep following the instructions and we’ll be here to help"); and keep doing these check ins until the time is up.</w:t>
      </w:r>
    </w:p>
    <w:p w14:paraId="2B9FEA35" w14:textId="77777777" w:rsidR="00BE0F2B" w:rsidRDefault="00BE0F2B" w:rsidP="00BE0F2B">
      <w:pPr>
        <w:pStyle w:val="ListParagraph"/>
        <w:numPr>
          <w:ilvl w:val="0"/>
          <w:numId w:val="1"/>
        </w:numPr>
      </w:pPr>
      <w:r>
        <w:t xml:space="preserve">In both cases the proctors are there to help </w:t>
      </w:r>
      <w:r>
        <w:t xml:space="preserve">attendees </w:t>
      </w:r>
      <w:r>
        <w:t xml:space="preserve">that need extra assistance getting set up or getting unstuck with any problems. </w:t>
      </w:r>
      <w:r>
        <w:t>Presenters can</w:t>
      </w:r>
      <w:r>
        <w:t xml:space="preserve"> choose how to run it from the above</w:t>
      </w:r>
    </w:p>
    <w:p w14:paraId="30E8B9C3" w14:textId="77777777" w:rsidR="00BE0F2B" w:rsidRDefault="00BE0F2B" w:rsidP="00BE0F2B"/>
    <w:p w14:paraId="6B2B44C1" w14:textId="77777777" w:rsidR="00BE0F2B" w:rsidRDefault="00BE0F2B" w:rsidP="00BE0F2B">
      <w:pPr>
        <w:pStyle w:val="Heading1"/>
      </w:pPr>
      <w:r>
        <w:t>Possible Issues</w:t>
      </w:r>
      <w:bookmarkStart w:id="0" w:name="_GoBack"/>
      <w:bookmarkEnd w:id="0"/>
    </w:p>
    <w:p w14:paraId="75F994EC" w14:textId="77777777" w:rsidR="00BE0F2B" w:rsidRDefault="00BE0F2B" w:rsidP="00BE0F2B"/>
    <w:p w14:paraId="02D328D6" w14:textId="77777777" w:rsidR="00327505" w:rsidRDefault="00327505" w:rsidP="00BE0F2B">
      <w:pPr>
        <w:pStyle w:val="ListParagraph"/>
        <w:numPr>
          <w:ilvl w:val="0"/>
          <w:numId w:val="2"/>
        </w:numPr>
      </w:pPr>
      <w:r>
        <w:t>Setup scripts</w:t>
      </w:r>
    </w:p>
    <w:p w14:paraId="79D23A08" w14:textId="77777777" w:rsidR="00327505" w:rsidRDefault="00327505" w:rsidP="00BE0F2B">
      <w:pPr>
        <w:pStyle w:val="ListParagraph"/>
        <w:numPr>
          <w:ilvl w:val="1"/>
          <w:numId w:val="2"/>
        </w:numPr>
      </w:pPr>
      <w:r>
        <w:t xml:space="preserve">The setup scripts *may* prompt for Git credentials – </w:t>
      </w:r>
      <w:r w:rsidR="00BE0F2B">
        <w:t xml:space="preserve">these should be to the VSTS account that </w:t>
      </w:r>
      <w:r>
        <w:t xml:space="preserve">students </w:t>
      </w:r>
      <w:r w:rsidR="00BE0F2B">
        <w:t xml:space="preserve">created via the labs, so make sure they </w:t>
      </w:r>
      <w:r>
        <w:t>use</w:t>
      </w:r>
      <w:r w:rsidR="00382C8E">
        <w:t xml:space="preserve"> their VSTS email address as username</w:t>
      </w:r>
      <w:r w:rsidR="00BE0F2B">
        <w:t>,</w:t>
      </w:r>
      <w:r w:rsidR="00382C8E">
        <w:t xml:space="preserve"> and</w:t>
      </w:r>
      <w:r w:rsidR="00BE0F2B">
        <w:t xml:space="preserve"> the </w:t>
      </w:r>
      <w:r w:rsidR="00382C8E">
        <w:t xml:space="preserve">PAT </w:t>
      </w:r>
      <w:r w:rsidR="00BE0F2B">
        <w:t xml:space="preserve">(Personal Access Token) that they created </w:t>
      </w:r>
      <w:r w:rsidR="00382C8E">
        <w:t>as password</w:t>
      </w:r>
    </w:p>
    <w:p w14:paraId="11095021" w14:textId="77777777" w:rsidR="00C72D9B" w:rsidRDefault="00C72D9B" w:rsidP="00BE0F2B">
      <w:pPr>
        <w:pStyle w:val="ListParagraph"/>
        <w:numPr>
          <w:ilvl w:val="1"/>
          <w:numId w:val="2"/>
        </w:numPr>
      </w:pPr>
      <w:r>
        <w:t>If the script fails half-way through, the best thing is to delete the c:\buildworkshop folder and run the script again</w:t>
      </w:r>
    </w:p>
    <w:p w14:paraId="2D53B8EA" w14:textId="77777777" w:rsidR="00327505" w:rsidRDefault="00327505" w:rsidP="00BE0F2B">
      <w:pPr>
        <w:pStyle w:val="ListParagraph"/>
        <w:numPr>
          <w:ilvl w:val="0"/>
          <w:numId w:val="2"/>
        </w:numPr>
      </w:pPr>
      <w:r>
        <w:t>Compilation</w:t>
      </w:r>
    </w:p>
    <w:p w14:paraId="7FE9A1F3" w14:textId="77777777" w:rsidR="00327505" w:rsidRDefault="00327505" w:rsidP="00BE0F2B">
      <w:pPr>
        <w:pStyle w:val="ListParagraph"/>
        <w:numPr>
          <w:ilvl w:val="1"/>
          <w:numId w:val="2"/>
        </w:numPr>
      </w:pPr>
      <w:r>
        <w:t>After opening the solution and building the 1</w:t>
      </w:r>
      <w:r w:rsidRPr="00327505">
        <w:rPr>
          <w:vertAlign w:val="superscript"/>
        </w:rPr>
        <w:t>st</w:t>
      </w:r>
      <w:r>
        <w:t xml:space="preserve"> time, there may be errors. Try Cleaning the solution, closing VS and then re-opening </w:t>
      </w:r>
      <w:r w:rsidR="00382C8E">
        <w:t xml:space="preserve">VS and </w:t>
      </w:r>
      <w:r>
        <w:t>the solution and Rebuilding.</w:t>
      </w:r>
    </w:p>
    <w:p w14:paraId="40F6E947" w14:textId="77777777" w:rsidR="00327505" w:rsidRDefault="00327505" w:rsidP="00BE0F2B">
      <w:pPr>
        <w:pStyle w:val="ListParagraph"/>
        <w:numPr>
          <w:ilvl w:val="2"/>
          <w:numId w:val="2"/>
        </w:numPr>
      </w:pPr>
      <w:r>
        <w:t>There will probably be some designer errors that you can simply ignore – these are called out in the labs</w:t>
      </w:r>
    </w:p>
    <w:p w14:paraId="5B602853" w14:textId="77777777" w:rsidR="00327505" w:rsidRDefault="00327505" w:rsidP="00BE0F2B">
      <w:pPr>
        <w:pStyle w:val="ListParagraph"/>
        <w:numPr>
          <w:ilvl w:val="1"/>
          <w:numId w:val="2"/>
        </w:numPr>
      </w:pPr>
      <w:r>
        <w:t>The UWP project is just for demonstration and is not required for any of the labs. If there are issues building this project, then simply remove it from the solution.</w:t>
      </w:r>
    </w:p>
    <w:p w14:paraId="12F7E8B3" w14:textId="77777777" w:rsidR="00382C8E" w:rsidRDefault="00382C8E" w:rsidP="00BE0F2B">
      <w:pPr>
        <w:pStyle w:val="ListParagraph"/>
        <w:numPr>
          <w:ilvl w:val="0"/>
          <w:numId w:val="2"/>
        </w:numPr>
      </w:pPr>
      <w:r>
        <w:t>Emulator locked</w:t>
      </w:r>
    </w:p>
    <w:p w14:paraId="4BA6C7C2" w14:textId="77777777" w:rsidR="00382C8E" w:rsidRDefault="00382C8E" w:rsidP="00BE0F2B">
      <w:pPr>
        <w:pStyle w:val="ListParagraph"/>
        <w:numPr>
          <w:ilvl w:val="1"/>
          <w:numId w:val="2"/>
        </w:numPr>
      </w:pPr>
      <w:r>
        <w:t>If the lock screen shows, then just click the padlock and drag to the right to unlock the emulator</w:t>
      </w:r>
    </w:p>
    <w:p w14:paraId="584A482C" w14:textId="77777777" w:rsidR="004212D2" w:rsidRDefault="004212D2" w:rsidP="00BE0F2B">
      <w:pPr>
        <w:pStyle w:val="ListParagraph"/>
        <w:numPr>
          <w:ilvl w:val="0"/>
          <w:numId w:val="2"/>
        </w:numPr>
      </w:pPr>
      <w:r>
        <w:t>Emulator</w:t>
      </w:r>
      <w:r w:rsidR="00382C8E">
        <w:t xml:space="preserve"> Issues</w:t>
      </w:r>
    </w:p>
    <w:p w14:paraId="34BFB300" w14:textId="77777777" w:rsidR="004212D2" w:rsidRDefault="004212D2" w:rsidP="00BE0F2B">
      <w:pPr>
        <w:pStyle w:val="ListParagraph"/>
        <w:numPr>
          <w:ilvl w:val="1"/>
          <w:numId w:val="2"/>
        </w:numPr>
      </w:pPr>
      <w:r>
        <w:t>Sometimes the app “cannot be installed” or crashes right after launching</w:t>
      </w:r>
    </w:p>
    <w:p w14:paraId="3942D9DF" w14:textId="77777777" w:rsidR="004212D2" w:rsidRDefault="004212D2" w:rsidP="00BE0F2B">
      <w:pPr>
        <w:pStyle w:val="ListParagraph"/>
        <w:numPr>
          <w:ilvl w:val="1"/>
          <w:numId w:val="2"/>
        </w:numPr>
      </w:pPr>
      <w:r>
        <w:t>If this happens, then delete the app from the settings and select “Uninstall app data”</w:t>
      </w:r>
    </w:p>
    <w:p w14:paraId="54AD15CE" w14:textId="77777777" w:rsidR="004212D2" w:rsidRDefault="004212D2" w:rsidP="00BE0F2B">
      <w:pPr>
        <w:pStyle w:val="ListParagraph"/>
        <w:numPr>
          <w:ilvl w:val="1"/>
          <w:numId w:val="2"/>
        </w:numPr>
      </w:pPr>
      <w:r>
        <w:t>If that still doesn’t work, then you have to uninstall the app from the adb command prompt:</w:t>
      </w:r>
    </w:p>
    <w:p w14:paraId="0F2A58DB" w14:textId="77777777" w:rsidR="00382C8E" w:rsidRDefault="00382C8E" w:rsidP="00BE0F2B">
      <w:pPr>
        <w:pStyle w:val="ListParagraph"/>
        <w:numPr>
          <w:ilvl w:val="2"/>
          <w:numId w:val="2"/>
        </w:numPr>
      </w:pPr>
      <w:r>
        <w:lastRenderedPageBreak/>
        <w:t>Run the android project to start the emulator – don’t worry about deployment failures, just make sure the emulator is running</w:t>
      </w:r>
    </w:p>
    <w:p w14:paraId="669F74F1" w14:textId="77777777" w:rsidR="004212D2" w:rsidRDefault="00382C8E" w:rsidP="00BE0F2B">
      <w:pPr>
        <w:pStyle w:val="ListParagraph"/>
        <w:numPr>
          <w:ilvl w:val="2"/>
          <w:numId w:val="2"/>
        </w:numPr>
      </w:pPr>
      <w:r>
        <w:t>In the toolbar, click the “Open Android Adb command prompt”</w:t>
      </w:r>
    </w:p>
    <w:p w14:paraId="0E5621E9" w14:textId="77777777" w:rsidR="00382C8E" w:rsidRDefault="00382C8E" w:rsidP="00BE0F2B">
      <w:pPr>
        <w:pStyle w:val="ListParagraph"/>
        <w:numPr>
          <w:ilvl w:val="2"/>
          <w:numId w:val="2"/>
        </w:numPr>
      </w:pPr>
      <w:r>
        <w:t>Enter the following command:</w:t>
      </w:r>
    </w:p>
    <w:p w14:paraId="195FB1C0" w14:textId="77777777" w:rsidR="00382C8E" w:rsidRDefault="00382C8E" w:rsidP="00BE0F2B">
      <w:pPr>
        <w:pStyle w:val="ListParagraph"/>
        <w:numPr>
          <w:ilvl w:val="3"/>
          <w:numId w:val="2"/>
        </w:numPr>
      </w:pPr>
      <w:r w:rsidRPr="00382C8E">
        <w:t>adb uninstall myhealth.client.droid.</w:t>
      </w:r>
      <w:r>
        <w:t>test OR</w:t>
      </w:r>
    </w:p>
    <w:p w14:paraId="0732DEE2" w14:textId="77777777" w:rsidR="00327505" w:rsidRDefault="00382C8E" w:rsidP="00BE0F2B">
      <w:pPr>
        <w:pStyle w:val="ListParagraph"/>
        <w:numPr>
          <w:ilvl w:val="3"/>
          <w:numId w:val="2"/>
        </w:numPr>
      </w:pPr>
      <w:r>
        <w:t>adb uninstall myhealth.client.droid</w:t>
      </w:r>
    </w:p>
    <w:sectPr w:rsidR="003275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E71A4B"/>
    <w:multiLevelType w:val="hybridMultilevel"/>
    <w:tmpl w:val="6D408C9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F0E35FF"/>
    <w:multiLevelType w:val="hybridMultilevel"/>
    <w:tmpl w:val="6D408C9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7505"/>
    <w:rsid w:val="00327505"/>
    <w:rsid w:val="00382C8E"/>
    <w:rsid w:val="004212D2"/>
    <w:rsid w:val="005A354E"/>
    <w:rsid w:val="0065568B"/>
    <w:rsid w:val="00BE0F2B"/>
    <w:rsid w:val="00C72D9B"/>
    <w:rsid w:val="00EB53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C8927"/>
  <w15:chartTrackingRefBased/>
  <w15:docId w15:val="{05960A17-4C28-4A0D-A357-DACA2015CD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354E"/>
    <w:pPr>
      <w:spacing w:after="0" w:line="240" w:lineRule="auto"/>
      <w:jc w:val="both"/>
    </w:pPr>
  </w:style>
  <w:style w:type="paragraph" w:styleId="Heading1">
    <w:name w:val="heading 1"/>
    <w:basedOn w:val="Normal"/>
    <w:next w:val="Normal"/>
    <w:link w:val="Heading1Char"/>
    <w:uiPriority w:val="9"/>
    <w:qFormat/>
    <w:rsid w:val="00327505"/>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7505"/>
    <w:pPr>
      <w:ind w:left="720"/>
      <w:contextualSpacing/>
    </w:pPr>
  </w:style>
  <w:style w:type="character" w:customStyle="1" w:styleId="Heading1Char">
    <w:name w:val="Heading 1 Char"/>
    <w:basedOn w:val="DefaultParagraphFont"/>
    <w:link w:val="Heading1"/>
    <w:uiPriority w:val="9"/>
    <w:rsid w:val="00327505"/>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419</TotalTime>
  <Pages>2</Pages>
  <Words>455</Words>
  <Characters>2597</Characters>
  <Application>Microsoft Macintosh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Dembovsky</dc:creator>
  <cp:keywords/>
  <dc:description/>
  <cp:lastModifiedBy>Thiago Almeida</cp:lastModifiedBy>
  <cp:revision>5</cp:revision>
  <dcterms:created xsi:type="dcterms:W3CDTF">2016-03-22T08:46:00Z</dcterms:created>
  <dcterms:modified xsi:type="dcterms:W3CDTF">2016-03-24T21:36:00Z</dcterms:modified>
</cp:coreProperties>
</file>