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CA038" w14:textId="5F9C5264" w:rsidR="004E117E" w:rsidRDefault="004E117E">
      <w:pPr>
        <w:rPr>
          <w:b/>
          <w:bCs/>
          <w:color w:val="FF0000"/>
          <w:sz w:val="30"/>
          <w:szCs w:val="30"/>
        </w:rPr>
      </w:pPr>
      <w:r w:rsidRPr="004E117E">
        <w:rPr>
          <w:b/>
          <w:bCs/>
          <w:color w:val="FF0000"/>
          <w:sz w:val="30"/>
          <w:szCs w:val="30"/>
        </w:rPr>
        <w:t xml:space="preserve">                                           9.AWS-EC2-Part-1</w:t>
      </w:r>
    </w:p>
    <w:p w14:paraId="0B11A8CA" w14:textId="4145ACC2" w:rsidR="00E867FF" w:rsidRDefault="00E867FF" w:rsidP="00E867FF">
      <w:r>
        <w:t xml:space="preserve">                                                            Elastic cloud computing </w:t>
      </w:r>
    </w:p>
    <w:p w14:paraId="2901755B" w14:textId="086D8964" w:rsidR="006448A8" w:rsidRPr="006448A8" w:rsidRDefault="006448A8" w:rsidP="00E867FF">
      <w:pPr>
        <w:rPr>
          <w:b/>
          <w:bCs/>
        </w:rPr>
      </w:pPr>
      <w:r>
        <w:t xml:space="preserve">                                                              </w:t>
      </w:r>
      <w:r w:rsidRPr="006448A8">
        <w:rPr>
          <w:b/>
          <w:bCs/>
          <w:color w:val="FF0000"/>
        </w:rPr>
        <w:t>Ec2 instance creating</w:t>
      </w:r>
    </w:p>
    <w:p w14:paraId="024F97FD" w14:textId="55F6CAC6" w:rsidR="00E867FF" w:rsidRDefault="002711E6" w:rsidP="00E867FF">
      <w:r>
        <w:t>--- cluster – all the VM’S will create in same region.</w:t>
      </w:r>
    </w:p>
    <w:p w14:paraId="77CDFA0C" w14:textId="24D97A13" w:rsidR="002711E6" w:rsidRDefault="006448A8" w:rsidP="00E867FF">
      <w:r>
        <w:t xml:space="preserve"> </w:t>
      </w:r>
      <w:r>
        <w:rPr>
          <w:noProof/>
        </w:rPr>
        <w:drawing>
          <wp:inline distT="0" distB="0" distL="0" distR="0" wp14:anchorId="5FBE6CF4" wp14:editId="70352126">
            <wp:extent cx="5731510" cy="2885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CFF6C" w14:textId="1141A407" w:rsidR="00D7081E" w:rsidRPr="009A2117" w:rsidRDefault="00D7081E" w:rsidP="00E867FF">
      <w:pPr>
        <w:rPr>
          <w:b/>
          <w:bCs/>
        </w:rPr>
      </w:pPr>
      <w:r>
        <w:t xml:space="preserve">--- </w:t>
      </w:r>
      <w:r w:rsidRPr="00AA2E44">
        <w:rPr>
          <w:b/>
          <w:bCs/>
        </w:rPr>
        <w:t xml:space="preserve">Tenancy </w:t>
      </w:r>
      <w:r>
        <w:t xml:space="preserve">– shared – </w:t>
      </w:r>
      <w:r w:rsidRPr="009A2117">
        <w:rPr>
          <w:b/>
          <w:bCs/>
        </w:rPr>
        <w:t>Run a shared hardware instance</w:t>
      </w:r>
    </w:p>
    <w:p w14:paraId="1E3E688D" w14:textId="781BB1B8" w:rsidR="00963F1E" w:rsidRDefault="00963F1E" w:rsidP="00E867FF">
      <w:r>
        <w:rPr>
          <w:noProof/>
        </w:rPr>
        <w:drawing>
          <wp:inline distT="0" distB="0" distL="0" distR="0" wp14:anchorId="784B6CE2" wp14:editId="187825D6">
            <wp:extent cx="5731510" cy="2600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F6F22" w14:textId="3B7EA0CE" w:rsidR="00D7081E" w:rsidRDefault="00D7081E" w:rsidP="00E867FF">
      <w:r>
        <w:t>Hard ware</w:t>
      </w:r>
      <w:r w:rsidR="00C4063F">
        <w:t xml:space="preserve"> server rack</w:t>
      </w:r>
      <w:r>
        <w:t xml:space="preserve"> is same but here 4 customers VMS will run</w:t>
      </w:r>
    </w:p>
    <w:p w14:paraId="4E4E9288" w14:textId="69CA39B9" w:rsidR="00963F1E" w:rsidRPr="009A2117" w:rsidRDefault="00963F1E" w:rsidP="00E867FF">
      <w:pPr>
        <w:rPr>
          <w:b/>
          <w:bCs/>
        </w:rPr>
      </w:pPr>
      <w:r>
        <w:t xml:space="preserve">--- </w:t>
      </w:r>
      <w:r w:rsidRPr="00AA2E44">
        <w:rPr>
          <w:b/>
          <w:bCs/>
        </w:rPr>
        <w:t>Tenancy</w:t>
      </w:r>
      <w:r>
        <w:rPr>
          <w:b/>
          <w:bCs/>
        </w:rPr>
        <w:t xml:space="preserve"> – </w:t>
      </w:r>
      <w:r>
        <w:t xml:space="preserve">Dedicated – </w:t>
      </w:r>
      <w:r w:rsidRPr="009A2117">
        <w:rPr>
          <w:b/>
          <w:bCs/>
        </w:rPr>
        <w:t>Run a dedicated instance.</w:t>
      </w:r>
    </w:p>
    <w:p w14:paraId="0E1570CF" w14:textId="03EBDB14" w:rsidR="00963F1E" w:rsidRDefault="00C4063F" w:rsidP="00E867FF">
      <w:r>
        <w:rPr>
          <w:noProof/>
        </w:rPr>
        <w:lastRenderedPageBreak/>
        <w:drawing>
          <wp:inline distT="0" distB="0" distL="0" distR="0" wp14:anchorId="605859C5" wp14:editId="656D899B">
            <wp:extent cx="5731510" cy="25844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03262" w14:textId="0DB95723" w:rsidR="00C4063F" w:rsidRDefault="00C4063F" w:rsidP="00E867FF">
      <w:r>
        <w:t>--- In hard ware server rack only your instance will run means the entire rack dedicated for you.</w:t>
      </w:r>
    </w:p>
    <w:p w14:paraId="1A50A28C" w14:textId="1B9B5718" w:rsidR="00E00481" w:rsidRPr="00480A8E" w:rsidRDefault="00E00481" w:rsidP="00E867FF">
      <w:pPr>
        <w:rPr>
          <w:b/>
          <w:bCs/>
        </w:rPr>
      </w:pPr>
      <w:r>
        <w:t xml:space="preserve">--- </w:t>
      </w:r>
      <w:r w:rsidRPr="00AA2E44">
        <w:rPr>
          <w:b/>
          <w:bCs/>
        </w:rPr>
        <w:t>Tenancy</w:t>
      </w:r>
      <w:r>
        <w:rPr>
          <w:b/>
          <w:bCs/>
        </w:rPr>
        <w:t xml:space="preserve"> – </w:t>
      </w:r>
      <w:r>
        <w:t xml:space="preserve">Dedicated host – </w:t>
      </w:r>
      <w:r w:rsidRPr="00480A8E">
        <w:rPr>
          <w:b/>
          <w:bCs/>
        </w:rPr>
        <w:t>run instance on dedicated host</w:t>
      </w:r>
    </w:p>
    <w:p w14:paraId="3168ED0A" w14:textId="1F93E93E" w:rsidR="00E00481" w:rsidRDefault="00E00481" w:rsidP="00E867FF">
      <w:r>
        <w:t>AWS will give you entire server so you can use the entire sever.</w:t>
      </w:r>
    </w:p>
    <w:p w14:paraId="0867AEB1" w14:textId="6526F766" w:rsidR="00E00481" w:rsidRDefault="00882952" w:rsidP="00E867FF">
      <w:r>
        <w:t xml:space="preserve">--- </w:t>
      </w:r>
      <w:r w:rsidRPr="00B164C5">
        <w:rPr>
          <w:b/>
          <w:bCs/>
        </w:rPr>
        <w:t>T2/T3</w:t>
      </w:r>
      <w:r>
        <w:t xml:space="preserve"> </w:t>
      </w:r>
      <w:r w:rsidR="00450E8F">
        <w:rPr>
          <w:b/>
          <w:bCs/>
        </w:rPr>
        <w:t xml:space="preserve">UNLIMITED – </w:t>
      </w:r>
      <w:r w:rsidR="00450E8F">
        <w:t>when burst occurs suddenly means when application gets visited unlimited users. Th</w:t>
      </w:r>
      <w:r w:rsidR="00727B4F">
        <w:t>is</w:t>
      </w:r>
      <w:r w:rsidR="00450E8F">
        <w:t xml:space="preserve"> feature will give you unlimited CPU and RAM</w:t>
      </w:r>
      <w:r w:rsidR="00F85C55">
        <w:t xml:space="preserve"> but extra charges may apply.</w:t>
      </w:r>
    </w:p>
    <w:p w14:paraId="74BEBE58" w14:textId="34F65EBA" w:rsidR="00727B4F" w:rsidRDefault="00275C11" w:rsidP="00E867FF">
      <w:r>
        <w:t xml:space="preserve">                                     This feature only for T2/T3</w:t>
      </w:r>
    </w:p>
    <w:p w14:paraId="6A9CE6C0" w14:textId="77777777" w:rsidR="003E12C5" w:rsidRDefault="003E12C5" w:rsidP="00E867FF"/>
    <w:p w14:paraId="4F21691B" w14:textId="488C3EF7" w:rsidR="00275C11" w:rsidRPr="00450E8F" w:rsidRDefault="00500E64" w:rsidP="00E867FF">
      <w:r>
        <w:t xml:space="preserve">  </w:t>
      </w:r>
    </w:p>
    <w:p w14:paraId="2507690A" w14:textId="001ED58B" w:rsidR="00C4063F" w:rsidRPr="00963F1E" w:rsidRDefault="00C4063F" w:rsidP="00E867FF"/>
    <w:p w14:paraId="24091658" w14:textId="77777777" w:rsidR="00963F1E" w:rsidRPr="00E867FF" w:rsidRDefault="00963F1E" w:rsidP="00E867FF"/>
    <w:sectPr w:rsidR="00963F1E" w:rsidRPr="00E8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7E"/>
    <w:rsid w:val="002711E6"/>
    <w:rsid w:val="00275C11"/>
    <w:rsid w:val="003E12C5"/>
    <w:rsid w:val="00450E8F"/>
    <w:rsid w:val="00480A8E"/>
    <w:rsid w:val="004E117E"/>
    <w:rsid w:val="00500E64"/>
    <w:rsid w:val="006448A8"/>
    <w:rsid w:val="00727B4F"/>
    <w:rsid w:val="00882952"/>
    <w:rsid w:val="00963F1E"/>
    <w:rsid w:val="009A2117"/>
    <w:rsid w:val="00A82254"/>
    <w:rsid w:val="00AA2E44"/>
    <w:rsid w:val="00B164C5"/>
    <w:rsid w:val="00C4063F"/>
    <w:rsid w:val="00D7081E"/>
    <w:rsid w:val="00E00481"/>
    <w:rsid w:val="00E867FF"/>
    <w:rsid w:val="00F8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DDE89"/>
  <w15:chartTrackingRefBased/>
  <w15:docId w15:val="{8ED90B6C-3AE9-4507-BFC1-A845BE1A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18</cp:revision>
  <dcterms:created xsi:type="dcterms:W3CDTF">2020-03-22T12:09:00Z</dcterms:created>
  <dcterms:modified xsi:type="dcterms:W3CDTF">2020-05-01T21:28:00Z</dcterms:modified>
</cp:coreProperties>
</file>