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97AA" w14:textId="6005E546" w:rsidR="000A7003" w:rsidRPr="00883AE4" w:rsidRDefault="008616BE" w:rsidP="00883AE4">
      <w:pPr>
        <w:jc w:val="center"/>
        <w:rPr>
          <w:b/>
          <w:bCs/>
          <w:color w:val="FF0000"/>
          <w:sz w:val="30"/>
          <w:szCs w:val="30"/>
        </w:rPr>
      </w:pPr>
      <w:r w:rsidRPr="00883AE4">
        <w:rPr>
          <w:b/>
          <w:bCs/>
          <w:color w:val="FF0000"/>
          <w:sz w:val="30"/>
          <w:szCs w:val="30"/>
        </w:rPr>
        <w:t>02.AWS-B30-DatacenterArch-IPAddressing</w:t>
      </w:r>
    </w:p>
    <w:p w14:paraId="3010711F" w14:textId="77777777" w:rsidR="002B302C" w:rsidRDefault="002B302C"/>
    <w:p w14:paraId="046D2DBE" w14:textId="4EEB7C9D" w:rsidR="00E95D0B" w:rsidRDefault="00E95D0B" w:rsidP="004D5B1D">
      <w:pPr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What </w:t>
      </w:r>
      <w:r w:rsidR="00697727">
        <w:rPr>
          <w:b/>
          <w:bCs/>
          <w:color w:val="FF0000"/>
          <w:sz w:val="30"/>
          <w:szCs w:val="30"/>
        </w:rPr>
        <w:t>is present in</w:t>
      </w:r>
      <w:r w:rsidR="0082154F">
        <w:rPr>
          <w:b/>
          <w:bCs/>
          <w:color w:val="FF0000"/>
          <w:sz w:val="30"/>
          <w:szCs w:val="30"/>
        </w:rPr>
        <w:t xml:space="preserve"> </w:t>
      </w:r>
      <w:r w:rsidR="00F267F2">
        <w:rPr>
          <w:b/>
          <w:bCs/>
          <w:color w:val="FF0000"/>
          <w:sz w:val="30"/>
          <w:szCs w:val="30"/>
        </w:rPr>
        <w:t>region</w:t>
      </w:r>
      <w:r w:rsidR="004D4D37">
        <w:rPr>
          <w:b/>
          <w:bCs/>
          <w:color w:val="FF0000"/>
          <w:sz w:val="30"/>
          <w:szCs w:val="30"/>
        </w:rPr>
        <w:t xml:space="preserve"> </w:t>
      </w:r>
    </w:p>
    <w:p w14:paraId="38D51088" w14:textId="304FE767" w:rsidR="002B302C" w:rsidRPr="004D5B1D" w:rsidRDefault="002B302C" w:rsidP="004D5B1D">
      <w:pPr>
        <w:jc w:val="center"/>
        <w:rPr>
          <w:b/>
          <w:bCs/>
          <w:color w:val="FF0000"/>
          <w:sz w:val="30"/>
          <w:szCs w:val="30"/>
        </w:rPr>
      </w:pPr>
      <w:r w:rsidRPr="004D5B1D">
        <w:rPr>
          <w:b/>
          <w:bCs/>
          <w:color w:val="FF0000"/>
          <w:sz w:val="30"/>
          <w:szCs w:val="30"/>
        </w:rPr>
        <w:t>Data</w:t>
      </w:r>
      <w:r w:rsidR="006128FF" w:rsidRPr="004D5B1D">
        <w:rPr>
          <w:b/>
          <w:bCs/>
          <w:color w:val="FF0000"/>
          <w:sz w:val="30"/>
          <w:szCs w:val="30"/>
        </w:rPr>
        <w:t xml:space="preserve"> </w:t>
      </w:r>
      <w:r w:rsidRPr="004D5B1D">
        <w:rPr>
          <w:b/>
          <w:bCs/>
          <w:color w:val="FF0000"/>
          <w:sz w:val="30"/>
          <w:szCs w:val="30"/>
        </w:rPr>
        <w:t>center architecture</w:t>
      </w:r>
    </w:p>
    <w:p w14:paraId="7F084FF0" w14:textId="136E8305" w:rsidR="00020A11" w:rsidRDefault="0089189A">
      <w:r>
        <w:rPr>
          <w:noProof/>
        </w:rPr>
        <w:drawing>
          <wp:inline distT="0" distB="0" distL="0" distR="0" wp14:anchorId="4ECB0593" wp14:editId="48F5D0FA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7636" w14:textId="740D76C8" w:rsidR="00020A11" w:rsidRDefault="001D2A50">
      <w:r>
        <w:t xml:space="preserve">--- </w:t>
      </w:r>
      <w:r w:rsidRPr="00974CB6">
        <w:rPr>
          <w:b/>
          <w:bCs/>
        </w:rPr>
        <w:t>what is region and availability zones…?</w:t>
      </w:r>
    </w:p>
    <w:p w14:paraId="4392C134" w14:textId="0E6C228E" w:rsidR="001D2A50" w:rsidRDefault="001D2A50">
      <w:r>
        <w:t xml:space="preserve">For example, lets take an example of Hyderabad, in hyd we have multiple availability zones present across </w:t>
      </w:r>
      <w:r w:rsidR="00956136">
        <w:t>the city. These</w:t>
      </w:r>
      <w:r w:rsidR="00837041">
        <w:t xml:space="preserve"> </w:t>
      </w:r>
      <w:r w:rsidR="00A60725">
        <w:t>availability</w:t>
      </w:r>
      <w:r w:rsidR="00956136">
        <w:t xml:space="preserve"> zones together form a region. </w:t>
      </w:r>
    </w:p>
    <w:p w14:paraId="0D5D4640" w14:textId="4117D5E6" w:rsidR="00020A11" w:rsidRDefault="008616BE">
      <w:r>
        <w:t>---</w:t>
      </w:r>
      <w:r w:rsidR="00020A11">
        <w:t xml:space="preserve"> all availability zones are internally connected with </w:t>
      </w:r>
      <w:r w:rsidR="00F9524B">
        <w:t>each other</w:t>
      </w:r>
      <w:r w:rsidR="00020A11">
        <w:t>.</w:t>
      </w:r>
    </w:p>
    <w:p w14:paraId="4A75BB76" w14:textId="5EF20463" w:rsidR="000F61F8" w:rsidRDefault="000F61F8">
      <w:r>
        <w:t>--- the distance between 2 availabilities zones is 100km or 60miles.</w:t>
      </w:r>
    </w:p>
    <w:p w14:paraId="059F2648" w14:textId="79A24CA1" w:rsidR="00831A5C" w:rsidRDefault="00831A5C">
      <w:r>
        <w:t>--- in single availabilities zone</w:t>
      </w:r>
      <w:r w:rsidR="009A3B3D">
        <w:t xml:space="preserve"> have</w:t>
      </w:r>
      <w:r w:rsidR="00A25B6F">
        <w:t xml:space="preserve"> 1 or 2 data </w:t>
      </w:r>
      <w:r w:rsidR="00C812F7">
        <w:t>centres</w:t>
      </w:r>
      <w:r w:rsidR="00A25B6F">
        <w:t>.</w:t>
      </w:r>
    </w:p>
    <w:p w14:paraId="0876C936" w14:textId="7B867C81" w:rsidR="00D22C8A" w:rsidRPr="00615FB5" w:rsidRDefault="00C021CC">
      <w:pPr>
        <w:rPr>
          <w:b/>
          <w:bCs/>
        </w:rPr>
      </w:pPr>
      <w:r>
        <w:t xml:space="preserve">--- </w:t>
      </w:r>
      <w:r w:rsidR="002669E0" w:rsidRPr="00615FB5">
        <w:rPr>
          <w:b/>
          <w:bCs/>
        </w:rPr>
        <w:t>why we need availabilities zones…?</w:t>
      </w:r>
    </w:p>
    <w:p w14:paraId="71636170" w14:textId="6D5E99FB" w:rsidR="00AF67CD" w:rsidRDefault="00AF67CD">
      <w:r>
        <w:t xml:space="preserve">If we deploy our application </w:t>
      </w:r>
      <w:r w:rsidR="00F00854">
        <w:t>in different availabilities zones</w:t>
      </w:r>
      <w:r w:rsidR="00D068CA">
        <w:t xml:space="preserve"> then even if the one zone goes down, still our application will work. </w:t>
      </w:r>
      <w:r w:rsidR="00437C69">
        <w:t>Therefore,</w:t>
      </w:r>
      <w:r w:rsidR="00124173">
        <w:t xml:space="preserve"> we need different availabilities zones.</w:t>
      </w:r>
    </w:p>
    <w:p w14:paraId="61462785" w14:textId="5B67048A" w:rsidR="001048BB" w:rsidRDefault="001048BB"/>
    <w:p w14:paraId="5D025CC3" w14:textId="2ED7EE4E" w:rsidR="00ED28B9" w:rsidRPr="00C06483" w:rsidRDefault="001048BB" w:rsidP="00C06483">
      <w:pPr>
        <w:jc w:val="center"/>
        <w:rPr>
          <w:b/>
          <w:bCs/>
          <w:color w:val="FF0000"/>
          <w:sz w:val="30"/>
          <w:szCs w:val="30"/>
        </w:rPr>
      </w:pPr>
      <w:r w:rsidRPr="00ED28B9">
        <w:rPr>
          <w:b/>
          <w:bCs/>
          <w:color w:val="FF0000"/>
          <w:sz w:val="30"/>
          <w:szCs w:val="30"/>
        </w:rPr>
        <w:t>What is present in availability zones</w:t>
      </w:r>
    </w:p>
    <w:p w14:paraId="08953F34" w14:textId="71CD5941" w:rsidR="00512936" w:rsidRDefault="00D06374">
      <w:r>
        <w:rPr>
          <w:noProof/>
        </w:rPr>
        <w:lastRenderedPageBreak/>
        <w:drawing>
          <wp:inline distT="0" distB="0" distL="0" distR="0" wp14:anchorId="1CC9D803" wp14:editId="5369277B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A9D4" w14:textId="565324DF" w:rsidR="00461B40" w:rsidRDefault="0077704E">
      <w:r>
        <w:t>---</w:t>
      </w:r>
      <w:r w:rsidR="00ED28B9">
        <w:t xml:space="preserve"> </w:t>
      </w:r>
      <w:r w:rsidR="00E35D89">
        <w:t>in availability zones, we have data centres.</w:t>
      </w:r>
      <w:r w:rsidR="00947C97">
        <w:t xml:space="preserve"> </w:t>
      </w:r>
      <w:r w:rsidR="008D3091">
        <w:t xml:space="preserve">In data centres we have server racks. </w:t>
      </w:r>
      <w:r w:rsidR="00C349A8">
        <w:t xml:space="preserve">There will be </w:t>
      </w:r>
      <w:r w:rsidR="0050563D">
        <w:t>hundreds</w:t>
      </w:r>
      <w:r w:rsidR="00C349A8">
        <w:t xml:space="preserve"> of racks present in data center. </w:t>
      </w:r>
      <w:r w:rsidR="00E35D89">
        <w:t xml:space="preserve"> </w:t>
      </w:r>
      <w:r w:rsidR="009C545E">
        <w:t>In each server rack we have physical server</w:t>
      </w:r>
      <w:r w:rsidR="00FA2DCB">
        <w:t>s</w:t>
      </w:r>
      <w:r w:rsidR="009C545E">
        <w:t>.</w:t>
      </w:r>
    </w:p>
    <w:p w14:paraId="4EBA58C6" w14:textId="5DEC94FF" w:rsidR="0041286B" w:rsidRDefault="0041286B"/>
    <w:p w14:paraId="3162A767" w14:textId="1CB8411D" w:rsidR="00293D69" w:rsidRPr="00C06483" w:rsidRDefault="00293D69" w:rsidP="00293D69">
      <w:pPr>
        <w:jc w:val="center"/>
        <w:rPr>
          <w:b/>
          <w:bCs/>
          <w:color w:val="FF0000"/>
          <w:sz w:val="30"/>
          <w:szCs w:val="30"/>
        </w:rPr>
      </w:pPr>
      <w:r w:rsidRPr="00ED28B9">
        <w:rPr>
          <w:b/>
          <w:bCs/>
          <w:color w:val="FF0000"/>
          <w:sz w:val="30"/>
          <w:szCs w:val="30"/>
        </w:rPr>
        <w:t xml:space="preserve">What is present in </w:t>
      </w:r>
      <w:r w:rsidR="009865CB">
        <w:rPr>
          <w:b/>
          <w:bCs/>
          <w:color w:val="FF0000"/>
          <w:sz w:val="30"/>
          <w:szCs w:val="30"/>
        </w:rPr>
        <w:t>physical server</w:t>
      </w:r>
    </w:p>
    <w:p w14:paraId="581CD825" w14:textId="50959938" w:rsidR="0041286B" w:rsidRDefault="00FD7403">
      <w:r>
        <w:rPr>
          <w:noProof/>
        </w:rPr>
        <w:drawing>
          <wp:inline distT="0" distB="0" distL="0" distR="0" wp14:anchorId="12A3310C" wp14:editId="7471F877">
            <wp:extent cx="5731510" cy="2354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B74E" w14:textId="61E92FBF" w:rsidR="0041286B" w:rsidRDefault="0041286B">
      <w:r>
        <w:t xml:space="preserve">--- </w:t>
      </w:r>
      <w:r w:rsidR="006B6D9A">
        <w:t xml:space="preserve">in physical server, they will install one type of operating system. </w:t>
      </w:r>
      <w:r w:rsidR="00921049">
        <w:t xml:space="preserve">The operating system is called hypervisor. </w:t>
      </w:r>
    </w:p>
    <w:p w14:paraId="49D9AE51" w14:textId="5548137C" w:rsidR="006E3855" w:rsidRDefault="006E3855">
      <w:r>
        <w:t>There are different types of hypervisors</w:t>
      </w:r>
    </w:p>
    <w:p w14:paraId="4D3AC369" w14:textId="1727F0AC" w:rsidR="00B90288" w:rsidRDefault="00B90288" w:rsidP="00724E51">
      <w:pPr>
        <w:pStyle w:val="ListParagraph"/>
        <w:numPr>
          <w:ilvl w:val="0"/>
          <w:numId w:val="1"/>
        </w:numPr>
      </w:pPr>
      <w:r>
        <w:t>Vmware</w:t>
      </w:r>
      <w:r w:rsidR="00724E51">
        <w:t xml:space="preserve"> ESXI</w:t>
      </w:r>
    </w:p>
    <w:p w14:paraId="7248AA1B" w14:textId="681F6A8C" w:rsidR="00724E51" w:rsidRDefault="007229FD" w:rsidP="00724E51">
      <w:pPr>
        <w:pStyle w:val="ListParagraph"/>
        <w:numPr>
          <w:ilvl w:val="0"/>
          <w:numId w:val="1"/>
        </w:numPr>
      </w:pPr>
      <w:r>
        <w:t>Hyper-V</w:t>
      </w:r>
    </w:p>
    <w:p w14:paraId="18477306" w14:textId="2363AB3A" w:rsidR="007229FD" w:rsidRDefault="00BB6CDD" w:rsidP="00724E51">
      <w:pPr>
        <w:pStyle w:val="ListParagraph"/>
        <w:numPr>
          <w:ilvl w:val="0"/>
          <w:numId w:val="1"/>
        </w:numPr>
      </w:pPr>
      <w:r>
        <w:t xml:space="preserve">Citrix </w:t>
      </w:r>
      <w:r w:rsidR="00207826">
        <w:t>xenServer</w:t>
      </w:r>
    </w:p>
    <w:p w14:paraId="41AC83EC" w14:textId="22E35A18" w:rsidR="00207826" w:rsidRDefault="00207826" w:rsidP="000A52ED"/>
    <w:p w14:paraId="070420AA" w14:textId="59C72264" w:rsidR="000A52ED" w:rsidRPr="00152414" w:rsidRDefault="000A52ED" w:rsidP="00152414">
      <w:pPr>
        <w:jc w:val="center"/>
        <w:rPr>
          <w:b/>
          <w:bCs/>
          <w:color w:val="FF0000"/>
          <w:sz w:val="30"/>
          <w:szCs w:val="30"/>
        </w:rPr>
      </w:pPr>
      <w:r w:rsidRPr="00152414">
        <w:rPr>
          <w:b/>
          <w:bCs/>
          <w:color w:val="FF0000"/>
          <w:sz w:val="30"/>
          <w:szCs w:val="30"/>
        </w:rPr>
        <w:t>IPAddressing</w:t>
      </w:r>
    </w:p>
    <w:p w14:paraId="477F3B42" w14:textId="009A048D" w:rsidR="000A52ED" w:rsidRDefault="000A52ED" w:rsidP="000A52ED">
      <w:pPr>
        <w:rPr>
          <w:b/>
          <w:bCs/>
        </w:rPr>
      </w:pPr>
      <w:r>
        <w:t xml:space="preserve">--- </w:t>
      </w:r>
      <w:r w:rsidR="00F1793A">
        <w:t xml:space="preserve">IPV4 =&gt; </w:t>
      </w:r>
      <w:r w:rsidR="00A94968">
        <w:t xml:space="preserve">the total IP range - </w:t>
      </w:r>
      <w:r w:rsidR="00833B0D" w:rsidRPr="00EA3269">
        <w:rPr>
          <w:b/>
          <w:bCs/>
        </w:rPr>
        <w:t>0.0.0.0</w:t>
      </w:r>
      <w:r w:rsidR="00833B0D">
        <w:t xml:space="preserve"> </w:t>
      </w:r>
      <w:r w:rsidR="00F57D5D">
        <w:t>to</w:t>
      </w:r>
      <w:r w:rsidR="00833B0D">
        <w:t xml:space="preserve"> </w:t>
      </w:r>
      <w:r w:rsidR="00833B0D" w:rsidRPr="00EA3269">
        <w:rPr>
          <w:b/>
          <w:bCs/>
        </w:rPr>
        <w:t>255.255.255.255</w:t>
      </w:r>
    </w:p>
    <w:p w14:paraId="2FAD354B" w14:textId="788F8E3E" w:rsidR="00AE2B79" w:rsidRPr="00303CDC" w:rsidRDefault="00303CDC" w:rsidP="00303CDC">
      <w:pPr>
        <w:jc w:val="center"/>
        <w:rPr>
          <w:b/>
          <w:bCs/>
          <w:color w:val="FF0000"/>
        </w:rPr>
      </w:pPr>
      <w:r w:rsidRPr="00303CDC">
        <w:rPr>
          <w:b/>
          <w:bCs/>
          <w:color w:val="FF0000"/>
        </w:rPr>
        <w:lastRenderedPageBreak/>
        <w:t>IP Header Classes</w:t>
      </w:r>
    </w:p>
    <w:p w14:paraId="1FCF7A1D" w14:textId="77777777" w:rsidR="00121222" w:rsidRDefault="007228E0" w:rsidP="00EA3269">
      <w:r>
        <w:rPr>
          <w:noProof/>
        </w:rPr>
        <w:drawing>
          <wp:inline distT="0" distB="0" distL="0" distR="0" wp14:anchorId="2521A940" wp14:editId="08E88291">
            <wp:extent cx="5731510" cy="2600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1003" w14:textId="77777777" w:rsidR="005572A0" w:rsidRDefault="00EA3269" w:rsidP="00EA3269">
      <w:r>
        <w:t>---</w:t>
      </w:r>
      <w:r w:rsidR="00121222">
        <w:t xml:space="preserve"> </w:t>
      </w:r>
      <w:r w:rsidR="00121222" w:rsidRPr="00F033E4">
        <w:rPr>
          <w:b/>
          <w:bCs/>
        </w:rPr>
        <w:t>Class A</w:t>
      </w:r>
      <w:r w:rsidR="00121222">
        <w:t xml:space="preserve"> </w:t>
      </w:r>
      <w:r w:rsidR="003020B0">
        <w:t xml:space="preserve">=&gt; </w:t>
      </w:r>
      <w:r w:rsidR="00732581">
        <w:t>1.0.0.0 to 126.</w:t>
      </w:r>
      <w:r w:rsidR="006129EA">
        <w:t>255.255.255</w:t>
      </w:r>
    </w:p>
    <w:p w14:paraId="79E58D53" w14:textId="2C6B1A41" w:rsidR="00AC0D45" w:rsidRDefault="005572A0" w:rsidP="00EA3269">
      <w:r>
        <w:t xml:space="preserve">--- </w:t>
      </w:r>
      <w:r w:rsidR="004172B6" w:rsidRPr="00F033E4">
        <w:rPr>
          <w:b/>
          <w:bCs/>
        </w:rPr>
        <w:t xml:space="preserve">Class B </w:t>
      </w:r>
      <w:r w:rsidR="004172B6">
        <w:t xml:space="preserve">=&gt; </w:t>
      </w:r>
      <w:r w:rsidR="00AC0D45">
        <w:t>128.0.0.0 to 191.255.255.255</w:t>
      </w:r>
      <w:r w:rsidR="006E29E2">
        <w:t xml:space="preserve"> </w:t>
      </w:r>
    </w:p>
    <w:p w14:paraId="3F89B0F6" w14:textId="255F94CE" w:rsidR="00391BC6" w:rsidRDefault="006741ED" w:rsidP="00EA3269">
      <w:r>
        <w:t xml:space="preserve">--- </w:t>
      </w:r>
      <w:r w:rsidR="0035746C" w:rsidRPr="00F033E4">
        <w:rPr>
          <w:b/>
          <w:bCs/>
        </w:rPr>
        <w:t>Class C</w:t>
      </w:r>
      <w:r w:rsidR="0035746C">
        <w:t xml:space="preserve"> =&gt; </w:t>
      </w:r>
      <w:r w:rsidR="003127CF">
        <w:t xml:space="preserve">192.0.0.0 TO </w:t>
      </w:r>
      <w:r w:rsidR="00391BC6">
        <w:t>223.255.255.255</w:t>
      </w:r>
      <w:r w:rsidR="00DC351F">
        <w:t xml:space="preserve"> </w:t>
      </w:r>
      <w:r w:rsidR="00DC351F">
        <w:t xml:space="preserve">– </w:t>
      </w:r>
      <w:r w:rsidR="00DC351F" w:rsidRPr="00DC351F">
        <w:rPr>
          <w:b/>
          <w:bCs/>
          <w:color w:val="FF0000"/>
        </w:rPr>
        <w:t>we will use this ip range.</w:t>
      </w:r>
    </w:p>
    <w:p w14:paraId="52236B53" w14:textId="59C150D6" w:rsidR="00EA3269" w:rsidRDefault="00DC351F" w:rsidP="00EA3269">
      <w:r>
        <w:t xml:space="preserve">--- </w:t>
      </w:r>
      <w:r w:rsidR="003829E0" w:rsidRPr="00B3783C">
        <w:rPr>
          <w:b/>
          <w:bCs/>
          <w:color w:val="FF0000"/>
        </w:rPr>
        <w:t>important</w:t>
      </w:r>
      <w:r w:rsidR="003829E0" w:rsidRPr="00B3783C">
        <w:rPr>
          <w:color w:val="FF0000"/>
        </w:rPr>
        <w:t xml:space="preserve"> </w:t>
      </w:r>
      <w:r w:rsidR="003829E0">
        <w:t xml:space="preserve">- 127.0.0.0 to 127.255.255.255 </w:t>
      </w:r>
      <w:r w:rsidR="003F3653">
        <w:t xml:space="preserve">– it is a loopback address. </w:t>
      </w:r>
    </w:p>
    <w:p w14:paraId="6847120F" w14:textId="77777777" w:rsidR="00B3783C" w:rsidRPr="00EA3269" w:rsidRDefault="00B3783C" w:rsidP="00EA3269"/>
    <w:p w14:paraId="253F8C8A" w14:textId="77777777" w:rsidR="00461B40" w:rsidRDefault="00461B40"/>
    <w:p w14:paraId="53EC85F5" w14:textId="4C20E6B5" w:rsidR="0077704E" w:rsidRDefault="009C545E">
      <w:r>
        <w:t xml:space="preserve"> </w:t>
      </w:r>
    </w:p>
    <w:p w14:paraId="15122534" w14:textId="77777777" w:rsidR="00FA2DCB" w:rsidRDefault="00FA2DCB"/>
    <w:p w14:paraId="7B357E48" w14:textId="77777777" w:rsidR="00124173" w:rsidRDefault="00124173"/>
    <w:p w14:paraId="551054D0" w14:textId="77777777" w:rsidR="002669E0" w:rsidRDefault="002669E0"/>
    <w:p w14:paraId="0E85E774" w14:textId="77777777" w:rsidR="000F61F8" w:rsidRDefault="000F61F8"/>
    <w:p w14:paraId="26887BE5" w14:textId="6BEA0F63" w:rsidR="008616BE" w:rsidRDefault="008616BE">
      <w:r>
        <w:t xml:space="preserve"> </w:t>
      </w:r>
    </w:p>
    <w:sectPr w:rsidR="00861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921"/>
    <w:multiLevelType w:val="hybridMultilevel"/>
    <w:tmpl w:val="4DA06C76"/>
    <w:lvl w:ilvl="0" w:tplc="06CACEFC">
      <w:start w:val="1"/>
      <w:numFmt w:val="lowerRoman"/>
      <w:lvlText w:val="%1."/>
      <w:lvlJc w:val="left"/>
      <w:pPr>
        <w:ind w:left="18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203018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BE"/>
    <w:rsid w:val="00020A11"/>
    <w:rsid w:val="00025739"/>
    <w:rsid w:val="000A52ED"/>
    <w:rsid w:val="000A7003"/>
    <w:rsid w:val="000F61F8"/>
    <w:rsid w:val="001048BB"/>
    <w:rsid w:val="00121222"/>
    <w:rsid w:val="00124173"/>
    <w:rsid w:val="00152414"/>
    <w:rsid w:val="00177808"/>
    <w:rsid w:val="001D2A50"/>
    <w:rsid w:val="00207826"/>
    <w:rsid w:val="002669E0"/>
    <w:rsid w:val="00293D69"/>
    <w:rsid w:val="002B302C"/>
    <w:rsid w:val="003020B0"/>
    <w:rsid w:val="00303CDC"/>
    <w:rsid w:val="003127CF"/>
    <w:rsid w:val="0035746C"/>
    <w:rsid w:val="00377F15"/>
    <w:rsid w:val="003829E0"/>
    <w:rsid w:val="00385D85"/>
    <w:rsid w:val="00391BC6"/>
    <w:rsid w:val="003F3653"/>
    <w:rsid w:val="0041286B"/>
    <w:rsid w:val="004172B6"/>
    <w:rsid w:val="00437C69"/>
    <w:rsid w:val="00461B40"/>
    <w:rsid w:val="004D4D37"/>
    <w:rsid w:val="004D5B1D"/>
    <w:rsid w:val="0050563D"/>
    <w:rsid w:val="00512936"/>
    <w:rsid w:val="005572A0"/>
    <w:rsid w:val="006128FF"/>
    <w:rsid w:val="006129EA"/>
    <w:rsid w:val="00615FB5"/>
    <w:rsid w:val="006741ED"/>
    <w:rsid w:val="00697727"/>
    <w:rsid w:val="006B6D9A"/>
    <w:rsid w:val="006E29E2"/>
    <w:rsid w:val="006E3855"/>
    <w:rsid w:val="007228E0"/>
    <w:rsid w:val="007229FD"/>
    <w:rsid w:val="00724E51"/>
    <w:rsid w:val="00732581"/>
    <w:rsid w:val="0077704E"/>
    <w:rsid w:val="0082154F"/>
    <w:rsid w:val="00831A5C"/>
    <w:rsid w:val="00833B0D"/>
    <w:rsid w:val="00837041"/>
    <w:rsid w:val="008616BE"/>
    <w:rsid w:val="00883AE4"/>
    <w:rsid w:val="0089189A"/>
    <w:rsid w:val="008A48BB"/>
    <w:rsid w:val="008D3091"/>
    <w:rsid w:val="00921049"/>
    <w:rsid w:val="00947C97"/>
    <w:rsid w:val="00956136"/>
    <w:rsid w:val="00974CB6"/>
    <w:rsid w:val="009865CB"/>
    <w:rsid w:val="009A3B3D"/>
    <w:rsid w:val="009C545E"/>
    <w:rsid w:val="009D5ABE"/>
    <w:rsid w:val="00A25B6F"/>
    <w:rsid w:val="00A60725"/>
    <w:rsid w:val="00A94968"/>
    <w:rsid w:val="00AC0D45"/>
    <w:rsid w:val="00AE2B79"/>
    <w:rsid w:val="00AF67CD"/>
    <w:rsid w:val="00B3783C"/>
    <w:rsid w:val="00B4475B"/>
    <w:rsid w:val="00B90288"/>
    <w:rsid w:val="00BB6CDD"/>
    <w:rsid w:val="00C021CC"/>
    <w:rsid w:val="00C06483"/>
    <w:rsid w:val="00C349A8"/>
    <w:rsid w:val="00C812F7"/>
    <w:rsid w:val="00D06374"/>
    <w:rsid w:val="00D068CA"/>
    <w:rsid w:val="00D22C8A"/>
    <w:rsid w:val="00D30FB1"/>
    <w:rsid w:val="00DC351F"/>
    <w:rsid w:val="00E35D89"/>
    <w:rsid w:val="00E95D0B"/>
    <w:rsid w:val="00EA3269"/>
    <w:rsid w:val="00ED28B9"/>
    <w:rsid w:val="00F00854"/>
    <w:rsid w:val="00F033E4"/>
    <w:rsid w:val="00F1793A"/>
    <w:rsid w:val="00F267F2"/>
    <w:rsid w:val="00F43EFF"/>
    <w:rsid w:val="00F57D5D"/>
    <w:rsid w:val="00F9524B"/>
    <w:rsid w:val="00FA2DCB"/>
    <w:rsid w:val="00FD7403"/>
    <w:rsid w:val="00FE1B6A"/>
    <w:rsid w:val="00F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720A"/>
  <w15:chartTrackingRefBased/>
  <w15:docId w15:val="{158EA1F2-8833-42C9-9D91-5AACCFC3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100</cp:revision>
  <dcterms:created xsi:type="dcterms:W3CDTF">2022-08-30T16:57:00Z</dcterms:created>
  <dcterms:modified xsi:type="dcterms:W3CDTF">2022-08-31T06:08:00Z</dcterms:modified>
</cp:coreProperties>
</file>