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D682" w14:textId="187B975A" w:rsidR="00FE2C8E" w:rsidRPr="00B77581" w:rsidRDefault="00F71C63">
      <w:pPr>
        <w:rPr>
          <w:rStyle w:val="truncate-with-tooltip--ellipsis--2-jex"/>
          <w:b/>
          <w:bCs/>
          <w:color w:val="FF0000"/>
          <w:sz w:val="30"/>
          <w:szCs w:val="30"/>
        </w:rPr>
      </w:pPr>
      <w:r w:rsidRPr="00B77581">
        <w:rPr>
          <w:rStyle w:val="truncate-with-tooltip--ellipsis--2-jex"/>
          <w:b/>
          <w:bCs/>
          <w:color w:val="FF0000"/>
          <w:sz w:val="30"/>
          <w:szCs w:val="30"/>
        </w:rPr>
        <w:t>2</w:t>
      </w:r>
      <w:r w:rsidR="00B77581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Pr="00B77581">
        <w:rPr>
          <w:rStyle w:val="truncate-with-tooltip--ellipsis--2-jex"/>
          <w:b/>
          <w:bCs/>
          <w:color w:val="FF0000"/>
          <w:sz w:val="30"/>
          <w:szCs w:val="30"/>
        </w:rPr>
        <w:t xml:space="preserve"> Review Kubernetes Deployment and NodePort Service manifest for App1, Ap</w:t>
      </w:r>
    </w:p>
    <w:p w14:paraId="26976456" w14:textId="18F0EDA5" w:rsidR="00DE4218" w:rsidRDefault="00DE4218">
      <w:pPr>
        <w:rPr>
          <w:rStyle w:val="truncate-with-tooltip--ellipsis--2-jex"/>
        </w:rPr>
      </w:pPr>
    </w:p>
    <w:p w14:paraId="6DD98178" w14:textId="515BC2D0" w:rsidR="00DE4218" w:rsidRDefault="00DE421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919D3">
        <w:rPr>
          <w:rStyle w:val="truncate-with-tooltip--ellipsis--2-jex"/>
        </w:rPr>
        <w:t xml:space="preserve">Reference - </w:t>
      </w:r>
      <w:hyperlink r:id="rId5" w:history="1">
        <w:r w:rsidR="00C919D3" w:rsidRPr="002B2206">
          <w:rPr>
            <w:rStyle w:val="Hyperlink"/>
          </w:rPr>
          <w:t>https://github.com/stacksimplify/aws-eks-kubernetes-masterclass/tree/master/08-NEW-ELB-Application-LoadBalancers/08-03-ALB-Ingress-ContextPath-Based-Routing</w:t>
        </w:r>
      </w:hyperlink>
    </w:p>
    <w:p w14:paraId="221DE025" w14:textId="15A0C87D" w:rsidR="00C919D3" w:rsidRDefault="00C919D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2184B" w:rsidRPr="00E71E77">
        <w:rPr>
          <w:rStyle w:val="truncate-with-tooltip--ellipsis--2-jex"/>
          <w:b/>
          <w:bCs/>
          <w:color w:val="FF0000"/>
        </w:rPr>
        <w:t>note</w:t>
      </w:r>
      <w:r w:rsidR="0072184B" w:rsidRPr="00E71E77">
        <w:rPr>
          <w:rStyle w:val="truncate-with-tooltip--ellipsis--2-jex"/>
          <w:color w:val="FF0000"/>
        </w:rPr>
        <w:t xml:space="preserve"> </w:t>
      </w:r>
      <w:r w:rsidR="0072184B">
        <w:rPr>
          <w:rStyle w:val="truncate-with-tooltip--ellipsis--2-jex"/>
        </w:rPr>
        <w:t>– we already discussed the network architecture</w:t>
      </w:r>
      <w:r w:rsidR="00E71E77">
        <w:rPr>
          <w:rStyle w:val="truncate-with-tooltip--ellipsis--2-jex"/>
        </w:rPr>
        <w:t>,</w:t>
      </w:r>
      <w:r w:rsidR="0072184B">
        <w:rPr>
          <w:rStyle w:val="truncate-with-tooltip--ellipsis--2-jex"/>
        </w:rPr>
        <w:t xml:space="preserve"> what we are going to implement. </w:t>
      </w:r>
      <w:r w:rsidR="0001149B">
        <w:rPr>
          <w:rStyle w:val="truncate-with-tooltip--ellipsis--2-jex"/>
        </w:rPr>
        <w:t>As part of this proces</w:t>
      </w:r>
      <w:r w:rsidR="00F2718F">
        <w:rPr>
          <w:rStyle w:val="truncate-with-tooltip--ellipsis--2-jex"/>
        </w:rPr>
        <w:t xml:space="preserve">s, we are also going to move our health checks </w:t>
      </w:r>
      <w:r w:rsidR="003D0535">
        <w:rPr>
          <w:rStyle w:val="truncate-with-tooltip--ellipsis--2-jex"/>
        </w:rPr>
        <w:t xml:space="preserve">path annotations at the </w:t>
      </w:r>
      <w:r w:rsidR="00700376">
        <w:rPr>
          <w:rStyle w:val="truncate-with-tooltip--ellipsis--2-jex"/>
        </w:rPr>
        <w:t xml:space="preserve">service level. </w:t>
      </w:r>
      <w:r w:rsidR="00392F87">
        <w:rPr>
          <w:rStyle w:val="truncate-with-tooltip--ellipsis--2-jex"/>
        </w:rPr>
        <w:t xml:space="preserve">Which is nothing but </w:t>
      </w:r>
      <w:r w:rsidR="00E3321D">
        <w:rPr>
          <w:rStyle w:val="truncate-with-tooltip--ellipsis--2-jex"/>
        </w:rPr>
        <w:t xml:space="preserve">inside of the </w:t>
      </w:r>
      <w:r w:rsidR="00392F87">
        <w:rPr>
          <w:rStyle w:val="truncate-with-tooltip--ellipsis--2-jex"/>
        </w:rPr>
        <w:t xml:space="preserve">node port service. </w:t>
      </w:r>
    </w:p>
    <w:p w14:paraId="42AFEFBA" w14:textId="2A620900" w:rsidR="00155779" w:rsidRDefault="000B5A33" w:rsidP="00155779">
      <w:r>
        <w:rPr>
          <w:rStyle w:val="truncate-with-tooltip--ellipsis--2-jex"/>
        </w:rPr>
        <w:t xml:space="preserve">--- </w:t>
      </w:r>
      <w:r w:rsidR="00155779">
        <w:t>why do we need to do that?</w:t>
      </w:r>
      <w:r w:rsidR="00C51A54">
        <w:t xml:space="preserve"> </w:t>
      </w:r>
      <w:r w:rsidR="00155779">
        <w:t>Is because the ingress service, we can define it healt</w:t>
      </w:r>
      <w:r w:rsidR="00551357">
        <w:t>h</w:t>
      </w:r>
      <w:r w:rsidR="00812CF5">
        <w:t xml:space="preserve"> check </w:t>
      </w:r>
      <w:r w:rsidR="007B1125">
        <w:t>path?</w:t>
      </w:r>
      <w:r w:rsidR="00654BF9">
        <w:t xml:space="preserve"> </w:t>
      </w:r>
      <w:r w:rsidR="00155779">
        <w:t xml:space="preserve">if it is common for all the services </w:t>
      </w:r>
      <w:r w:rsidR="00A8616C">
        <w:t>or</w:t>
      </w:r>
      <w:r w:rsidR="00155779">
        <w:t xml:space="preserve"> the applications, whatever you are</w:t>
      </w:r>
      <w:r w:rsidR="00B535EF">
        <w:t xml:space="preserve"> l</w:t>
      </w:r>
      <w:r w:rsidR="00155779">
        <w:t>oad balancing.</w:t>
      </w:r>
    </w:p>
    <w:p w14:paraId="1491A65A" w14:textId="2FF40F2C" w:rsidR="00155779" w:rsidRDefault="00D3302E" w:rsidP="00155779">
      <w:r>
        <w:t>---</w:t>
      </w:r>
      <w:r w:rsidR="00155779">
        <w:t xml:space="preserve"> per application, you have different </w:t>
      </w:r>
      <w:r w:rsidR="00484C6B">
        <w:t>health check</w:t>
      </w:r>
      <w:r w:rsidR="00A020DE">
        <w:t xml:space="preserve"> path</w:t>
      </w:r>
      <w:r w:rsidR="00F33DE4">
        <w:t xml:space="preserve"> </w:t>
      </w:r>
      <w:r w:rsidR="00155779">
        <w:t>then that respective application healt</w:t>
      </w:r>
      <w:r w:rsidR="00617346">
        <w:t>h</w:t>
      </w:r>
      <w:r w:rsidR="00C60D46">
        <w:t xml:space="preserve"> check path</w:t>
      </w:r>
      <w:r w:rsidR="00155779">
        <w:t xml:space="preserve"> </w:t>
      </w:r>
      <w:r w:rsidR="001A14F6">
        <w:t>url</w:t>
      </w:r>
      <w:r w:rsidR="00092CEE">
        <w:t xml:space="preserve"> </w:t>
      </w:r>
      <w:r w:rsidR="00155779">
        <w:t>should be configured inside that</w:t>
      </w:r>
      <w:r w:rsidR="00603E45">
        <w:t xml:space="preserve"> </w:t>
      </w:r>
      <w:r w:rsidR="00155779">
        <w:t>respect node port service.</w:t>
      </w:r>
    </w:p>
    <w:p w14:paraId="40F6CD85" w14:textId="6C3DDF1D" w:rsidR="001049EC" w:rsidRDefault="001049EC" w:rsidP="00155779">
      <w:r>
        <w:t xml:space="preserve">--- </w:t>
      </w:r>
      <w:r w:rsidRPr="001049EC">
        <w:t xml:space="preserve">As part of this process, this respective annotation </w:t>
      </w:r>
      <w:r w:rsidRPr="007C6986">
        <w:rPr>
          <w:b/>
          <w:bCs/>
        </w:rPr>
        <w:t>alb.ingress.kubernetes.io/</w:t>
      </w:r>
      <w:proofErr w:type="spellStart"/>
      <w:r w:rsidRPr="007C6986">
        <w:rPr>
          <w:b/>
          <w:bCs/>
        </w:rPr>
        <w:t>healthcheck</w:t>
      </w:r>
      <w:proofErr w:type="spellEnd"/>
      <w:r w:rsidRPr="007C6986">
        <w:rPr>
          <w:b/>
          <w:bCs/>
        </w:rPr>
        <w:t>-path:</w:t>
      </w:r>
      <w:r w:rsidRPr="001049EC">
        <w:t xml:space="preserve"> will be moved to respective application NodePort Service</w:t>
      </w:r>
      <w:r w:rsidR="00483122">
        <w:t>.</w:t>
      </w:r>
    </w:p>
    <w:p w14:paraId="1CA55958" w14:textId="77777777" w:rsidR="00483122" w:rsidRDefault="00483122" w:rsidP="00155779"/>
    <w:p w14:paraId="1750602C" w14:textId="7D81CBAA" w:rsidR="00424566" w:rsidRPr="00483122" w:rsidRDefault="00483122" w:rsidP="00424566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</w:t>
      </w:r>
      <w:r w:rsidR="00424566" w:rsidRPr="00483122">
        <w:rPr>
          <w:b/>
          <w:bCs/>
          <w:color w:val="FF0000"/>
          <w:sz w:val="30"/>
          <w:szCs w:val="30"/>
        </w:rPr>
        <w:t>Review Nginx App1, App2 &amp; App3 Deployment &amp; Service</w:t>
      </w:r>
    </w:p>
    <w:p w14:paraId="001BE4E8" w14:textId="77777777" w:rsidR="0018517B" w:rsidRDefault="0018517B" w:rsidP="00424566"/>
    <w:p w14:paraId="13637DDC" w14:textId="15411350" w:rsidR="00424566" w:rsidRDefault="0018517B" w:rsidP="00424566">
      <w:r>
        <w:t xml:space="preserve">--- </w:t>
      </w:r>
      <w:r w:rsidR="00424566" w:rsidRPr="00B625C7">
        <w:rPr>
          <w:b/>
          <w:bCs/>
        </w:rPr>
        <w:t>Differences for all 3 apps will be only two fields from kubernetes manifests perspective and their naming conventions</w:t>
      </w:r>
    </w:p>
    <w:p w14:paraId="6AE02B1A" w14:textId="3080BF59" w:rsidR="00424566" w:rsidRDefault="00424566" w:rsidP="007C4BE2">
      <w:pPr>
        <w:pStyle w:val="ListParagraph"/>
        <w:numPr>
          <w:ilvl w:val="0"/>
          <w:numId w:val="1"/>
        </w:numPr>
      </w:pPr>
      <w:r>
        <w:t>Kubernetes Deployment: Container Image name</w:t>
      </w:r>
    </w:p>
    <w:p w14:paraId="34E2630B" w14:textId="72BA044C" w:rsidR="00424566" w:rsidRDefault="00424566" w:rsidP="007C4BE2">
      <w:pPr>
        <w:pStyle w:val="ListParagraph"/>
        <w:numPr>
          <w:ilvl w:val="0"/>
          <w:numId w:val="1"/>
        </w:numPr>
      </w:pPr>
      <w:r>
        <w:t>Kubernetes Node Port Service: Health check URL path</w:t>
      </w:r>
    </w:p>
    <w:p w14:paraId="6BFE7017" w14:textId="4446B133" w:rsidR="00424566" w:rsidRDefault="007315F2" w:rsidP="00424566">
      <w:r>
        <w:t xml:space="preserve">--- </w:t>
      </w:r>
      <w:r w:rsidR="00424566" w:rsidRPr="00B625C7">
        <w:rPr>
          <w:b/>
          <w:bCs/>
        </w:rPr>
        <w:t>App1 Nginx: 01-Nginx-App1-Deployment-and-NodePortService.yml</w:t>
      </w:r>
    </w:p>
    <w:p w14:paraId="1B1F0D0E" w14:textId="541588B4" w:rsidR="00424566" w:rsidRDefault="00424566" w:rsidP="00330A43">
      <w:pPr>
        <w:pStyle w:val="ListParagraph"/>
        <w:numPr>
          <w:ilvl w:val="0"/>
          <w:numId w:val="2"/>
        </w:numPr>
      </w:pPr>
      <w:r>
        <w:t xml:space="preserve">image: </w:t>
      </w:r>
      <w:proofErr w:type="spellStart"/>
      <w:r>
        <w:t>stacksimplify</w:t>
      </w:r>
      <w:proofErr w:type="spellEnd"/>
      <w:r>
        <w:t>/kube-nginxapp1:1.0.0</w:t>
      </w:r>
    </w:p>
    <w:p w14:paraId="11449EBE" w14:textId="64B025D1" w:rsidR="00424566" w:rsidRDefault="00424566" w:rsidP="00330A43">
      <w:pPr>
        <w:pStyle w:val="ListParagraph"/>
        <w:numPr>
          <w:ilvl w:val="0"/>
          <w:numId w:val="2"/>
        </w:numPr>
      </w:pPr>
      <w:r>
        <w:t>Annotation: alb.ingress.kubernetes.io/</w:t>
      </w:r>
      <w:proofErr w:type="spellStart"/>
      <w:r>
        <w:t>healthcheck</w:t>
      </w:r>
      <w:proofErr w:type="spellEnd"/>
      <w:r>
        <w:t>-path: /app1/index.html</w:t>
      </w:r>
    </w:p>
    <w:p w14:paraId="108A8B89" w14:textId="2BF7EB5F" w:rsidR="00424566" w:rsidRDefault="00A45169" w:rsidP="00424566">
      <w:r>
        <w:t xml:space="preserve">--- </w:t>
      </w:r>
      <w:r w:rsidR="00424566" w:rsidRPr="00B625C7">
        <w:rPr>
          <w:b/>
          <w:bCs/>
        </w:rPr>
        <w:t>App2 Nginx: 02-Nginx-App2-Deployment-and-NodePortService.yml</w:t>
      </w:r>
    </w:p>
    <w:p w14:paraId="2E17B633" w14:textId="70CF95E5" w:rsidR="00424566" w:rsidRDefault="00424566" w:rsidP="008D7AF9">
      <w:pPr>
        <w:pStyle w:val="ListParagraph"/>
        <w:numPr>
          <w:ilvl w:val="0"/>
          <w:numId w:val="3"/>
        </w:numPr>
      </w:pPr>
      <w:r>
        <w:t xml:space="preserve">image: </w:t>
      </w:r>
      <w:proofErr w:type="spellStart"/>
      <w:r>
        <w:t>stacksimplify</w:t>
      </w:r>
      <w:proofErr w:type="spellEnd"/>
      <w:r>
        <w:t>/kube-nginxapp2:1.0.0</w:t>
      </w:r>
    </w:p>
    <w:p w14:paraId="5EB59B8A" w14:textId="23B243EE" w:rsidR="00424566" w:rsidRDefault="00424566" w:rsidP="008D7AF9">
      <w:pPr>
        <w:pStyle w:val="ListParagraph"/>
        <w:numPr>
          <w:ilvl w:val="0"/>
          <w:numId w:val="3"/>
        </w:numPr>
      </w:pPr>
      <w:r>
        <w:t>Annotation: alb.ingress.kubernetes.io/</w:t>
      </w:r>
      <w:proofErr w:type="spellStart"/>
      <w:r>
        <w:t>healthcheck</w:t>
      </w:r>
      <w:proofErr w:type="spellEnd"/>
      <w:r>
        <w:t>-path: /app2/index.html</w:t>
      </w:r>
    </w:p>
    <w:p w14:paraId="781CF53D" w14:textId="4A745558" w:rsidR="00424566" w:rsidRDefault="007F1794" w:rsidP="00424566">
      <w:r>
        <w:t xml:space="preserve">--- </w:t>
      </w:r>
      <w:r w:rsidR="00424566" w:rsidRPr="00B625C7">
        <w:rPr>
          <w:b/>
          <w:bCs/>
        </w:rPr>
        <w:t>App3 Nginx: 03-Nginx-App3-Deployment-and-NodePortService.yml</w:t>
      </w:r>
    </w:p>
    <w:p w14:paraId="09F92BE3" w14:textId="0EE70D82" w:rsidR="00424566" w:rsidRDefault="00424566" w:rsidP="00106B13">
      <w:pPr>
        <w:pStyle w:val="ListParagraph"/>
        <w:numPr>
          <w:ilvl w:val="0"/>
          <w:numId w:val="4"/>
        </w:numPr>
      </w:pPr>
      <w:r>
        <w:t xml:space="preserve">image: </w:t>
      </w:r>
      <w:proofErr w:type="spellStart"/>
      <w:r>
        <w:t>stacksimplify</w:t>
      </w:r>
      <w:proofErr w:type="spellEnd"/>
      <w:r>
        <w:t>/kubenginx:1.0.0</w:t>
      </w:r>
    </w:p>
    <w:p w14:paraId="3715475B" w14:textId="2BF07BC3" w:rsidR="00424566" w:rsidRDefault="00424566" w:rsidP="00324C69">
      <w:pPr>
        <w:pStyle w:val="ListParagraph"/>
        <w:numPr>
          <w:ilvl w:val="0"/>
          <w:numId w:val="4"/>
        </w:numPr>
      </w:pPr>
      <w:r>
        <w:t>Annotation: alb.ingress.kubernetes.io/</w:t>
      </w:r>
      <w:proofErr w:type="spellStart"/>
      <w:r>
        <w:t>healthcheck</w:t>
      </w:r>
      <w:proofErr w:type="spellEnd"/>
      <w:r>
        <w:t>-path: /index.html</w:t>
      </w:r>
    </w:p>
    <w:p w14:paraId="43C8BF95" w14:textId="77777777" w:rsidR="0066087C" w:rsidRDefault="0066087C" w:rsidP="00B625C7">
      <w:pPr>
        <w:ind w:left="398"/>
      </w:pPr>
    </w:p>
    <w:p w14:paraId="70EED196" w14:textId="7E29FD89" w:rsidR="0051672D" w:rsidRPr="0066087C" w:rsidRDefault="0066087C" w:rsidP="0051672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</w:t>
      </w:r>
      <w:r w:rsidR="0051672D" w:rsidRPr="0066087C">
        <w:rPr>
          <w:b/>
          <w:bCs/>
          <w:color w:val="FF0000"/>
          <w:sz w:val="30"/>
          <w:szCs w:val="30"/>
        </w:rPr>
        <w:t xml:space="preserve">Moving health checks at node port service </w:t>
      </w:r>
    </w:p>
    <w:p w14:paraId="2045186F" w14:textId="077D843D" w:rsidR="0066087C" w:rsidRPr="006E4E0D" w:rsidRDefault="007429CF" w:rsidP="0051672D">
      <w:pPr>
        <w:rPr>
          <w:b/>
          <w:bCs/>
        </w:rPr>
      </w:pPr>
      <w:r>
        <w:t xml:space="preserve">--- </w:t>
      </w:r>
      <w:r w:rsidRPr="006E4E0D">
        <w:rPr>
          <w:b/>
          <w:bCs/>
        </w:rPr>
        <w:t>01-Nginx-App1-Deployment-and-NodePortService.yml</w:t>
      </w:r>
    </w:p>
    <w:p w14:paraId="059D3FDD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7CA7A339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462DCCC6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metadata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15A690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app1-nginx-deployment</w:t>
      </w:r>
    </w:p>
    <w:p w14:paraId="67A3CBF6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D47A8E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1F6E596D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697B25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A61E65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E8EE60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0D78A6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11DA2C62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E5684A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DEE407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DED834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4D191FE0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E8BE2C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D48A1C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72C30BC4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B4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BB4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/kube-nginxapp1:1.0.0</w:t>
      </w:r>
    </w:p>
    <w:p w14:paraId="3FA755DD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95DC46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3D302CDE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7C360667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3FA0A1BE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1069C779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163171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app1-nginx-nodeport-service</w:t>
      </w:r>
    </w:p>
    <w:p w14:paraId="7F7396A3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66DC36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551AB3CC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706B14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#Important Note:  Need to add health check path annotations in service level if we are planning to use multiple targets in a load balancer    </w:t>
      </w:r>
    </w:p>
    <w:p w14:paraId="7FC8D386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</w:t>
      </w:r>
      <w:proofErr w:type="spellStart"/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healthcheck</w:t>
      </w:r>
      <w:proofErr w:type="spellEnd"/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-path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/app1/index.html</w:t>
      </w:r>
    </w:p>
    <w:p w14:paraId="5667C639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2C4D00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</w:p>
    <w:p w14:paraId="4C92E01A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AC1CE3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1ADD0955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BBC5B1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3A9BD98A" w14:textId="77777777" w:rsidR="00BB422D" w:rsidRPr="00BB422D" w:rsidRDefault="00BB422D" w:rsidP="00BB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4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BB4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2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7546C796" w14:textId="161E4D56" w:rsidR="00207789" w:rsidRDefault="00207789" w:rsidP="0051672D"/>
    <w:p w14:paraId="238997F6" w14:textId="613D7BCA" w:rsidR="00374905" w:rsidRPr="006E4E0D" w:rsidRDefault="00374905" w:rsidP="0051672D">
      <w:pPr>
        <w:rPr>
          <w:b/>
          <w:bCs/>
        </w:rPr>
      </w:pPr>
      <w:r>
        <w:t xml:space="preserve">--- </w:t>
      </w:r>
      <w:r w:rsidR="00B945B3" w:rsidRPr="006E4E0D">
        <w:rPr>
          <w:b/>
          <w:bCs/>
        </w:rPr>
        <w:t>02-Nginx-App2-Deployment-and-NodePortService.yml</w:t>
      </w:r>
    </w:p>
    <w:p w14:paraId="5D49EBE9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77EC1F5C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387C04D5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D23553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app2-nginx-deployment</w:t>
      </w:r>
    </w:p>
    <w:p w14:paraId="035471BF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9C4F87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app2-nginx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CA3CF27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4EE53C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BCEF02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2A131D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2C3540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app2-nginx</w:t>
      </w:r>
    </w:p>
    <w:p w14:paraId="07039984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251873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27AFCC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8FEB8A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app2-nginx</w:t>
      </w:r>
    </w:p>
    <w:p w14:paraId="4F4C0372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2CFF10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41C9B4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app2-nginx</w:t>
      </w:r>
    </w:p>
    <w:p w14:paraId="0DE3BD69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23F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E23F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/kube-nginxapp2:1.0.0</w:t>
      </w:r>
    </w:p>
    <w:p w14:paraId="74E60F67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E9E458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7FE9DC9B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49C121F1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113FE94E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5BE60524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600B93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app2-nginx-nodeport-service</w:t>
      </w:r>
    </w:p>
    <w:p w14:paraId="59A8C38B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628DBA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app2-nginx</w:t>
      </w:r>
    </w:p>
    <w:p w14:paraId="71E3F76D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980F27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#Important Note:  Need to add health check path annotations in service level if we are planning to use multiple targets in a load balancer</w:t>
      </w:r>
    </w:p>
    <w:p w14:paraId="518A1D10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</w:t>
      </w:r>
      <w:proofErr w:type="spellStart"/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healthcheck</w:t>
      </w:r>
      <w:proofErr w:type="spellEnd"/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-path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/app2/index.html</w:t>
      </w:r>
    </w:p>
    <w:p w14:paraId="3A89DD1C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F43D08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</w:p>
    <w:p w14:paraId="15D64F26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A72637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app2-nginx</w:t>
      </w:r>
    </w:p>
    <w:p w14:paraId="7C71FBC5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D4B512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6A333ACB" w14:textId="77777777" w:rsidR="00E23FB6" w:rsidRPr="00E23FB6" w:rsidRDefault="00E23FB6" w:rsidP="00E2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3F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E23F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23F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0EC2D0D9" w14:textId="60305898" w:rsidR="007E0F84" w:rsidRDefault="007E0F84" w:rsidP="0051672D"/>
    <w:p w14:paraId="39C3BC20" w14:textId="39B0CA95" w:rsidR="00250B8D" w:rsidRPr="006E4E0D" w:rsidRDefault="00250B8D" w:rsidP="0051672D">
      <w:pPr>
        <w:rPr>
          <w:b/>
          <w:bCs/>
        </w:rPr>
      </w:pPr>
      <w:r>
        <w:t xml:space="preserve">--- </w:t>
      </w:r>
      <w:r w:rsidR="00192E4F" w:rsidRPr="006E4E0D">
        <w:rPr>
          <w:b/>
          <w:bCs/>
        </w:rPr>
        <w:t>03-Nginx-App3-Deployment-and-NodePortService.yml</w:t>
      </w:r>
    </w:p>
    <w:p w14:paraId="38FBEBA3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338B9712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0D2F52A0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8189BB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app3-nginx-deployment</w:t>
      </w:r>
    </w:p>
    <w:p w14:paraId="638DC152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3E4054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app3-nginx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F36B2AD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7180B8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640602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475B9D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924430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app3-nginx</w:t>
      </w:r>
    </w:p>
    <w:p w14:paraId="7B4EE171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2B9D92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48A4B5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E39637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app3-nginx</w:t>
      </w:r>
    </w:p>
    <w:p w14:paraId="6F066304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1182A4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CDC6E3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app3-nginx</w:t>
      </w:r>
    </w:p>
    <w:p w14:paraId="3E53CF3A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6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C6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/kubenginx:1.0.0</w:t>
      </w:r>
    </w:p>
    <w:p w14:paraId="3041B8F7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61ADDA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12576109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3D324BC5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4D919291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64B0A1E2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3F59CE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app3-nginx-nodeport-service</w:t>
      </w:r>
    </w:p>
    <w:p w14:paraId="04651399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AD8D4E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app3-nginx</w:t>
      </w:r>
    </w:p>
    <w:p w14:paraId="0112B013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F967FF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#Important Note:  Need to add health check path annotations in service level if we are planning to use multiple targets in a load balancer</w:t>
      </w:r>
    </w:p>
    <w:p w14:paraId="2F178A17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</w:t>
      </w:r>
      <w:proofErr w:type="spellStart"/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healthcheck</w:t>
      </w:r>
      <w:proofErr w:type="spellEnd"/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-path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</w:t>
      </w:r>
    </w:p>
    <w:p w14:paraId="35195B3D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CE068F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</w:p>
    <w:p w14:paraId="02DE55CC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8E2F47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app3-nginx</w:t>
      </w:r>
    </w:p>
    <w:p w14:paraId="37B88B2A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BFA8F8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7CC1FC58" w14:textId="77777777" w:rsidR="00C64C7A" w:rsidRPr="00C64C7A" w:rsidRDefault="00C64C7A" w:rsidP="00C64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4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C64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4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4E588E2B" w14:textId="6BEF4793" w:rsidR="00192E4F" w:rsidRDefault="00192E4F" w:rsidP="0051672D"/>
    <w:p w14:paraId="465F481F" w14:textId="77777777" w:rsidR="00424566" w:rsidRDefault="00424566" w:rsidP="00424566"/>
    <w:p w14:paraId="634C2204" w14:textId="662121CA" w:rsidR="00C05029" w:rsidRDefault="00DC42D3" w:rsidP="0097036D">
      <w:r>
        <w:rPr>
          <w:b/>
          <w:bCs/>
          <w:color w:val="FF0000"/>
          <w:sz w:val="30"/>
          <w:szCs w:val="30"/>
        </w:rPr>
        <w:t xml:space="preserve"> </w:t>
      </w:r>
    </w:p>
    <w:sectPr w:rsidR="00C0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694D"/>
    <w:multiLevelType w:val="hybridMultilevel"/>
    <w:tmpl w:val="091CDB88"/>
    <w:lvl w:ilvl="0" w:tplc="C6A41A86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8" w:hanging="360"/>
      </w:pPr>
    </w:lvl>
    <w:lvl w:ilvl="2" w:tplc="4009001B" w:tentative="1">
      <w:start w:val="1"/>
      <w:numFmt w:val="lowerRoman"/>
      <w:lvlText w:val="%3."/>
      <w:lvlJc w:val="right"/>
      <w:pPr>
        <w:ind w:left="2198" w:hanging="180"/>
      </w:pPr>
    </w:lvl>
    <w:lvl w:ilvl="3" w:tplc="4009000F" w:tentative="1">
      <w:start w:val="1"/>
      <w:numFmt w:val="decimal"/>
      <w:lvlText w:val="%4."/>
      <w:lvlJc w:val="left"/>
      <w:pPr>
        <w:ind w:left="2918" w:hanging="360"/>
      </w:pPr>
    </w:lvl>
    <w:lvl w:ilvl="4" w:tplc="40090019" w:tentative="1">
      <w:start w:val="1"/>
      <w:numFmt w:val="lowerLetter"/>
      <w:lvlText w:val="%5."/>
      <w:lvlJc w:val="left"/>
      <w:pPr>
        <w:ind w:left="3638" w:hanging="360"/>
      </w:pPr>
    </w:lvl>
    <w:lvl w:ilvl="5" w:tplc="4009001B" w:tentative="1">
      <w:start w:val="1"/>
      <w:numFmt w:val="lowerRoman"/>
      <w:lvlText w:val="%6."/>
      <w:lvlJc w:val="right"/>
      <w:pPr>
        <w:ind w:left="4358" w:hanging="180"/>
      </w:pPr>
    </w:lvl>
    <w:lvl w:ilvl="6" w:tplc="4009000F" w:tentative="1">
      <w:start w:val="1"/>
      <w:numFmt w:val="decimal"/>
      <w:lvlText w:val="%7."/>
      <w:lvlJc w:val="left"/>
      <w:pPr>
        <w:ind w:left="5078" w:hanging="360"/>
      </w:pPr>
    </w:lvl>
    <w:lvl w:ilvl="7" w:tplc="40090019" w:tentative="1">
      <w:start w:val="1"/>
      <w:numFmt w:val="lowerLetter"/>
      <w:lvlText w:val="%8."/>
      <w:lvlJc w:val="left"/>
      <w:pPr>
        <w:ind w:left="5798" w:hanging="360"/>
      </w:pPr>
    </w:lvl>
    <w:lvl w:ilvl="8" w:tplc="40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1E333CC6"/>
    <w:multiLevelType w:val="hybridMultilevel"/>
    <w:tmpl w:val="DDF0D5D0"/>
    <w:lvl w:ilvl="0" w:tplc="A9EEACC0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8" w:hanging="360"/>
      </w:pPr>
    </w:lvl>
    <w:lvl w:ilvl="2" w:tplc="4009001B" w:tentative="1">
      <w:start w:val="1"/>
      <w:numFmt w:val="lowerRoman"/>
      <w:lvlText w:val="%3."/>
      <w:lvlJc w:val="right"/>
      <w:pPr>
        <w:ind w:left="2198" w:hanging="180"/>
      </w:pPr>
    </w:lvl>
    <w:lvl w:ilvl="3" w:tplc="4009000F" w:tentative="1">
      <w:start w:val="1"/>
      <w:numFmt w:val="decimal"/>
      <w:lvlText w:val="%4."/>
      <w:lvlJc w:val="left"/>
      <w:pPr>
        <w:ind w:left="2918" w:hanging="360"/>
      </w:pPr>
    </w:lvl>
    <w:lvl w:ilvl="4" w:tplc="40090019" w:tentative="1">
      <w:start w:val="1"/>
      <w:numFmt w:val="lowerLetter"/>
      <w:lvlText w:val="%5."/>
      <w:lvlJc w:val="left"/>
      <w:pPr>
        <w:ind w:left="3638" w:hanging="360"/>
      </w:pPr>
    </w:lvl>
    <w:lvl w:ilvl="5" w:tplc="4009001B" w:tentative="1">
      <w:start w:val="1"/>
      <w:numFmt w:val="lowerRoman"/>
      <w:lvlText w:val="%6."/>
      <w:lvlJc w:val="right"/>
      <w:pPr>
        <w:ind w:left="4358" w:hanging="180"/>
      </w:pPr>
    </w:lvl>
    <w:lvl w:ilvl="6" w:tplc="4009000F" w:tentative="1">
      <w:start w:val="1"/>
      <w:numFmt w:val="decimal"/>
      <w:lvlText w:val="%7."/>
      <w:lvlJc w:val="left"/>
      <w:pPr>
        <w:ind w:left="5078" w:hanging="360"/>
      </w:pPr>
    </w:lvl>
    <w:lvl w:ilvl="7" w:tplc="40090019" w:tentative="1">
      <w:start w:val="1"/>
      <w:numFmt w:val="lowerLetter"/>
      <w:lvlText w:val="%8."/>
      <w:lvlJc w:val="left"/>
      <w:pPr>
        <w:ind w:left="5798" w:hanging="360"/>
      </w:pPr>
    </w:lvl>
    <w:lvl w:ilvl="8" w:tplc="40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" w15:restartNumberingAfterBreak="0">
    <w:nsid w:val="351F2DA9"/>
    <w:multiLevelType w:val="hybridMultilevel"/>
    <w:tmpl w:val="E5C433A8"/>
    <w:lvl w:ilvl="0" w:tplc="9992E2EA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8" w:hanging="360"/>
      </w:pPr>
    </w:lvl>
    <w:lvl w:ilvl="2" w:tplc="4009001B" w:tentative="1">
      <w:start w:val="1"/>
      <w:numFmt w:val="lowerRoman"/>
      <w:lvlText w:val="%3."/>
      <w:lvlJc w:val="right"/>
      <w:pPr>
        <w:ind w:left="2198" w:hanging="180"/>
      </w:pPr>
    </w:lvl>
    <w:lvl w:ilvl="3" w:tplc="4009000F" w:tentative="1">
      <w:start w:val="1"/>
      <w:numFmt w:val="decimal"/>
      <w:lvlText w:val="%4."/>
      <w:lvlJc w:val="left"/>
      <w:pPr>
        <w:ind w:left="2918" w:hanging="360"/>
      </w:pPr>
    </w:lvl>
    <w:lvl w:ilvl="4" w:tplc="40090019" w:tentative="1">
      <w:start w:val="1"/>
      <w:numFmt w:val="lowerLetter"/>
      <w:lvlText w:val="%5."/>
      <w:lvlJc w:val="left"/>
      <w:pPr>
        <w:ind w:left="3638" w:hanging="360"/>
      </w:pPr>
    </w:lvl>
    <w:lvl w:ilvl="5" w:tplc="4009001B" w:tentative="1">
      <w:start w:val="1"/>
      <w:numFmt w:val="lowerRoman"/>
      <w:lvlText w:val="%6."/>
      <w:lvlJc w:val="right"/>
      <w:pPr>
        <w:ind w:left="4358" w:hanging="180"/>
      </w:pPr>
    </w:lvl>
    <w:lvl w:ilvl="6" w:tplc="4009000F" w:tentative="1">
      <w:start w:val="1"/>
      <w:numFmt w:val="decimal"/>
      <w:lvlText w:val="%7."/>
      <w:lvlJc w:val="left"/>
      <w:pPr>
        <w:ind w:left="5078" w:hanging="360"/>
      </w:pPr>
    </w:lvl>
    <w:lvl w:ilvl="7" w:tplc="40090019" w:tentative="1">
      <w:start w:val="1"/>
      <w:numFmt w:val="lowerLetter"/>
      <w:lvlText w:val="%8."/>
      <w:lvlJc w:val="left"/>
      <w:pPr>
        <w:ind w:left="5798" w:hanging="360"/>
      </w:pPr>
    </w:lvl>
    <w:lvl w:ilvl="8" w:tplc="40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" w15:restartNumberingAfterBreak="0">
    <w:nsid w:val="434858A5"/>
    <w:multiLevelType w:val="hybridMultilevel"/>
    <w:tmpl w:val="8F84548C"/>
    <w:lvl w:ilvl="0" w:tplc="BC8E3638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8" w:hanging="360"/>
      </w:pPr>
    </w:lvl>
    <w:lvl w:ilvl="2" w:tplc="4009001B" w:tentative="1">
      <w:start w:val="1"/>
      <w:numFmt w:val="lowerRoman"/>
      <w:lvlText w:val="%3."/>
      <w:lvlJc w:val="right"/>
      <w:pPr>
        <w:ind w:left="2198" w:hanging="180"/>
      </w:pPr>
    </w:lvl>
    <w:lvl w:ilvl="3" w:tplc="4009000F" w:tentative="1">
      <w:start w:val="1"/>
      <w:numFmt w:val="decimal"/>
      <w:lvlText w:val="%4."/>
      <w:lvlJc w:val="left"/>
      <w:pPr>
        <w:ind w:left="2918" w:hanging="360"/>
      </w:pPr>
    </w:lvl>
    <w:lvl w:ilvl="4" w:tplc="40090019" w:tentative="1">
      <w:start w:val="1"/>
      <w:numFmt w:val="lowerLetter"/>
      <w:lvlText w:val="%5."/>
      <w:lvlJc w:val="left"/>
      <w:pPr>
        <w:ind w:left="3638" w:hanging="360"/>
      </w:pPr>
    </w:lvl>
    <w:lvl w:ilvl="5" w:tplc="4009001B" w:tentative="1">
      <w:start w:val="1"/>
      <w:numFmt w:val="lowerRoman"/>
      <w:lvlText w:val="%6."/>
      <w:lvlJc w:val="right"/>
      <w:pPr>
        <w:ind w:left="4358" w:hanging="180"/>
      </w:pPr>
    </w:lvl>
    <w:lvl w:ilvl="6" w:tplc="4009000F" w:tentative="1">
      <w:start w:val="1"/>
      <w:numFmt w:val="decimal"/>
      <w:lvlText w:val="%7."/>
      <w:lvlJc w:val="left"/>
      <w:pPr>
        <w:ind w:left="5078" w:hanging="360"/>
      </w:pPr>
    </w:lvl>
    <w:lvl w:ilvl="7" w:tplc="40090019" w:tentative="1">
      <w:start w:val="1"/>
      <w:numFmt w:val="lowerLetter"/>
      <w:lvlText w:val="%8."/>
      <w:lvlJc w:val="left"/>
      <w:pPr>
        <w:ind w:left="5798" w:hanging="360"/>
      </w:pPr>
    </w:lvl>
    <w:lvl w:ilvl="8" w:tplc="4009001B" w:tentative="1">
      <w:start w:val="1"/>
      <w:numFmt w:val="lowerRoman"/>
      <w:lvlText w:val="%9."/>
      <w:lvlJc w:val="right"/>
      <w:pPr>
        <w:ind w:left="6518" w:hanging="180"/>
      </w:pPr>
    </w:lvl>
  </w:abstractNum>
  <w:num w:numId="1" w16cid:durableId="596183085">
    <w:abstractNumId w:val="2"/>
  </w:num>
  <w:num w:numId="2" w16cid:durableId="591545907">
    <w:abstractNumId w:val="1"/>
  </w:num>
  <w:num w:numId="3" w16cid:durableId="390350347">
    <w:abstractNumId w:val="0"/>
  </w:num>
  <w:num w:numId="4" w16cid:durableId="178323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63"/>
    <w:rsid w:val="0001149B"/>
    <w:rsid w:val="00020BEE"/>
    <w:rsid w:val="00092CEE"/>
    <w:rsid w:val="000B5A33"/>
    <w:rsid w:val="001049EC"/>
    <w:rsid w:val="00106B13"/>
    <w:rsid w:val="00155779"/>
    <w:rsid w:val="0018517B"/>
    <w:rsid w:val="00192E4F"/>
    <w:rsid w:val="001A14F6"/>
    <w:rsid w:val="00207789"/>
    <w:rsid w:val="00250B8D"/>
    <w:rsid w:val="00260166"/>
    <w:rsid w:val="00324C69"/>
    <w:rsid w:val="00330A43"/>
    <w:rsid w:val="00374905"/>
    <w:rsid w:val="00392F87"/>
    <w:rsid w:val="003D0535"/>
    <w:rsid w:val="00424566"/>
    <w:rsid w:val="00483122"/>
    <w:rsid w:val="00484C6B"/>
    <w:rsid w:val="0051672D"/>
    <w:rsid w:val="00532571"/>
    <w:rsid w:val="00551357"/>
    <w:rsid w:val="00603E45"/>
    <w:rsid w:val="00617346"/>
    <w:rsid w:val="00634468"/>
    <w:rsid w:val="00654BF9"/>
    <w:rsid w:val="0066087C"/>
    <w:rsid w:val="006E4E0D"/>
    <w:rsid w:val="00700376"/>
    <w:rsid w:val="0072184B"/>
    <w:rsid w:val="007315F2"/>
    <w:rsid w:val="007429CF"/>
    <w:rsid w:val="00777516"/>
    <w:rsid w:val="007B1125"/>
    <w:rsid w:val="007C4BE2"/>
    <w:rsid w:val="007C6986"/>
    <w:rsid w:val="007E0F84"/>
    <w:rsid w:val="007F1794"/>
    <w:rsid w:val="008051C6"/>
    <w:rsid w:val="00812CF5"/>
    <w:rsid w:val="008D7AF9"/>
    <w:rsid w:val="0096488E"/>
    <w:rsid w:val="0097036D"/>
    <w:rsid w:val="009938DF"/>
    <w:rsid w:val="009967C4"/>
    <w:rsid w:val="00A020DE"/>
    <w:rsid w:val="00A45169"/>
    <w:rsid w:val="00A8616C"/>
    <w:rsid w:val="00B45026"/>
    <w:rsid w:val="00B535EF"/>
    <w:rsid w:val="00B625C7"/>
    <w:rsid w:val="00B77581"/>
    <w:rsid w:val="00B945B3"/>
    <w:rsid w:val="00BB422D"/>
    <w:rsid w:val="00C05029"/>
    <w:rsid w:val="00C1012D"/>
    <w:rsid w:val="00C51A54"/>
    <w:rsid w:val="00C60D46"/>
    <w:rsid w:val="00C64C7A"/>
    <w:rsid w:val="00C919D3"/>
    <w:rsid w:val="00D3302E"/>
    <w:rsid w:val="00D36EDC"/>
    <w:rsid w:val="00DC42D3"/>
    <w:rsid w:val="00DE4218"/>
    <w:rsid w:val="00E23FB6"/>
    <w:rsid w:val="00E3321D"/>
    <w:rsid w:val="00E71E77"/>
    <w:rsid w:val="00F2718F"/>
    <w:rsid w:val="00F33DE4"/>
    <w:rsid w:val="00F71C63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089D"/>
  <w15:chartTrackingRefBased/>
  <w15:docId w15:val="{D0B384E1-9BE6-4E70-83E2-4DDF35C2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F71C63"/>
  </w:style>
  <w:style w:type="character" w:styleId="Hyperlink">
    <w:name w:val="Hyperlink"/>
    <w:basedOn w:val="DefaultParagraphFont"/>
    <w:uiPriority w:val="99"/>
    <w:unhideWhenUsed/>
    <w:rsid w:val="00C91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9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acksimplify/aws-eks-kubernetes-masterclass/tree/master/08-NEW-ELB-Application-LoadBalancers/08-03-ALB-Ingress-ContextPath-Based-Rou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75</cp:revision>
  <dcterms:created xsi:type="dcterms:W3CDTF">2022-04-28T06:57:00Z</dcterms:created>
  <dcterms:modified xsi:type="dcterms:W3CDTF">2022-04-28T12:48:00Z</dcterms:modified>
</cp:coreProperties>
</file>