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3A1DF" w14:textId="76CBD5DF" w:rsidR="00D13340" w:rsidRPr="00A22D02" w:rsidRDefault="00455EF3">
      <w:pPr>
        <w:rPr>
          <w:b/>
          <w:bCs/>
          <w:color w:val="FF0000"/>
          <w:sz w:val="30"/>
          <w:szCs w:val="30"/>
        </w:rPr>
      </w:pPr>
      <w:r w:rsidRPr="00A22D02">
        <w:rPr>
          <w:rStyle w:val="truncate-with-tooltip--ellipsis--2-jex"/>
          <w:b/>
          <w:bCs/>
          <w:color w:val="FF0000"/>
          <w:sz w:val="30"/>
          <w:szCs w:val="30"/>
        </w:rPr>
        <w:t>8</w:t>
      </w:r>
      <w:r w:rsidR="00A22D02" w:rsidRPr="00A22D02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Pr="00A22D02">
        <w:rPr>
          <w:rStyle w:val="truncate-with-tooltip--ellipsis--2-jex"/>
          <w:b/>
          <w:bCs/>
          <w:color w:val="FF0000"/>
          <w:sz w:val="30"/>
          <w:szCs w:val="30"/>
        </w:rPr>
        <w:t xml:space="preserve"> Test User Management Microservice with MySQL Database in Kubernetes</w:t>
      </w:r>
    </w:p>
    <w:p w14:paraId="56779CD2" w14:textId="05E48C81" w:rsidR="00455EF3" w:rsidRDefault="00455EF3"/>
    <w:p w14:paraId="2BEEF413" w14:textId="5DF0E69E" w:rsidR="00A22D02" w:rsidRPr="00A22D02" w:rsidRDefault="00A22D02" w:rsidP="00A22D02">
      <w:r>
        <w:t xml:space="preserve">--- </w:t>
      </w:r>
      <w:r w:rsidR="00D2355F" w:rsidRPr="00EB4070">
        <w:rPr>
          <w:b/>
          <w:bCs/>
          <w:color w:val="FF0000"/>
        </w:rPr>
        <w:t>note</w:t>
      </w:r>
      <w:r w:rsidR="00D2355F" w:rsidRPr="00EB4070">
        <w:rPr>
          <w:color w:val="FF0000"/>
        </w:rPr>
        <w:t xml:space="preserve"> </w:t>
      </w:r>
      <w:r w:rsidR="00D2355F">
        <w:t xml:space="preserve">– in this lecture, we are going to learn user management service deployment and </w:t>
      </w:r>
      <w:r w:rsidR="00464B2D">
        <w:t xml:space="preserve">nodeport service. </w:t>
      </w:r>
    </w:p>
    <w:p w14:paraId="26D70DDB" w14:textId="233B6047" w:rsidR="00455EF3" w:rsidRDefault="00455EF3"/>
    <w:p w14:paraId="76494959" w14:textId="4886ADF5" w:rsidR="00455EF3" w:rsidRDefault="00455EF3" w:rsidP="00455EF3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Create UserManagement Service Deployment &amp; Service</w:t>
      </w:r>
    </w:p>
    <w:p w14:paraId="748FD8AF" w14:textId="566CDDD7" w:rsidR="00455EF3" w:rsidRDefault="00657058" w:rsidP="00657058">
      <w:r>
        <w:t xml:space="preserve">--- </w:t>
      </w:r>
      <w:r w:rsidRPr="00C626FE">
        <w:rPr>
          <w:b/>
          <w:bCs/>
          <w:color w:val="FF0000"/>
        </w:rPr>
        <w:t>note</w:t>
      </w:r>
      <w:r w:rsidRPr="00C626FE">
        <w:rPr>
          <w:color w:val="FF0000"/>
        </w:rPr>
        <w:t xml:space="preserve"> </w:t>
      </w:r>
      <w:r>
        <w:t xml:space="preserve">– whatever I created </w:t>
      </w:r>
      <w:r w:rsidR="00C626FE">
        <w:t>previously</w:t>
      </w:r>
      <w:r>
        <w:t xml:space="preserve">, I deleted them all so now I will recreate them all at once. </w:t>
      </w:r>
    </w:p>
    <w:p w14:paraId="29876BCE" w14:textId="386200C5" w:rsidR="00531B0F" w:rsidRDefault="00A03B06" w:rsidP="00657058">
      <w:r>
        <w:t xml:space="preserve">--- </w:t>
      </w:r>
      <w:r w:rsidR="00675809" w:rsidRPr="00EA57DC">
        <w:rPr>
          <w:b/>
          <w:bCs/>
          <w:u w:val="single"/>
        </w:rPr>
        <w:t>Kubectl get all</w:t>
      </w:r>
      <w:r w:rsidR="00675809">
        <w:t xml:space="preserve"> </w:t>
      </w:r>
      <w:r w:rsidR="0040042D">
        <w:t>–</w:t>
      </w:r>
      <w:r w:rsidR="00675809">
        <w:t xml:space="preserve"> </w:t>
      </w:r>
      <w:r w:rsidR="0040042D">
        <w:t xml:space="preserve">to list everything. </w:t>
      </w:r>
    </w:p>
    <w:p w14:paraId="22C464A7" w14:textId="3F0DFA1F" w:rsidR="00730C9B" w:rsidRPr="00657058" w:rsidRDefault="00C6365E" w:rsidP="00657058">
      <w:r>
        <w:rPr>
          <w:noProof/>
        </w:rPr>
        <w:drawing>
          <wp:inline distT="0" distB="0" distL="0" distR="0" wp14:anchorId="75DB096A" wp14:editId="06AEC01A">
            <wp:extent cx="5731510" cy="466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8AD6E" w14:textId="77777777" w:rsidR="00455EF3" w:rsidRDefault="00455EF3" w:rsidP="00455EF3">
      <w:pPr>
        <w:rPr>
          <w:b/>
          <w:bCs/>
          <w:color w:val="FF0000"/>
        </w:rPr>
      </w:pPr>
      <w:r>
        <w:rPr>
          <w:b/>
          <w:bCs/>
          <w:color w:val="FF0000"/>
        </w:rPr>
        <w:t># Create Deployment &amp; NodePort Service</w:t>
      </w:r>
    </w:p>
    <w:p w14:paraId="29A2388B" w14:textId="1F00D69A" w:rsidR="00455EF3" w:rsidRDefault="00455EF3" w:rsidP="00455EF3">
      <w:r>
        <w:t xml:space="preserve">--- </w:t>
      </w:r>
      <w:r w:rsidRPr="004C4C3C">
        <w:rPr>
          <w:b/>
          <w:bCs/>
          <w:u w:val="single"/>
        </w:rPr>
        <w:t>kubectl apply -f kube-manifests/</w:t>
      </w:r>
      <w:r w:rsidR="004C4C3C">
        <w:t xml:space="preserve"> - </w:t>
      </w:r>
    </w:p>
    <w:p w14:paraId="4F5FEF55" w14:textId="77777777" w:rsidR="00455EF3" w:rsidRDefault="00455EF3" w:rsidP="00455EF3">
      <w:pPr>
        <w:rPr>
          <w:b/>
          <w:bCs/>
          <w:color w:val="FF0000"/>
        </w:rPr>
      </w:pPr>
      <w:r>
        <w:rPr>
          <w:b/>
          <w:bCs/>
          <w:color w:val="FF0000"/>
        </w:rPr>
        <w:t># List Pods</w:t>
      </w:r>
    </w:p>
    <w:p w14:paraId="2E6D6A9E" w14:textId="65A92C7B" w:rsidR="00455EF3" w:rsidRDefault="00455EF3" w:rsidP="00455EF3">
      <w:r>
        <w:t xml:space="preserve">--- </w:t>
      </w:r>
      <w:r w:rsidRPr="002B235A">
        <w:rPr>
          <w:b/>
          <w:bCs/>
          <w:u w:val="single"/>
        </w:rPr>
        <w:t>kubectl get pods</w:t>
      </w:r>
      <w:r w:rsidR="004C4C3C">
        <w:t xml:space="preserve"> - </w:t>
      </w:r>
    </w:p>
    <w:p w14:paraId="36A007F7" w14:textId="77777777" w:rsidR="00455EF3" w:rsidRDefault="00455EF3" w:rsidP="00455EF3">
      <w:pPr>
        <w:rPr>
          <w:b/>
          <w:bCs/>
        </w:rPr>
      </w:pPr>
      <w:r>
        <w:rPr>
          <w:b/>
          <w:bCs/>
          <w:color w:val="FF0000"/>
        </w:rPr>
        <w:t># Verify logs of Usermgmt Microservice pod</w:t>
      </w:r>
    </w:p>
    <w:p w14:paraId="345E5D08" w14:textId="2FA86DF3" w:rsidR="00455EF3" w:rsidRDefault="00455EF3" w:rsidP="00455EF3">
      <w:r>
        <w:t xml:space="preserve">--- </w:t>
      </w:r>
      <w:r w:rsidRPr="005A3127">
        <w:rPr>
          <w:b/>
          <w:bCs/>
          <w:u w:val="single"/>
        </w:rPr>
        <w:t>kubectl logs -f &lt;Pod-Name&gt;</w:t>
      </w:r>
      <w:r w:rsidR="002B235A">
        <w:t xml:space="preserve"> - </w:t>
      </w:r>
    </w:p>
    <w:p w14:paraId="2323CEA1" w14:textId="77777777" w:rsidR="00455EF3" w:rsidRDefault="00455EF3" w:rsidP="00455EF3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# Verify </w:t>
      </w:r>
      <w:proofErr w:type="spellStart"/>
      <w:r>
        <w:rPr>
          <w:b/>
          <w:bCs/>
          <w:color w:val="FF0000"/>
        </w:rPr>
        <w:t>sc</w:t>
      </w:r>
      <w:proofErr w:type="spellEnd"/>
      <w:r>
        <w:rPr>
          <w:b/>
          <w:bCs/>
          <w:color w:val="FF0000"/>
        </w:rPr>
        <w:t>, pvc, pv</w:t>
      </w:r>
    </w:p>
    <w:p w14:paraId="2FBABE59" w14:textId="1E97A8AA" w:rsidR="00455EF3" w:rsidRDefault="00455EF3" w:rsidP="00455EF3">
      <w:r>
        <w:t xml:space="preserve">--- </w:t>
      </w:r>
      <w:r w:rsidRPr="006E4664">
        <w:rPr>
          <w:b/>
          <w:bCs/>
          <w:u w:val="single"/>
        </w:rPr>
        <w:t xml:space="preserve">kubectl get </w:t>
      </w:r>
      <w:proofErr w:type="spellStart"/>
      <w:proofErr w:type="gramStart"/>
      <w:r w:rsidRPr="006E4664">
        <w:rPr>
          <w:b/>
          <w:bCs/>
          <w:u w:val="single"/>
        </w:rPr>
        <w:t>sc,pvc</w:t>
      </w:r>
      <w:proofErr w:type="gramEnd"/>
      <w:r w:rsidRPr="006E4664">
        <w:rPr>
          <w:b/>
          <w:bCs/>
          <w:u w:val="single"/>
        </w:rPr>
        <w:t>,pv</w:t>
      </w:r>
      <w:proofErr w:type="spellEnd"/>
      <w:r w:rsidR="005A3127">
        <w:t xml:space="preserve"> </w:t>
      </w:r>
      <w:r w:rsidR="00332D20">
        <w:t>–</w:t>
      </w:r>
      <w:r w:rsidR="005A3127">
        <w:t xml:space="preserve"> </w:t>
      </w:r>
      <w:r w:rsidR="00332D20">
        <w:t xml:space="preserve">to list these at once. </w:t>
      </w:r>
    </w:p>
    <w:p w14:paraId="21C8ED57" w14:textId="438E3A76" w:rsidR="00FF6B31" w:rsidRDefault="00FF6B31" w:rsidP="00455EF3">
      <w:r>
        <w:rPr>
          <w:noProof/>
        </w:rPr>
        <w:drawing>
          <wp:inline distT="0" distB="0" distL="0" distR="0" wp14:anchorId="7310AB3A" wp14:editId="45AFCC68">
            <wp:extent cx="5731510" cy="1714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173A" w14:textId="77777777" w:rsidR="00455EF3" w:rsidRDefault="00455EF3" w:rsidP="00455EF3">
      <w:r>
        <w:t xml:space="preserve">--- </w:t>
      </w:r>
      <w:r>
        <w:rPr>
          <w:b/>
          <w:bCs/>
        </w:rPr>
        <w:t>Problem Observation:</w:t>
      </w:r>
      <w:r>
        <w:t xml:space="preserve">  If we deploy all manifests at a time, by the time mysql is ready our User Management Microservice pod will be restarting multiple times due to unavailability of Database.</w:t>
      </w:r>
    </w:p>
    <w:p w14:paraId="6BF8DD11" w14:textId="77777777" w:rsidR="00455EF3" w:rsidRDefault="00455EF3" w:rsidP="00455EF3">
      <w:r>
        <w:t xml:space="preserve">                     To avoid such situations, we can apply initContainers concept to our User management Microservice Deployment manifest.</w:t>
      </w:r>
    </w:p>
    <w:p w14:paraId="4545BC94" w14:textId="3B3C5872" w:rsidR="00455EF3" w:rsidRDefault="00455EF3" w:rsidP="00455EF3">
      <w:r>
        <w:t xml:space="preserve">                           We will see that in our next section but for now </w:t>
      </w:r>
      <w:r w:rsidR="00E100BE">
        <w:t>let’s</w:t>
      </w:r>
      <w:r>
        <w:t xml:space="preserve"> continue to test the application</w:t>
      </w:r>
    </w:p>
    <w:p w14:paraId="1F6046B8" w14:textId="77777777" w:rsidR="00455EF3" w:rsidRDefault="00455EF3" w:rsidP="00455EF3">
      <w:r>
        <w:t xml:space="preserve">    Access Application</w:t>
      </w:r>
    </w:p>
    <w:p w14:paraId="4B85C939" w14:textId="14F7DCAF" w:rsidR="00455EF3" w:rsidRDefault="00AE7994" w:rsidP="00455EF3">
      <w:r>
        <w:lastRenderedPageBreak/>
        <w:t xml:space="preserve">--- </w:t>
      </w:r>
      <w:r w:rsidRPr="00045BC6">
        <w:rPr>
          <w:b/>
          <w:bCs/>
          <w:color w:val="FF0000"/>
        </w:rPr>
        <w:t>note</w:t>
      </w:r>
      <w:r w:rsidRPr="00045BC6">
        <w:rPr>
          <w:color w:val="FF0000"/>
        </w:rPr>
        <w:t xml:space="preserve"> </w:t>
      </w:r>
      <w:r>
        <w:t xml:space="preserve">– out application should not start before the mysql container. </w:t>
      </w:r>
    </w:p>
    <w:p w14:paraId="66857B61" w14:textId="77777777" w:rsidR="00455EF3" w:rsidRDefault="00455EF3" w:rsidP="00455EF3">
      <w:pPr>
        <w:rPr>
          <w:b/>
          <w:bCs/>
          <w:color w:val="FF0000"/>
        </w:rPr>
      </w:pPr>
      <w:r>
        <w:rPr>
          <w:b/>
          <w:bCs/>
          <w:color w:val="FF0000"/>
        </w:rPr>
        <w:t># List Services</w:t>
      </w:r>
    </w:p>
    <w:p w14:paraId="29DB12C1" w14:textId="4A3708C9" w:rsidR="00455EF3" w:rsidRDefault="00455EF3" w:rsidP="00455EF3">
      <w:r>
        <w:t xml:space="preserve">--- </w:t>
      </w:r>
      <w:r w:rsidRPr="00E126C5">
        <w:rPr>
          <w:b/>
          <w:bCs/>
          <w:u w:val="single"/>
        </w:rPr>
        <w:t>kubectl get svc</w:t>
      </w:r>
      <w:r w:rsidR="00045BC6">
        <w:t xml:space="preserve"> - </w:t>
      </w:r>
    </w:p>
    <w:p w14:paraId="546B39C6" w14:textId="77777777" w:rsidR="00455EF3" w:rsidRDefault="00455EF3" w:rsidP="00455EF3">
      <w:pPr>
        <w:rPr>
          <w:b/>
          <w:bCs/>
          <w:color w:val="FF0000"/>
        </w:rPr>
      </w:pPr>
      <w:r>
        <w:rPr>
          <w:b/>
          <w:bCs/>
          <w:color w:val="FF0000"/>
        </w:rPr>
        <w:t># Get Public IP</w:t>
      </w:r>
    </w:p>
    <w:p w14:paraId="30943B98" w14:textId="77777777" w:rsidR="00455EF3" w:rsidRDefault="00455EF3" w:rsidP="00455EF3">
      <w:r>
        <w:t xml:space="preserve">--- </w:t>
      </w:r>
      <w:r w:rsidRPr="00E126C5">
        <w:rPr>
          <w:b/>
          <w:bCs/>
          <w:u w:val="single"/>
        </w:rPr>
        <w:t>kubectl get nodes -o wide</w:t>
      </w:r>
    </w:p>
    <w:p w14:paraId="41BF07D1" w14:textId="77777777" w:rsidR="00455EF3" w:rsidRDefault="00455EF3" w:rsidP="00455EF3">
      <w:pPr>
        <w:rPr>
          <w:b/>
          <w:bCs/>
          <w:color w:val="FF0000"/>
        </w:rPr>
      </w:pPr>
      <w:r>
        <w:rPr>
          <w:b/>
          <w:bCs/>
          <w:color w:val="FF0000"/>
        </w:rPr>
        <w:t># Access Health Status API for User Management Service</w:t>
      </w:r>
    </w:p>
    <w:p w14:paraId="589BAF59" w14:textId="77777777" w:rsidR="00455EF3" w:rsidRDefault="00455EF3" w:rsidP="00455EF3">
      <w:r>
        <w:t xml:space="preserve">--- </w:t>
      </w:r>
      <w:r w:rsidRPr="00E126C5">
        <w:rPr>
          <w:b/>
          <w:bCs/>
        </w:rPr>
        <w:t>http://&lt;EKS-WorkerNode-Public-IP&gt;:31231/usermgmt/health-status</w:t>
      </w:r>
    </w:p>
    <w:p w14:paraId="67A2BBAD" w14:textId="77777777" w:rsidR="00455EF3" w:rsidRDefault="00455EF3" w:rsidP="00455EF3"/>
    <w:p w14:paraId="49BDEDD2" w14:textId="43BA2A8F" w:rsidR="00455EF3" w:rsidRDefault="00455EF3" w:rsidP="007928EC">
      <w:r>
        <w:rPr>
          <w:b/>
          <w:bCs/>
          <w:color w:val="FF0000"/>
          <w:sz w:val="30"/>
          <w:szCs w:val="30"/>
        </w:rPr>
        <w:t xml:space="preserve">                </w:t>
      </w:r>
    </w:p>
    <w:p w14:paraId="37E955D7" w14:textId="77777777" w:rsidR="00455EF3" w:rsidRDefault="00455EF3"/>
    <w:sectPr w:rsidR="00455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F3"/>
    <w:rsid w:val="00045BC6"/>
    <w:rsid w:val="002B235A"/>
    <w:rsid w:val="00332D20"/>
    <w:rsid w:val="0040042D"/>
    <w:rsid w:val="00455EF3"/>
    <w:rsid w:val="00464B2D"/>
    <w:rsid w:val="004C4C3C"/>
    <w:rsid w:val="00531B0F"/>
    <w:rsid w:val="005A0765"/>
    <w:rsid w:val="005A3127"/>
    <w:rsid w:val="00657058"/>
    <w:rsid w:val="00675809"/>
    <w:rsid w:val="006E4664"/>
    <w:rsid w:val="00730C9B"/>
    <w:rsid w:val="007928EC"/>
    <w:rsid w:val="00A03B06"/>
    <w:rsid w:val="00A22D02"/>
    <w:rsid w:val="00AE7994"/>
    <w:rsid w:val="00C626FE"/>
    <w:rsid w:val="00C6365E"/>
    <w:rsid w:val="00D13340"/>
    <w:rsid w:val="00D2355F"/>
    <w:rsid w:val="00E100BE"/>
    <w:rsid w:val="00E126C5"/>
    <w:rsid w:val="00EA57DC"/>
    <w:rsid w:val="00EB4070"/>
    <w:rsid w:val="00FF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397B"/>
  <w15:chartTrackingRefBased/>
  <w15:docId w15:val="{7BDA28ED-0720-4D57-AB1C-E6B0D4B2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EF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455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5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25</cp:revision>
  <dcterms:created xsi:type="dcterms:W3CDTF">2022-04-12T01:27:00Z</dcterms:created>
  <dcterms:modified xsi:type="dcterms:W3CDTF">2022-04-12T04:41:00Z</dcterms:modified>
</cp:coreProperties>
</file>