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4120" w:rsidRPr="007D17DD" w:rsidRDefault="000C64D6" w:rsidP="007D17DD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7D17DD">
        <w:rPr>
          <w:rStyle w:val="truncate-with-tooltip--ellipsis--2-jex"/>
          <w:b/>
          <w:bCs/>
          <w:color w:val="FF0000"/>
          <w:sz w:val="32"/>
          <w:szCs w:val="32"/>
        </w:rPr>
        <w:t>9. Using EventBridge for Extending the Architecture</w:t>
      </w:r>
    </w:p>
    <w:p w:rsidR="000C64D6" w:rsidRDefault="000C64D6">
      <w:pPr>
        <w:rPr>
          <w:rStyle w:val="truncate-with-tooltip--ellipsis--2-jex"/>
        </w:rPr>
      </w:pPr>
    </w:p>
    <w:p w:rsidR="00A709A0" w:rsidRPr="00AC030C" w:rsidRDefault="00A709A0" w:rsidP="00AC030C">
      <w:pPr>
        <w:jc w:val="center"/>
        <w:rPr>
          <w:rStyle w:val="truncate-with-tooltip--ellipsis--2-jex"/>
          <w:b/>
          <w:bCs/>
        </w:rPr>
      </w:pPr>
      <w:r w:rsidRPr="00AC030C">
        <w:rPr>
          <w:rStyle w:val="truncate-with-tooltip--ellipsis--2-jex"/>
          <w:b/>
          <w:bCs/>
          <w:color w:val="FF0000"/>
        </w:rPr>
        <w:t>Architecture</w:t>
      </w:r>
    </w:p>
    <w:p w:rsidR="001D7F0D" w:rsidRDefault="001D7F0D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>
            <wp:extent cx="5731510" cy="2467610"/>
            <wp:effectExtent l="0" t="0" r="2540" b="8890"/>
            <wp:docPr id="84497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795" w:rsidRPr="00415795" w:rsidRDefault="00415795" w:rsidP="00C91146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415795">
        <w:rPr>
          <w:rStyle w:val="truncate-with-tooltip--ellipsis--2-jex"/>
        </w:rPr>
        <w:t>why I suggest this type of an architecture for application</w:t>
      </w:r>
      <w:r w:rsidR="00DF43FE">
        <w:rPr>
          <w:rStyle w:val="truncate-with-tooltip--ellipsis--2-jex"/>
        </w:rPr>
        <w:t xml:space="preserve"> </w:t>
      </w:r>
      <w:r w:rsidRPr="00415795">
        <w:rPr>
          <w:rStyle w:val="truncate-with-tooltip--ellipsis--2-jex"/>
        </w:rPr>
        <w:t>and what we are trying to achieve from this.</w:t>
      </w:r>
      <w:r w:rsidR="00821CA0">
        <w:rPr>
          <w:rStyle w:val="truncate-with-tooltip--ellipsis--2-jex"/>
        </w:rPr>
        <w:t xml:space="preserve"> </w:t>
      </w:r>
      <w:r w:rsidRPr="00415795">
        <w:rPr>
          <w:rStyle w:val="truncate-with-tooltip--ellipsis--2-jex"/>
        </w:rPr>
        <w:t>So first and foremost, why did we use an event bridge here?</w:t>
      </w:r>
      <w:r w:rsidR="0003649F">
        <w:rPr>
          <w:rStyle w:val="truncate-with-tooltip--ellipsis--2-jex"/>
        </w:rPr>
        <w:t xml:space="preserve"> </w:t>
      </w:r>
      <w:r w:rsidRPr="00415795">
        <w:rPr>
          <w:rStyle w:val="truncate-with-tooltip--ellipsis--2-jex"/>
        </w:rPr>
        <w:t>Nowadays, in most of the serverless architectures, we tend to use event bridge.</w:t>
      </w:r>
      <w:r w:rsidR="00AD2A9E">
        <w:rPr>
          <w:rStyle w:val="truncate-with-tooltip--ellipsis--2-jex"/>
        </w:rPr>
        <w:t xml:space="preserve"> </w:t>
      </w:r>
      <w:r w:rsidRPr="00415795">
        <w:rPr>
          <w:rStyle w:val="truncate-with-tooltip--ellipsis--2-jex"/>
        </w:rPr>
        <w:t>One of the reasons is that Event Bridge make it very easy to extend the functionalities of your application.</w:t>
      </w:r>
    </w:p>
    <w:p w:rsidR="00415795" w:rsidRPr="00415795" w:rsidRDefault="00415795" w:rsidP="00C91146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415795">
        <w:rPr>
          <w:rStyle w:val="truncate-with-tooltip--ellipsis--2-jex"/>
        </w:rPr>
        <w:t xml:space="preserve">For example, I heard that </w:t>
      </w:r>
      <w:r w:rsidR="00342E5B" w:rsidRPr="00415795">
        <w:rPr>
          <w:rStyle w:val="truncate-with-tooltip--ellipsis--2-jex"/>
        </w:rPr>
        <w:t>they are</w:t>
      </w:r>
      <w:r w:rsidRPr="00415795">
        <w:rPr>
          <w:rStyle w:val="truncate-with-tooltip--ellipsis--2-jex"/>
        </w:rPr>
        <w:t xml:space="preserve"> introducing another feature to register these corporate vehicles</w:t>
      </w:r>
      <w:r w:rsidR="00342E5B">
        <w:rPr>
          <w:rStyle w:val="truncate-with-tooltip--ellipsis--2-jex"/>
        </w:rPr>
        <w:t xml:space="preserve"> </w:t>
      </w:r>
      <w:r w:rsidRPr="00415795">
        <w:rPr>
          <w:rStyle w:val="truncate-with-tooltip--ellipsis--2-jex"/>
        </w:rPr>
        <w:t xml:space="preserve">because one company can have multiple </w:t>
      </w:r>
      <w:r w:rsidR="00320A32" w:rsidRPr="00415795">
        <w:rPr>
          <w:rStyle w:val="truncate-with-tooltip--ellipsis--2-jex"/>
        </w:rPr>
        <w:t>vehicles</w:t>
      </w:r>
      <w:r w:rsidRPr="00415795">
        <w:rPr>
          <w:rStyle w:val="truncate-with-tooltip--ellipsis--2-jex"/>
        </w:rPr>
        <w:t xml:space="preserve"> and they are planning to add that functionality to the</w:t>
      </w:r>
      <w:r w:rsidR="00227188">
        <w:rPr>
          <w:rStyle w:val="truncate-with-tooltip--ellipsis--2-jex"/>
        </w:rPr>
        <w:t xml:space="preserve"> </w:t>
      </w:r>
      <w:r w:rsidRPr="00415795">
        <w:rPr>
          <w:rStyle w:val="truncate-with-tooltip--ellipsis--2-jex"/>
        </w:rPr>
        <w:t>application.</w:t>
      </w:r>
    </w:p>
    <w:p w:rsidR="00415795" w:rsidRPr="00415795" w:rsidRDefault="00DE7568" w:rsidP="00C91146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415795">
        <w:rPr>
          <w:rStyle w:val="truncate-with-tooltip--ellipsis--2-jex"/>
        </w:rPr>
        <w:t>So,</w:t>
      </w:r>
      <w:r w:rsidR="00415795" w:rsidRPr="00415795">
        <w:rPr>
          <w:rStyle w:val="truncate-with-tooltip--ellipsis--2-jex"/>
        </w:rPr>
        <w:t xml:space="preserve"> in that case, we can ingest those events also into event bridge</w:t>
      </w:r>
      <w:r w:rsidR="000071CC">
        <w:rPr>
          <w:rStyle w:val="truncate-with-tooltip--ellipsis--2-jex"/>
        </w:rPr>
        <w:t xml:space="preserve"> a</w:t>
      </w:r>
      <w:r w:rsidR="00415795" w:rsidRPr="00415795">
        <w:rPr>
          <w:rStyle w:val="truncate-with-tooltip--ellipsis--2-jex"/>
        </w:rPr>
        <w:t xml:space="preserve">nd in the event body itself, there will be some identifier, maybe, </w:t>
      </w:r>
      <w:proofErr w:type="gramStart"/>
      <w:r w:rsidR="00415795" w:rsidRPr="00415795">
        <w:rPr>
          <w:rStyle w:val="truncate-with-tooltip--ellipsis--2-jex"/>
        </w:rPr>
        <w:t>let's</w:t>
      </w:r>
      <w:proofErr w:type="gramEnd"/>
      <w:r w:rsidR="00415795" w:rsidRPr="00415795">
        <w:rPr>
          <w:rStyle w:val="truncate-with-tooltip--ellipsis--2-jex"/>
        </w:rPr>
        <w:t xml:space="preserve"> say the type corporate,</w:t>
      </w:r>
      <w:r w:rsidR="00B724F2">
        <w:rPr>
          <w:rStyle w:val="truncate-with-tooltip--ellipsis--2-jex"/>
        </w:rPr>
        <w:t xml:space="preserve"> </w:t>
      </w:r>
      <w:r w:rsidR="00415795" w:rsidRPr="00415795">
        <w:rPr>
          <w:rStyle w:val="truncate-with-tooltip--ellipsis--2-jex"/>
        </w:rPr>
        <w:t>then we can easily write another event rule, and that event rule will only filter those corporate events</w:t>
      </w:r>
      <w:r w:rsidR="00FB068E">
        <w:rPr>
          <w:rStyle w:val="truncate-with-tooltip--ellipsis--2-jex"/>
        </w:rPr>
        <w:t xml:space="preserve"> </w:t>
      </w:r>
      <w:r w:rsidR="00415795" w:rsidRPr="00415795">
        <w:rPr>
          <w:rStyle w:val="truncate-with-tooltip--ellipsis--2-jex"/>
        </w:rPr>
        <w:t>and then we can send it to whatever the target we want.</w:t>
      </w:r>
    </w:p>
    <w:p w:rsidR="00415795" w:rsidRPr="00415795" w:rsidRDefault="00415795" w:rsidP="00C91146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415795">
        <w:rPr>
          <w:rStyle w:val="truncate-with-tooltip--ellipsis--2-jex"/>
        </w:rPr>
        <w:t xml:space="preserve">Now </w:t>
      </w:r>
      <w:r w:rsidR="00BA0DFF" w:rsidRPr="00415795">
        <w:rPr>
          <w:rStyle w:val="truncate-with-tooltip--ellipsis--2-jex"/>
        </w:rPr>
        <w:t>let us</w:t>
      </w:r>
      <w:r w:rsidRPr="00415795">
        <w:rPr>
          <w:rStyle w:val="truncate-with-tooltip--ellipsis--2-jex"/>
        </w:rPr>
        <w:t xml:space="preserve"> imagine the corporate events are being differently processed and there will be a different</w:t>
      </w:r>
    </w:p>
    <w:p w:rsidR="000C64D6" w:rsidRDefault="00415795" w:rsidP="00C91146">
      <w:pPr>
        <w:pStyle w:val="ListParagraph"/>
        <w:numPr>
          <w:ilvl w:val="0"/>
          <w:numId w:val="1"/>
        </w:numPr>
      </w:pPr>
      <w:r w:rsidRPr="00415795">
        <w:rPr>
          <w:rStyle w:val="truncate-with-tooltip--ellipsis--2-jex"/>
        </w:rPr>
        <w:t>external system.</w:t>
      </w:r>
      <w:r w:rsidR="00BA5816">
        <w:rPr>
          <w:rStyle w:val="truncate-with-tooltip--ellipsis--2-jex"/>
        </w:rPr>
        <w:t xml:space="preserve"> </w:t>
      </w:r>
      <w:r w:rsidR="00BA5816" w:rsidRPr="00415795">
        <w:rPr>
          <w:rStyle w:val="truncate-with-tooltip--ellipsis--2-jex"/>
        </w:rPr>
        <w:t>So,</w:t>
      </w:r>
      <w:r w:rsidRPr="00415795">
        <w:rPr>
          <w:rStyle w:val="truncate-with-tooltip--ellipsis--2-jex"/>
        </w:rPr>
        <w:t xml:space="preserve"> in that case we can filter those events and then route them to that external system.</w:t>
      </w:r>
      <w:r w:rsidR="007A64FB">
        <w:rPr>
          <w:rStyle w:val="truncate-with-tooltip--ellipsis--2-jex"/>
        </w:rPr>
        <w:t xml:space="preserve"> </w:t>
      </w:r>
      <w:r w:rsidR="007A64FB" w:rsidRPr="00415795">
        <w:rPr>
          <w:rStyle w:val="truncate-with-tooltip--ellipsis--2-jex"/>
        </w:rPr>
        <w:t>So,</w:t>
      </w:r>
      <w:r w:rsidRPr="00415795">
        <w:rPr>
          <w:rStyle w:val="truncate-with-tooltip--ellipsis--2-jex"/>
        </w:rPr>
        <w:t xml:space="preserve"> </w:t>
      </w:r>
      <w:r w:rsidR="00E8693B" w:rsidRPr="00415795">
        <w:rPr>
          <w:rStyle w:val="truncate-with-tooltip--ellipsis--2-jex"/>
        </w:rPr>
        <w:t>it is</w:t>
      </w:r>
      <w:r w:rsidRPr="00415795">
        <w:rPr>
          <w:rStyle w:val="truncate-with-tooltip--ellipsis--2-jex"/>
        </w:rPr>
        <w:t xml:space="preserve"> very easy to extend our application, giving more focus on extending the current application</w:t>
      </w:r>
      <w:r w:rsidR="00DD3F59">
        <w:rPr>
          <w:rStyle w:val="truncate-with-tooltip--ellipsis--2-jex"/>
        </w:rPr>
        <w:t xml:space="preserve"> </w:t>
      </w:r>
      <w:r w:rsidRPr="00415795">
        <w:rPr>
          <w:rStyle w:val="truncate-with-tooltip--ellipsis--2-jex"/>
        </w:rPr>
        <w:t>architecture.</w:t>
      </w:r>
    </w:p>
    <w:sectPr w:rsidR="000C6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42A67"/>
    <w:multiLevelType w:val="hybridMultilevel"/>
    <w:tmpl w:val="D690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D6"/>
    <w:rsid w:val="000071CC"/>
    <w:rsid w:val="0003649F"/>
    <w:rsid w:val="000C64D6"/>
    <w:rsid w:val="001D7F0D"/>
    <w:rsid w:val="00227188"/>
    <w:rsid w:val="00320A32"/>
    <w:rsid w:val="00342E5B"/>
    <w:rsid w:val="00415795"/>
    <w:rsid w:val="005B1641"/>
    <w:rsid w:val="00604C1D"/>
    <w:rsid w:val="007A64FB"/>
    <w:rsid w:val="007D17DD"/>
    <w:rsid w:val="00821CA0"/>
    <w:rsid w:val="008C175C"/>
    <w:rsid w:val="009806A1"/>
    <w:rsid w:val="00A709A0"/>
    <w:rsid w:val="00AC030C"/>
    <w:rsid w:val="00AD2A9E"/>
    <w:rsid w:val="00B724F2"/>
    <w:rsid w:val="00B9695C"/>
    <w:rsid w:val="00BA0DFF"/>
    <w:rsid w:val="00BA5816"/>
    <w:rsid w:val="00C91146"/>
    <w:rsid w:val="00D22C52"/>
    <w:rsid w:val="00DC4120"/>
    <w:rsid w:val="00DD3F59"/>
    <w:rsid w:val="00DE7568"/>
    <w:rsid w:val="00DF43FE"/>
    <w:rsid w:val="00E8693B"/>
    <w:rsid w:val="00F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39A2"/>
  <w15:chartTrackingRefBased/>
  <w15:docId w15:val="{EB989FF2-C92F-4F7B-9DCE-3513CE66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0C64D6"/>
  </w:style>
  <w:style w:type="paragraph" w:styleId="ListParagraph">
    <w:name w:val="List Paragraph"/>
    <w:basedOn w:val="Normal"/>
    <w:uiPriority w:val="34"/>
    <w:qFormat/>
    <w:rsid w:val="00C9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28</cp:revision>
  <dcterms:created xsi:type="dcterms:W3CDTF">2023-05-03T20:09:00Z</dcterms:created>
  <dcterms:modified xsi:type="dcterms:W3CDTF">2023-05-03T20:20:00Z</dcterms:modified>
</cp:coreProperties>
</file>