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D513D" w14:textId="2F70F8D9" w:rsidR="00DF2973" w:rsidRPr="00DF2973" w:rsidRDefault="00DF2973" w:rsidP="00DF2973">
      <w:pPr>
        <w:jc w:val="center"/>
        <w:rPr>
          <w:b/>
          <w:bCs/>
          <w:color w:val="FF0000"/>
          <w:sz w:val="30"/>
          <w:szCs w:val="30"/>
        </w:rPr>
      </w:pPr>
      <w:r w:rsidRPr="00DF2973">
        <w:rPr>
          <w:rStyle w:val="truncate-with-tooltip--ellipsis--2-jex"/>
          <w:b/>
          <w:bCs/>
          <w:color w:val="FF0000"/>
          <w:sz w:val="30"/>
          <w:szCs w:val="30"/>
        </w:rPr>
        <w:t>44. Revising AWS Config</w:t>
      </w:r>
    </w:p>
    <w:p w14:paraId="6EB3FED3" w14:textId="77777777" w:rsidR="00DF2973" w:rsidRDefault="00DF2973" w:rsidP="00DF2973">
      <w:pPr>
        <w:jc w:val="center"/>
        <w:rPr>
          <w:b/>
          <w:bCs/>
          <w:color w:val="FF0000"/>
          <w:sz w:val="30"/>
          <w:szCs w:val="30"/>
        </w:rPr>
      </w:pPr>
    </w:p>
    <w:p w14:paraId="7CE26D9E" w14:textId="68C5289D" w:rsidR="00DF2973" w:rsidRPr="00DF2973" w:rsidRDefault="00DF2973" w:rsidP="00DF2973">
      <w:pPr>
        <w:jc w:val="center"/>
        <w:rPr>
          <w:b/>
          <w:bCs/>
          <w:color w:val="FF0000"/>
          <w:sz w:val="30"/>
          <w:szCs w:val="30"/>
        </w:rPr>
      </w:pPr>
      <w:r w:rsidRPr="00DF2973">
        <w:rPr>
          <w:b/>
          <w:bCs/>
          <w:color w:val="FF0000"/>
          <w:sz w:val="30"/>
          <w:szCs w:val="30"/>
        </w:rPr>
        <w:t>Overview of AWS Config</w:t>
      </w:r>
    </w:p>
    <w:p w14:paraId="15944C26" w14:textId="77777777" w:rsidR="00DF2973" w:rsidRPr="00DF2973" w:rsidRDefault="00DF2973" w:rsidP="00DF2973"/>
    <w:p w14:paraId="23C89C3C" w14:textId="0E907797" w:rsidR="00235177" w:rsidRDefault="00235177" w:rsidP="00997443">
      <w:pPr>
        <w:pStyle w:val="ListParagraph"/>
        <w:numPr>
          <w:ilvl w:val="0"/>
          <w:numId w:val="1"/>
        </w:numPr>
      </w:pPr>
      <w:r>
        <w:t xml:space="preserve">Aws config primarily used to </w:t>
      </w:r>
      <w:r w:rsidR="00411962">
        <w:t xml:space="preserve">record </w:t>
      </w:r>
      <w:r w:rsidR="00AE6705">
        <w:t xml:space="preserve">the resource configuration changes over time. </w:t>
      </w:r>
    </w:p>
    <w:p w14:paraId="647E8580" w14:textId="1793FFCA" w:rsidR="00DF2973" w:rsidRPr="00DF2973" w:rsidRDefault="00DF2973" w:rsidP="00997443">
      <w:pPr>
        <w:pStyle w:val="ListParagraph"/>
        <w:numPr>
          <w:ilvl w:val="0"/>
          <w:numId w:val="1"/>
        </w:numPr>
      </w:pPr>
      <w:r>
        <w:t xml:space="preserve">Aws </w:t>
      </w:r>
      <w:r w:rsidRPr="00DF2973">
        <w:t>Config continuously monitors and records your AWS resource configurations and allows you to automate the evaluation of recorded configurations against desired configurations.</w:t>
      </w:r>
    </w:p>
    <w:p w14:paraId="64D479EE" w14:textId="77777777" w:rsidR="00DF2973" w:rsidRPr="00DF2973" w:rsidRDefault="00DF2973" w:rsidP="00DF2973"/>
    <w:p w14:paraId="46569805" w14:textId="41D0E4C8" w:rsidR="00DF2973" w:rsidRPr="00DF2973" w:rsidRDefault="008607EC" w:rsidP="00DF2973">
      <w:r>
        <w:t xml:space="preserve">                                </w:t>
      </w:r>
      <w:r w:rsidR="00DF2973" w:rsidRPr="00DF2973">
        <w:rPr>
          <w:noProof/>
        </w:rPr>
        <w:drawing>
          <wp:inline distT="0" distB="0" distL="0" distR="0" wp14:anchorId="2F06726B" wp14:editId="4C0EF2EE">
            <wp:extent cx="3637280" cy="1400810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2DBA0" w14:textId="7D285EEE" w:rsidR="00DF2973" w:rsidRDefault="00997443" w:rsidP="00DF2973">
      <w:r>
        <w:t xml:space="preserve">--- </w:t>
      </w:r>
      <w:r w:rsidR="00F5606B" w:rsidRPr="009E1179">
        <w:rPr>
          <w:b/>
          <w:bCs/>
          <w:color w:val="FF0000"/>
        </w:rPr>
        <w:t>scenario</w:t>
      </w:r>
      <w:r w:rsidR="00F5606B" w:rsidRPr="009E1179">
        <w:rPr>
          <w:color w:val="FF0000"/>
        </w:rPr>
        <w:t xml:space="preserve"> </w:t>
      </w:r>
      <w:r w:rsidR="00376EC5">
        <w:t>–</w:t>
      </w:r>
      <w:r w:rsidR="00F5606B">
        <w:t xml:space="preserve"> </w:t>
      </w:r>
      <w:r w:rsidR="00376EC5">
        <w:t xml:space="preserve">An EC2 instance was </w:t>
      </w:r>
      <w:r w:rsidR="009111AA">
        <w:t>hosting website f</w:t>
      </w:r>
      <w:r w:rsidR="00175A81">
        <w:t xml:space="preserve">rom </w:t>
      </w:r>
      <w:r w:rsidR="00D930B9">
        <w:t xml:space="preserve">past 90 days. </w:t>
      </w:r>
      <w:r w:rsidR="001843D3">
        <w:t>Suddenly in last one week</w:t>
      </w:r>
      <w:r w:rsidR="00DA264F">
        <w:t xml:space="preserve">, there have been lot of issues </w:t>
      </w:r>
      <w:r w:rsidR="005F2F84">
        <w:t>with the requests</w:t>
      </w:r>
      <w:r w:rsidR="000B6BE1">
        <w:t>. What was changed?</w:t>
      </w:r>
    </w:p>
    <w:p w14:paraId="149EDEAF" w14:textId="242FDE36" w:rsidR="000062D7" w:rsidRDefault="00832ED6" w:rsidP="00DF2973">
      <w:r>
        <w:t>in case if you have a config at the infrastructure level, you can easily identify on what are</w:t>
      </w:r>
      <w:r w:rsidR="00797B43">
        <w:t xml:space="preserve"> </w:t>
      </w:r>
      <w:r>
        <w:t>the configuration changes that are being made to the resources.</w:t>
      </w:r>
      <w:r w:rsidR="00BE4134">
        <w:t xml:space="preserve"> </w:t>
      </w:r>
      <w:r w:rsidR="00D23AC0">
        <w:t>aws</w:t>
      </w:r>
      <w:r w:rsidR="00AB6F0E">
        <w:t xml:space="preserve"> config allows you to go ahead and record the resource configuration changes that are being mad</w:t>
      </w:r>
      <w:r w:rsidR="00587E98">
        <w:t xml:space="preserve">e </w:t>
      </w:r>
      <w:r w:rsidR="00AB6F0E">
        <w:t>over time.</w:t>
      </w:r>
    </w:p>
    <w:p w14:paraId="5828EEE7" w14:textId="258CD2CE" w:rsidR="00997443" w:rsidRPr="00DF2973" w:rsidRDefault="00997443" w:rsidP="00DF2973">
      <w:r>
        <w:t xml:space="preserve">     </w:t>
      </w:r>
    </w:p>
    <w:p w14:paraId="2351353E" w14:textId="3FAB8D84" w:rsidR="00DF2973" w:rsidRPr="00DF2973" w:rsidRDefault="00DF2973" w:rsidP="00157842">
      <w:pPr>
        <w:jc w:val="center"/>
        <w:rPr>
          <w:b/>
          <w:bCs/>
          <w:color w:val="FF0000"/>
          <w:sz w:val="30"/>
          <w:szCs w:val="30"/>
        </w:rPr>
      </w:pPr>
      <w:r w:rsidRPr="00DF2973">
        <w:rPr>
          <w:b/>
          <w:bCs/>
          <w:color w:val="FF0000"/>
          <w:sz w:val="30"/>
          <w:szCs w:val="30"/>
        </w:rPr>
        <w:t>Audit and Compliance</w:t>
      </w:r>
    </w:p>
    <w:p w14:paraId="4BCB19A3" w14:textId="19197421" w:rsidR="00020D36" w:rsidRDefault="00DF2973" w:rsidP="00020D36">
      <w:r w:rsidRPr="00DF2973">
        <w:t>AWS Config comes with a large set of rules that can continuously monitor your AWS environment and report the findings.</w:t>
      </w:r>
      <w:r w:rsidRPr="00DF2973">
        <w:br/>
      </w:r>
      <w:r w:rsidR="00020D36">
        <w:t xml:space="preserve">--- </w:t>
      </w:r>
      <w:r w:rsidR="00020D36" w:rsidRPr="00ED6887">
        <w:rPr>
          <w:b/>
          <w:bCs/>
          <w:color w:val="FF0000"/>
        </w:rPr>
        <w:t>scenario</w:t>
      </w:r>
      <w:r w:rsidR="00020D36" w:rsidRPr="00ED6887">
        <w:rPr>
          <w:color w:val="FF0000"/>
        </w:rPr>
        <w:t xml:space="preserve"> </w:t>
      </w:r>
      <w:r w:rsidR="00CA7306">
        <w:t>- let’s</w:t>
      </w:r>
      <w:r w:rsidR="00020D36">
        <w:t xml:space="preserve"> say that you have a rule of approved</w:t>
      </w:r>
      <w:r w:rsidR="004C6B75">
        <w:t xml:space="preserve"> AMI</w:t>
      </w:r>
      <w:r w:rsidR="00020D36">
        <w:t xml:space="preserve"> IDs, so now what </w:t>
      </w:r>
      <w:r w:rsidR="00DC4B9B">
        <w:t>AWS</w:t>
      </w:r>
      <w:r w:rsidR="00020D36">
        <w:t xml:space="preserve"> config will</w:t>
      </w:r>
    </w:p>
    <w:p w14:paraId="1DC6F777" w14:textId="5423CC86" w:rsidR="00020D36" w:rsidRDefault="0081611C" w:rsidP="00020D36">
      <w:r>
        <w:t>D</w:t>
      </w:r>
      <w:r w:rsidR="00020D36">
        <w:t>o</w:t>
      </w:r>
      <w:r>
        <w:t>,</w:t>
      </w:r>
      <w:r w:rsidR="00020D36">
        <w:t xml:space="preserve"> any time a </w:t>
      </w:r>
      <w:r w:rsidR="00B51249">
        <w:t>EC2</w:t>
      </w:r>
      <w:r w:rsidR="00020D36">
        <w:t xml:space="preserve"> instances launched if that </w:t>
      </w:r>
      <w:r w:rsidR="002E73E5">
        <w:t>EC2</w:t>
      </w:r>
      <w:r w:rsidR="00020D36">
        <w:t xml:space="preserve"> instance is not created from a specific </w:t>
      </w:r>
      <w:r w:rsidR="00F73ECD">
        <w:t>AMI</w:t>
      </w:r>
      <w:r w:rsidR="00020D36">
        <w:t>,</w:t>
      </w:r>
    </w:p>
    <w:p w14:paraId="2042B055" w14:textId="504BCDB1" w:rsidR="00020D36" w:rsidRDefault="00020D36" w:rsidP="00020D36">
      <w:r>
        <w:t>let's say that you have a har</w:t>
      </w:r>
      <w:r w:rsidR="004D6F46">
        <w:t>den</w:t>
      </w:r>
      <w:r>
        <w:t xml:space="preserve"> security </w:t>
      </w:r>
      <w:r w:rsidR="00F30EAA">
        <w:t>AMI</w:t>
      </w:r>
      <w:r>
        <w:t xml:space="preserve"> that all the users are supposed to use and one developer</w:t>
      </w:r>
      <w:r w:rsidR="00C10632">
        <w:t xml:space="preserve"> t</w:t>
      </w:r>
      <w:r>
        <w:t xml:space="preserve">he </w:t>
      </w:r>
      <w:r w:rsidR="00B94618">
        <w:t xml:space="preserve">developer </w:t>
      </w:r>
      <w:r>
        <w:t xml:space="preserve">decides to use some different </w:t>
      </w:r>
      <w:r w:rsidR="008F070C">
        <w:t>AMI</w:t>
      </w:r>
      <w:r>
        <w:t xml:space="preserve"> altogether.</w:t>
      </w:r>
      <w:r w:rsidR="003562B6">
        <w:t xml:space="preserve"> </w:t>
      </w:r>
      <w:r>
        <w:t xml:space="preserve">Then with the </w:t>
      </w:r>
      <w:r w:rsidR="00D91043">
        <w:t xml:space="preserve">AWS </w:t>
      </w:r>
      <w:r>
        <w:t>config audit rule, you can easily identify that.</w:t>
      </w:r>
      <w:r w:rsidR="00F46C93">
        <w:t xml:space="preserve"> </w:t>
      </w:r>
      <w:r w:rsidR="003C79F2">
        <w:t>So,</w:t>
      </w:r>
      <w:r>
        <w:t xml:space="preserve"> you have a one </w:t>
      </w:r>
      <w:r w:rsidR="003C79F2">
        <w:t>non-compliant</w:t>
      </w:r>
      <w:r>
        <w:t xml:space="preserve"> resource so you can easily identify which </w:t>
      </w:r>
      <w:r w:rsidR="003C79F2">
        <w:t>EC2</w:t>
      </w:r>
      <w:r>
        <w:t xml:space="preserve"> instances</w:t>
      </w:r>
      <w:r w:rsidR="003415D4">
        <w:t xml:space="preserve"> is</w:t>
      </w:r>
      <w:r>
        <w:t xml:space="preserve"> not launched</w:t>
      </w:r>
      <w:r w:rsidR="00C955EC">
        <w:t xml:space="preserve"> </w:t>
      </w:r>
      <w:r>
        <w:t xml:space="preserve">from the approved </w:t>
      </w:r>
      <w:r w:rsidR="00BA59E5">
        <w:t>AMI</w:t>
      </w:r>
      <w:r>
        <w:t>.</w:t>
      </w:r>
    </w:p>
    <w:p w14:paraId="7DB8BB4F" w14:textId="31123B2D" w:rsidR="00DF2973" w:rsidRPr="00DF2973" w:rsidRDefault="00DF2973" w:rsidP="00DF2973">
      <w:r w:rsidRPr="00DF2973">
        <w:rPr>
          <w:noProof/>
        </w:rPr>
        <w:lastRenderedPageBreak/>
        <w:drawing>
          <wp:inline distT="0" distB="0" distL="0" distR="0" wp14:anchorId="25603748" wp14:editId="6793EDAF">
            <wp:extent cx="4799965" cy="21412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96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AABEE" w14:textId="65232585" w:rsidR="00DF2973" w:rsidRPr="00DF2973" w:rsidRDefault="00DF2973" w:rsidP="00410A93">
      <w:pPr>
        <w:jc w:val="center"/>
        <w:rPr>
          <w:b/>
          <w:bCs/>
        </w:rPr>
      </w:pPr>
      <w:r w:rsidRPr="00DF2973">
        <w:br/>
      </w:r>
      <w:r w:rsidRPr="00DF2973">
        <w:rPr>
          <w:b/>
          <w:bCs/>
          <w:color w:val="FF0000"/>
        </w:rPr>
        <w:t>Pricing of AWS Config</w:t>
      </w:r>
    </w:p>
    <w:p w14:paraId="71D29223" w14:textId="77777777" w:rsidR="00DF2973" w:rsidRPr="00DF2973" w:rsidRDefault="00DF2973" w:rsidP="00DF2973"/>
    <w:p w14:paraId="693CE471" w14:textId="6F139739" w:rsidR="00DF2973" w:rsidRPr="00DF2973" w:rsidRDefault="00DF2973" w:rsidP="00DF2973">
      <w:r w:rsidRPr="00DF2973">
        <w:t>You pay $0.003 per configuration item recorded in your AWS account per AWS Region. A configuration item is recorded whenever a resource undergoes a configuration change or a relationship change.</w:t>
      </w:r>
    </w:p>
    <w:p w14:paraId="15855DF4" w14:textId="66B2A93E" w:rsidR="00DF2973" w:rsidRPr="00DF2973" w:rsidRDefault="00DF2973" w:rsidP="00DF2973">
      <w:r w:rsidRPr="00DF2973">
        <w:t>Based on rule evaluation. A rule evaluation is recorded every time a resource is evaluated for compliance against an AWS Config rule.</w:t>
      </w:r>
    </w:p>
    <w:p w14:paraId="387225EB" w14:textId="77777777" w:rsidR="00DF2973" w:rsidRPr="00DF2973" w:rsidRDefault="00DF2973" w:rsidP="00DF2973">
      <w:r w:rsidRPr="00DF2973">
        <w:t>You are charged per conformance pack evaluation in your AWS account per AWS Region based on the tier below.</w:t>
      </w:r>
    </w:p>
    <w:p w14:paraId="1A35870E" w14:textId="77777777" w:rsidR="00DF2973" w:rsidRDefault="00DF2973"/>
    <w:sectPr w:rsidR="00DF2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A5EA4"/>
    <w:multiLevelType w:val="hybridMultilevel"/>
    <w:tmpl w:val="05B8D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11096"/>
    <w:multiLevelType w:val="hybridMultilevel"/>
    <w:tmpl w:val="0A28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651420">
    <w:abstractNumId w:val="0"/>
  </w:num>
  <w:num w:numId="2" w16cid:durableId="1622878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73"/>
    <w:rsid w:val="000062D7"/>
    <w:rsid w:val="00020D36"/>
    <w:rsid w:val="0003238D"/>
    <w:rsid w:val="000853E9"/>
    <w:rsid w:val="000B6BE1"/>
    <w:rsid w:val="00157842"/>
    <w:rsid w:val="00175A81"/>
    <w:rsid w:val="001843D3"/>
    <w:rsid w:val="00214BF5"/>
    <w:rsid w:val="00220070"/>
    <w:rsid w:val="002215C5"/>
    <w:rsid w:val="00221F30"/>
    <w:rsid w:val="00235177"/>
    <w:rsid w:val="002940EC"/>
    <w:rsid w:val="002E73E5"/>
    <w:rsid w:val="003415D4"/>
    <w:rsid w:val="003562B6"/>
    <w:rsid w:val="00372107"/>
    <w:rsid w:val="00376EC5"/>
    <w:rsid w:val="00381B89"/>
    <w:rsid w:val="003C79F2"/>
    <w:rsid w:val="00410A93"/>
    <w:rsid w:val="00411962"/>
    <w:rsid w:val="0046689B"/>
    <w:rsid w:val="004C6B75"/>
    <w:rsid w:val="004D6F46"/>
    <w:rsid w:val="0054573A"/>
    <w:rsid w:val="00587E98"/>
    <w:rsid w:val="005F2F84"/>
    <w:rsid w:val="00665485"/>
    <w:rsid w:val="007611AB"/>
    <w:rsid w:val="00797B43"/>
    <w:rsid w:val="0081611C"/>
    <w:rsid w:val="00832ED6"/>
    <w:rsid w:val="00834200"/>
    <w:rsid w:val="008607EC"/>
    <w:rsid w:val="008B55DC"/>
    <w:rsid w:val="008F070C"/>
    <w:rsid w:val="009111AA"/>
    <w:rsid w:val="00997443"/>
    <w:rsid w:val="009E1179"/>
    <w:rsid w:val="00A12E0B"/>
    <w:rsid w:val="00A153FA"/>
    <w:rsid w:val="00AB6F0E"/>
    <w:rsid w:val="00AE6705"/>
    <w:rsid w:val="00B01AE9"/>
    <w:rsid w:val="00B51249"/>
    <w:rsid w:val="00B722D8"/>
    <w:rsid w:val="00B77516"/>
    <w:rsid w:val="00B94618"/>
    <w:rsid w:val="00BA59E5"/>
    <w:rsid w:val="00BE4134"/>
    <w:rsid w:val="00C10632"/>
    <w:rsid w:val="00C955EC"/>
    <w:rsid w:val="00CA7306"/>
    <w:rsid w:val="00D23AC0"/>
    <w:rsid w:val="00D91043"/>
    <w:rsid w:val="00D930B9"/>
    <w:rsid w:val="00DA264F"/>
    <w:rsid w:val="00DC4B9B"/>
    <w:rsid w:val="00DF2973"/>
    <w:rsid w:val="00E0509B"/>
    <w:rsid w:val="00E3219B"/>
    <w:rsid w:val="00EB46E4"/>
    <w:rsid w:val="00ED2A67"/>
    <w:rsid w:val="00ED6887"/>
    <w:rsid w:val="00F30EAA"/>
    <w:rsid w:val="00F46C93"/>
    <w:rsid w:val="00F5606B"/>
    <w:rsid w:val="00F7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F1D9"/>
  <w15:chartTrackingRefBased/>
  <w15:docId w15:val="{6493D6CB-9DE2-414F-B3A0-C8391FB1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2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uncate-with-tooltip--ellipsis--2-jex">
    <w:name w:val="truncate-with-tooltip--ellipsis--2-jex"/>
    <w:basedOn w:val="DefaultParagraphFont"/>
    <w:rsid w:val="00DF2973"/>
  </w:style>
  <w:style w:type="paragraph" w:styleId="ListParagraph">
    <w:name w:val="List Paragraph"/>
    <w:basedOn w:val="Normal"/>
    <w:uiPriority w:val="34"/>
    <w:qFormat/>
    <w:rsid w:val="00997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70</cp:revision>
  <dcterms:created xsi:type="dcterms:W3CDTF">2022-09-06T16:21:00Z</dcterms:created>
  <dcterms:modified xsi:type="dcterms:W3CDTF">2023-02-22T11:29:00Z</dcterms:modified>
</cp:coreProperties>
</file>