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1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New Jenkins Job to Checkout Source Code From Git Repository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744220</wp:posOffset>
                </wp:positionV>
                <wp:extent cx="5905500" cy="1171575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98013" y="3198975"/>
                          <a:ext cx="58959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Configure new Jenkins’s job and configure Git version control system.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a Jenkins up and running.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744220</wp:posOffset>
                </wp:positionV>
                <wp:extent cx="5905500" cy="1171575"/>
                <wp:effectExtent b="0" l="0" r="0" t="0"/>
                <wp:wrapSquare wrapText="bothSides" distB="45720" distT="45720" distL="114300" distR="114300"/>
                <wp:docPr id="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 to Jenkins CI tool and create new Jenkins Job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Source Code Management section for checking out source code from repository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Log in to Jenkins CI Tool and create a new Jenkins Job.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 CI tool with admin user and click on New Item to create a new Jenkins’s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150688" cy="2694776"/>
            <wp:effectExtent b="12700" l="12700" r="12700" t="1270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688" cy="26947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Freestyle project while creating Jenkins’s job and provide custom job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017010"/>
            <wp:effectExtent b="12700" l="12700" r="12700" t="1270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job name is provided, click on Ok button to save Jenkins’s job and a new configuration screen would be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26765"/>
            <wp:effectExtent b="12700" l="12700" r="12700" t="1270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configure screen, you need to access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Source Code 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to provide Git repository configurations.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465320"/>
            <wp:effectExtent b="12700" l="12700" r="12700" t="1270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Git repositories configurations are configured in Jenkins’s job, you can save these configurations in Jenkins.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5339715"/>
            <wp:effectExtent b="12700" l="12700" r="12700" t="1270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Then Click on Build Now option to trigger new build and build logs will show the code check out process during the build process.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454910"/>
            <wp:effectExtent b="12700" l="12700" r="12700" t="1270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3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34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5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 w:val="1"/>
    <w:pPr>
      <w:suppressAutoHyphens w:val="1"/>
      <w:spacing w:after="160" w:line="259" w:lineRule="auto"/>
    </w:pPr>
    <w:rPr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8IKJ6Fx0d8auOr6xF9H9gS/9A==">AMUW2mXd37kfzwkBhTpneLh1g4kHTl38p/6dDs7RQdKDgFD9qJy9CeTFxYcfgLU1siz2gYoCgiEOweXdrbvKAupXZJ1feugrm5ulUaS/l0HiL18EvxObWbgiuZQIatkIgARa7l9TGFfGCotAjpsk8s5qkbK7lYIwS3OR3yI1LSTWv3p5ij+DPyI=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