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Lesson 12 Demo 1</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rPr>
      </w:pPr>
      <w:bookmarkStart w:colFirst="0" w:colLast="0" w:name="_heading=h.ak0mmk1vnkpo" w:id="1"/>
      <w:bookmarkEnd w:id="1"/>
      <w:r w:rsidDel="00000000" w:rsidR="00000000" w:rsidRPr="00000000">
        <w:rPr>
          <w:rFonts w:ascii="Calibri" w:cs="Calibri" w:eastAsia="Calibri" w:hAnsi="Calibri"/>
          <w:b w:val="1"/>
          <w:sz w:val="36"/>
          <w:szCs w:val="36"/>
          <w:rtl w:val="0"/>
        </w:rPr>
        <w:t xml:space="preserve">Configuring Jfrog Artifactory for publishing Artifacts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439420</wp:posOffset>
                </wp:positionV>
                <wp:extent cx="5705475" cy="1371600"/>
                <wp:effectExtent b="0" l="0" r="0" t="0"/>
                <wp:wrapSquare wrapText="bothSides" distB="45720" distT="45720" distL="114300" distR="114300"/>
                <wp:docPr id="28" name=""/>
                <a:graphic>
                  <a:graphicData uri="http://schemas.microsoft.com/office/word/2010/wordprocessingShape">
                    <wps:wsp>
                      <wps:cNvSpPr/>
                      <wps:cNvPr id="2" name="Shape 2"/>
                      <wps:spPr>
                        <a:xfrm>
                          <a:off x="2498025" y="3098963"/>
                          <a:ext cx="5695950" cy="1362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Objective: </w:t>
                            </w:r>
                            <w:r w:rsidDel="00000000" w:rsidR="00000000" w:rsidRPr="00000000">
                              <w:rPr>
                                <w:rFonts w:ascii="Calibri" w:cs="Calibri" w:eastAsia="Calibri" w:hAnsi="Calibri"/>
                                <w:b w:val="0"/>
                                <w:i w:val="0"/>
                                <w:smallCaps w:val="0"/>
                                <w:strike w:val="0"/>
                                <w:color w:val="434343"/>
                                <w:sz w:val="24"/>
                                <w:vertAlign w:val="baseline"/>
                              </w:rPr>
                              <w:t xml:space="preserve">Configure Jfrog Artifactory for publishing Artifacts and configure Artifactory Plugin.</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Jenkins CI Tool, Ubuntu VM</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need to have Jenkins up and running and Ubuntu VM.</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439420</wp:posOffset>
                </wp:positionV>
                <wp:extent cx="5705475" cy="1371600"/>
                <wp:effectExtent b="0" l="0" r="0" t="0"/>
                <wp:wrapSquare wrapText="bothSides" distB="45720" distT="45720" distL="114300" distR="114300"/>
                <wp:docPr id="2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705475" cy="1371600"/>
                        </a:xfrm>
                        <a:prstGeom prst="rect"/>
                        <a:ln/>
                      </pic:spPr>
                    </pic:pic>
                  </a:graphicData>
                </a:graphic>
              </wp:anchor>
            </w:drawing>
          </mc:Fallback>
        </mc:AlternateContent>
      </w:r>
    </w:p>
    <w:p w:rsidR="00000000" w:rsidDel="00000000" w:rsidP="00000000" w:rsidRDefault="00000000" w:rsidRPr="00000000" w14:paraId="00000004">
      <w:pPr>
        <w:spacing w:after="160" w:line="259" w:lineRule="auto"/>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05">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to be followed:</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Jfrog Artifactory on Ubuntu VM</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in to Jenkins CI tool and install Artifactory Plugin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 Install Jfrog Artifactory on Ubuntu VM.</w:t>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Jfrog Artifactory open-source version which does not need any license and can be installed free of cost.</w:t>
      </w:r>
    </w:p>
    <w:p w:rsidR="00000000" w:rsidDel="00000000" w:rsidP="00000000" w:rsidRDefault="00000000" w:rsidRPr="00000000" w14:paraId="0000000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https://jfrog.com/open-source/</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select the platform on which you want to install artifactory and according to the platform you would be able to deploy artifactory. As per our lab we will be using the</w:t>
      </w:r>
      <w:r w:rsidDel="00000000" w:rsidR="00000000" w:rsidRPr="00000000">
        <w:rPr>
          <w:rFonts w:ascii="Calibri" w:cs="Calibri" w:eastAsia="Calibri" w:hAnsi="Calibri"/>
          <w:b w:val="1"/>
          <w:sz w:val="24"/>
          <w:szCs w:val="24"/>
          <w:rtl w:val="0"/>
        </w:rPr>
        <w:t xml:space="preserve"> linux installer.</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drawing>
          <wp:inline distB="0" distT="0" distL="0" distR="0">
            <wp:extent cx="5943600" cy="3331845"/>
            <wp:effectExtent b="12700" l="12700" r="12700" t="12700"/>
            <wp:docPr id="3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318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to Ubuntu VM and connect with root user to install Artifactory. Make sure artifactory service is up and running.</w:t>
      </w:r>
    </w:p>
    <w:p w:rsidR="00000000" w:rsidDel="00000000" w:rsidP="00000000" w:rsidRDefault="00000000" w:rsidRPr="00000000" w14:paraId="0000001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drawing>
          <wp:inline distB="0" distT="0" distL="0" distR="0">
            <wp:extent cx="5943600" cy="2544445"/>
            <wp:effectExtent b="0" l="0" r="0" t="0"/>
            <wp:docPr id="3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5444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Artifactory is deployed access artifactory using VM ip and 8082 port.</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with Artifactory using below credentials: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admin</w:t>
        <w:tab/>
        <w:t xml:space="preserve">Password: password</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you would be having a basic repository but you also have access to </w:t>
      </w:r>
      <w:r w:rsidDel="00000000" w:rsidR="00000000" w:rsidRPr="00000000">
        <w:rPr>
          <w:rFonts w:ascii="Calibri" w:cs="Calibri" w:eastAsia="Calibri" w:hAnsi="Calibri"/>
          <w:sz w:val="24"/>
          <w:szCs w:val="24"/>
          <w:rtl w:val="0"/>
        </w:rPr>
        <w:t xml:space="preserve">create a 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Artifactory repository.</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sz w:val="24"/>
          <w:szCs w:val="24"/>
        </w:rPr>
      </w:pPr>
      <w:r w:rsidDel="00000000" w:rsidR="00000000" w:rsidRPr="00000000">
        <w:rPr/>
        <w:drawing>
          <wp:inline distB="0" distT="0" distL="0" distR="0">
            <wp:extent cx="5943600" cy="1870710"/>
            <wp:effectExtent b="12700" l="12700" r="12700" t="12700"/>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707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 Log in to Jenkins CI tool and install Artifactory Plugin.</w:t>
      </w:r>
    </w:p>
    <w:p w:rsidR="00000000" w:rsidDel="00000000" w:rsidP="00000000" w:rsidRDefault="00000000" w:rsidRPr="00000000" w14:paraId="0000002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b w:val="1"/>
          <w:i w:val="1"/>
          <w:sz w:val="24"/>
          <w:szCs w:val="24"/>
        </w:rPr>
      </w:pPr>
      <w:bookmarkStart w:colFirst="0" w:colLast="0" w:name="_heading=h.1fob9te" w:id="3"/>
      <w:bookmarkEnd w:id="3"/>
      <w:r w:rsidDel="00000000" w:rsidR="00000000" w:rsidRPr="00000000">
        <w:rPr>
          <w:rFonts w:ascii="Calibri" w:cs="Calibri" w:eastAsia="Calibri" w:hAnsi="Calibri"/>
          <w:sz w:val="24"/>
          <w:szCs w:val="24"/>
          <w:rtl w:val="0"/>
        </w:rPr>
        <w:t xml:space="preserve">Login to Jenkins CI tool with admin user and navigate to Manage Jenkins and Manage Plugins.</w:t>
      </w:r>
      <w:r w:rsidDel="00000000" w:rsidR="00000000" w:rsidRPr="00000000">
        <w:rPr>
          <w:rtl w:val="0"/>
        </w:rPr>
      </w:r>
    </w:p>
    <w:p w:rsidR="00000000" w:rsidDel="00000000" w:rsidP="00000000" w:rsidRDefault="00000000" w:rsidRPr="00000000" w14:paraId="00000022">
      <w:pPr>
        <w:ind w:left="36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drawing>
          <wp:inline distB="0" distT="0" distL="0" distR="0">
            <wp:extent cx="5943600" cy="1472565"/>
            <wp:effectExtent b="12700" l="12700" r="12700" t="12700"/>
            <wp:docPr id="3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725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76" w:right="0" w:hanging="360"/>
        <w:jc w:val="left"/>
        <w:rPr>
          <w:rFonts w:ascii="Calibri" w:cs="Calibri" w:eastAsia="Calibri" w:hAnsi="Calibri"/>
          <w:b w:val="1"/>
          <w:i w:val="1"/>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navigate 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Available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 and search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Artifactory plugin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7">
      <w:pPr>
        <w:ind w:left="720" w:firstLine="0"/>
        <w:rPr>
          <w:rFonts w:ascii="Calibri" w:cs="Calibri" w:eastAsia="Calibri" w:hAnsi="Calibri"/>
          <w:b w:val="1"/>
          <w:i w:val="1"/>
          <w:sz w:val="24"/>
          <w:szCs w:val="24"/>
        </w:rPr>
      </w:pPr>
      <w:r w:rsidDel="00000000" w:rsidR="00000000" w:rsidRPr="00000000">
        <w:rPr/>
        <w:drawing>
          <wp:inline distB="0" distT="0" distL="0" distR="0">
            <wp:extent cx="5943600" cy="2038985"/>
            <wp:effectExtent b="12700" l="12700" r="12700" t="12700"/>
            <wp:docPr id="3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0389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user need to configure artifactory in Jenkins. Login to Manage Jenkins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Configure System.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76"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below screenshot for reference on how to mention connection details from Jenkins to Jfrog artifactory.</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3455670"/>
            <wp:effectExtent b="12700" l="12700" r="12700" t="12700"/>
            <wp:docPr id="3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556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76" w:right="0" w:hanging="360"/>
        <w:jc w:val="left"/>
        <w:rPr>
          <w:rFonts w:ascii="Calibri" w:cs="Calibri" w:eastAsia="Calibri" w:hAnsi="Calibri"/>
          <w:b w:val="0"/>
          <w:i w:val="0"/>
          <w:smallCaps w:val="0"/>
          <w:strike w:val="0"/>
          <w:color w:val="26323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Test connection is </w:t>
      </w:r>
      <w:r w:rsidDel="00000000" w:rsidR="00000000" w:rsidRPr="00000000">
        <w:rPr>
          <w:rFonts w:ascii="Calibri" w:cs="Calibri" w:eastAsia="Calibri" w:hAnsi="Calibri"/>
          <w:sz w:val="24"/>
          <w:szCs w:val="24"/>
          <w:rtl w:val="0"/>
        </w:rPr>
        <w:t xml:space="preserve">successful, save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configuration.</w:t>
      </w:r>
      <w:r w:rsidDel="00000000" w:rsidR="00000000" w:rsidRPr="00000000">
        <w:rPr>
          <w:rtl w:val="0"/>
        </w:rPr>
      </w:r>
    </w:p>
    <w:p w:rsidR="00000000" w:rsidDel="00000000" w:rsidP="00000000" w:rsidRDefault="00000000" w:rsidRPr="00000000" w14:paraId="00000030">
      <w:pPr>
        <w:spacing w:after="200" w:line="240" w:lineRule="auto"/>
        <w:rPr>
          <w:rFonts w:ascii="Calibri" w:cs="Calibri" w:eastAsia="Calibri" w:hAnsi="Calibri"/>
          <w:b w:val="1"/>
          <w:i w:val="1"/>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3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540" w:firstLine="0"/>
      <w:rPr/>
    </w:pPr>
    <w:r w:rsidDel="00000000" w:rsidR="00000000" w:rsidRPr="00000000">
      <w:rPr>
        <w:rtl w:val="0"/>
      </w:rPr>
      <w:t xml:space="preserve">  </w:t>
    </w:r>
    <w:r w:rsidDel="00000000" w:rsidR="00000000" w:rsidRPr="00000000">
      <w:rPr/>
      <w:drawing>
        <wp:inline distB="0" distT="0" distL="0" distR="0">
          <wp:extent cx="2176145" cy="352425"/>
          <wp:effectExtent b="0" l="0" r="0" t="0"/>
          <wp:docPr descr="A close up of a logo&#10;&#10;Description automatically generated" id="35" name="image10.png"/>
          <a:graphic>
            <a:graphicData uri="http://schemas.openxmlformats.org/drawingml/2006/picture">
              <pic:pic>
                <pic:nvPicPr>
                  <pic:cNvPr descr="A close up of a logo&#10;&#10;Description automatically generated" id="0" name="image10.png"/>
                  <pic:cNvPicPr preferRelativeResize="0"/>
                </pic:nvPicPr>
                <pic:blipFill>
                  <a:blip r:embed="rId1"/>
                  <a:srcRect b="0" l="0" r="0" t="0"/>
                  <a:stretch>
                    <a:fillRect/>
                  </a:stretch>
                </pic:blipFill>
                <pic:spPr>
                  <a:xfrm>
                    <a:off x="0" y="0"/>
                    <a:ext cx="2176145" cy="3524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38"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-933446</wp:posOffset>
          </wp:positionH>
          <wp:positionV relativeFrom="paragraph">
            <wp:posOffset>371475</wp:posOffset>
          </wp:positionV>
          <wp:extent cx="7772400" cy="85725"/>
          <wp:effectExtent b="0" l="0" r="0" t="0"/>
          <wp:wrapSquare wrapText="bothSides" distB="0" distT="0" distL="114300" distR="114300"/>
          <wp:docPr id="29"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2.1"/>
      <w:lvlJc w:val="left"/>
      <w:pPr>
        <w:ind w:left="720" w:hanging="360"/>
      </w:pPr>
      <w:rPr>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360" w:hanging="360"/>
      </w:pPr>
      <w:rPr>
        <w:b w:val="0"/>
        <w:i w:val="0"/>
      </w:rPr>
    </w:lvl>
    <w:lvl w:ilvl="1">
      <w:start w:val="2"/>
      <w:numFmt w:val="decimal"/>
      <w:lvlText w:val="%1.%2"/>
      <w:lvlJc w:val="left"/>
      <w:pPr>
        <w:ind w:left="576" w:hanging="360"/>
      </w:pPr>
      <w:rPr>
        <w:b w:val="0"/>
        <w:i w:val="0"/>
      </w:rPr>
    </w:lvl>
    <w:lvl w:ilvl="2">
      <w:start w:val="1"/>
      <w:numFmt w:val="decimal"/>
      <w:lvlText w:val="%1.%2.%3"/>
      <w:lvlJc w:val="left"/>
      <w:pPr>
        <w:ind w:left="1152" w:hanging="720"/>
      </w:pPr>
      <w:rPr>
        <w:b w:val="0"/>
        <w:i w:val="0"/>
      </w:rPr>
    </w:lvl>
    <w:lvl w:ilvl="3">
      <w:start w:val="1"/>
      <w:numFmt w:val="decimal"/>
      <w:lvlText w:val="%1.%2.%3.%4"/>
      <w:lvlJc w:val="left"/>
      <w:pPr>
        <w:ind w:left="1368" w:hanging="719.9999999999999"/>
      </w:pPr>
      <w:rPr>
        <w:b w:val="0"/>
        <w:i w:val="0"/>
      </w:rPr>
    </w:lvl>
    <w:lvl w:ilvl="4">
      <w:start w:val="1"/>
      <w:numFmt w:val="decimal"/>
      <w:lvlText w:val="%1.%2.%3.%4.%5"/>
      <w:lvlJc w:val="left"/>
      <w:pPr>
        <w:ind w:left="1944" w:hanging="1080"/>
      </w:pPr>
      <w:rPr>
        <w:b w:val="0"/>
        <w:i w:val="0"/>
      </w:rPr>
    </w:lvl>
    <w:lvl w:ilvl="5">
      <w:start w:val="1"/>
      <w:numFmt w:val="decimal"/>
      <w:lvlText w:val="%1.%2.%3.%4.%5.%6"/>
      <w:lvlJc w:val="left"/>
      <w:pPr>
        <w:ind w:left="2160" w:hanging="1080"/>
      </w:pPr>
      <w:rPr>
        <w:b w:val="0"/>
        <w:i w:val="0"/>
      </w:rPr>
    </w:lvl>
    <w:lvl w:ilvl="6">
      <w:start w:val="1"/>
      <w:numFmt w:val="decimal"/>
      <w:lvlText w:val="%1.%2.%3.%4.%5.%6.%7"/>
      <w:lvlJc w:val="left"/>
      <w:pPr>
        <w:ind w:left="2736" w:hanging="1439.9999999999998"/>
      </w:pPr>
      <w:rPr>
        <w:b w:val="0"/>
        <w:i w:val="0"/>
      </w:rPr>
    </w:lvl>
    <w:lvl w:ilvl="7">
      <w:start w:val="1"/>
      <w:numFmt w:val="decimal"/>
      <w:lvlText w:val="%1.%2.%3.%4.%5.%6.%7.%8"/>
      <w:lvlJc w:val="left"/>
      <w:pPr>
        <w:ind w:left="2952" w:hanging="1440"/>
      </w:pPr>
      <w:rPr>
        <w:b w:val="0"/>
        <w:i w:val="0"/>
      </w:rPr>
    </w:lvl>
    <w:lvl w:ilvl="8">
      <w:start w:val="1"/>
      <w:numFmt w:val="decimal"/>
      <w:lvlText w:val="%1.%2.%3.%4.%5.%6.%7.%8.%9"/>
      <w:lvlJc w:val="left"/>
      <w:pPr>
        <w:ind w:left="3528" w:hanging="1800"/>
      </w:pPr>
      <w:rPr>
        <w:b w:val="0"/>
        <w:i w:val="0"/>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6"/>
      <w:lvlJc w:val="left"/>
      <w:pPr>
        <w:ind w:left="1050" w:hanging="360"/>
      </w:pPr>
      <w:rPr>
        <w:sz w:val="24"/>
        <w:szCs w:val="24"/>
      </w:rPr>
    </w:lvl>
    <w:lvl w:ilvl="1">
      <w:start w:val="1"/>
      <w:numFmt w:val="lowerLetter"/>
      <w:lvlText w:val="%2."/>
      <w:lvlJc w:val="left"/>
      <w:pPr>
        <w:ind w:left="1770" w:hanging="360"/>
      </w:pPr>
      <w:rPr/>
    </w:lvl>
    <w:lvl w:ilvl="2">
      <w:start w:val="1"/>
      <w:numFmt w:val="lowerRoman"/>
      <w:lvlText w:val="%3."/>
      <w:lvlJc w:val="right"/>
      <w:pPr>
        <w:ind w:left="2490" w:hanging="180"/>
      </w:pPr>
      <w:rPr/>
    </w:lvl>
    <w:lvl w:ilvl="3">
      <w:start w:val="1"/>
      <w:numFmt w:val="decimal"/>
      <w:lvlText w:val="%4."/>
      <w:lvlJc w:val="left"/>
      <w:pPr>
        <w:ind w:left="3210" w:hanging="360"/>
      </w:pPr>
      <w:rPr/>
    </w:lvl>
    <w:lvl w:ilvl="4">
      <w:start w:val="1"/>
      <w:numFmt w:val="lowerLetter"/>
      <w:lvlText w:val="%5."/>
      <w:lvlJc w:val="left"/>
      <w:pPr>
        <w:ind w:left="3930" w:hanging="360"/>
      </w:pPr>
      <w:rPr/>
    </w:lvl>
    <w:lvl w:ilvl="5">
      <w:start w:val="1"/>
      <w:numFmt w:val="lowerRoman"/>
      <w:lvlText w:val="%6."/>
      <w:lvlJc w:val="right"/>
      <w:pPr>
        <w:ind w:left="4650" w:hanging="180"/>
      </w:pPr>
      <w:rPr/>
    </w:lvl>
    <w:lvl w:ilvl="6">
      <w:start w:val="1"/>
      <w:numFmt w:val="decimal"/>
      <w:lvlText w:val="%7."/>
      <w:lvlJc w:val="left"/>
      <w:pPr>
        <w:ind w:left="5370" w:hanging="360"/>
      </w:pPr>
      <w:rPr/>
    </w:lvl>
    <w:lvl w:ilvl="7">
      <w:start w:val="1"/>
      <w:numFmt w:val="lowerLetter"/>
      <w:lvlText w:val="%8."/>
      <w:lvlJc w:val="left"/>
      <w:pPr>
        <w:ind w:left="6090" w:hanging="360"/>
      </w:pPr>
      <w:rPr/>
    </w:lvl>
    <w:lvl w:ilvl="8">
      <w:start w:val="1"/>
      <w:numFmt w:val="lowerRoman"/>
      <w:lvlText w:val="%9."/>
      <w:lvlJc w:val="right"/>
      <w:pPr>
        <w:ind w:left="681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uppressAutoHyphens w:val="1"/>
    </w:p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style>
  <w:style w:type="character" w:styleId="FooterChar" w:customStyle="1">
    <w:name w:val="Footer Char"/>
    <w:basedOn w:val="DefaultParagraphFont"/>
    <w:link w:val="Footer"/>
    <w:uiPriority w:val="99"/>
    <w:qFormat w:val="1"/>
    <w:rsid w:val="00D63D76"/>
  </w:style>
  <w:style w:type="character" w:styleId="nb" w:customStyle="1">
    <w:name w:val="nb"/>
    <w:basedOn w:val="DefaultParagraphFont"/>
    <w:qFormat w:val="1"/>
    <w:rsid w:val="006643AA"/>
  </w:style>
  <w:style w:type="character" w:styleId="nt" w:customStyle="1">
    <w:name w:val="nt"/>
    <w:basedOn w:val="DefaultParagraphFont"/>
    <w:qFormat w:val="1"/>
    <w:rsid w:val="006643AA"/>
  </w:style>
  <w:style w:type="character" w:styleId="s2" w:customStyle="1">
    <w:name w:val="s2"/>
    <w:basedOn w:val="DefaultParagraphFont"/>
    <w:qFormat w:val="1"/>
    <w:rsid w:val="006643AA"/>
  </w:style>
  <w:style w:type="character" w:styleId="k" w:customStyle="1">
    <w:name w:val="k"/>
    <w:basedOn w:val="DefaultParagraphFont"/>
    <w:qFormat w:val="1"/>
    <w:rsid w:val="006643AA"/>
  </w:style>
  <w:style w:type="character" w:styleId="Bullets" w:customStyle="1">
    <w:name w:val="Bullets"/>
    <w:qFormat w:val="1"/>
    <w:rPr>
      <w:rFonts w:ascii="OpenSymbol" w:cs="OpenSymbol" w:eastAsia="OpenSymbol" w:hAnsi="OpenSymbol"/>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paragraph" w:styleId="LO-normal1" w:customStyle="1">
    <w:name w:val="LO-normal1"/>
    <w:qFormat w:val="1"/>
    <w:pPr>
      <w:suppressAutoHyphens w:val="1"/>
      <w:spacing w:after="160" w:line="259" w:lineRule="auto"/>
    </w:pPr>
    <w:rPr>
      <w:lang w:val="en-IN"/>
    </w:rPr>
  </w:style>
  <w:style w:type="character" w:styleId="Hyperlink">
    <w:name w:val="Hyperlink"/>
    <w:basedOn w:val="DefaultParagraphFont"/>
    <w:uiPriority w:val="99"/>
    <w:unhideWhenUsed w:val="1"/>
    <w:rsid w:val="001E7F5E"/>
    <w:rPr>
      <w:color w:val="0000ff" w:themeColor="hyperlink"/>
      <w:u w:val="single"/>
    </w:rPr>
  </w:style>
  <w:style w:type="character" w:styleId="UnresolvedMention">
    <w:name w:val="Unresolved Mention"/>
    <w:basedOn w:val="DefaultParagraphFont"/>
    <w:uiPriority w:val="99"/>
    <w:semiHidden w:val="1"/>
    <w:unhideWhenUsed w:val="1"/>
    <w:rsid w:val="001E7F5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B2Zbu2cmP8aDtcvpQ0NY0LDTw==">AMUW2mXGcHg8oWaQ6KBR4MCkJT2v1rRwWYU4LRqeLD8UqA5AVW3T5zfI8fhVCJ0m77eSj9HwYs/39bqA0+4sS73XeprCXN3zHcyIIBGPcbwCWm2zxCCKyex07x85AC64RET7UZ7aOhtAEKj0S/ejOY5RFOVonYeJUccpexPuAcCGKxVMZ6L7A3ix5Akew99RhBQ/K+SftopV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2020-06-23T09:38:00Z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