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6A" w:rsidRDefault="00CE182D" w:rsidP="00CE182D">
      <w:pPr>
        <w:jc w:val="center"/>
        <w:rPr>
          <w:b/>
          <w:sz w:val="28"/>
        </w:rPr>
      </w:pPr>
      <w:r w:rsidRPr="00CE182D">
        <w:rPr>
          <w:b/>
          <w:sz w:val="28"/>
        </w:rPr>
        <w:t>Discharge Ticket</w:t>
      </w:r>
      <w:bookmarkStart w:id="0" w:name="_GoBack"/>
      <w:bookmarkEnd w:id="0"/>
    </w:p>
    <w:tbl>
      <w:tblPr>
        <w:tblStyle w:val="TableGrid"/>
        <w:tblW w:w="9781" w:type="dxa"/>
        <w:tblInd w:w="-382" w:type="dxa"/>
        <w:tblLook w:val="04A0" w:firstRow="1" w:lastRow="0" w:firstColumn="1" w:lastColumn="0" w:noHBand="0" w:noVBand="1"/>
      </w:tblPr>
      <w:tblGrid>
        <w:gridCol w:w="1838"/>
        <w:gridCol w:w="1565"/>
        <w:gridCol w:w="2835"/>
        <w:gridCol w:w="1849"/>
        <w:gridCol w:w="1694"/>
      </w:tblGrid>
      <w:tr w:rsidR="0045657F" w:rsidTr="00473055">
        <w:tc>
          <w:tcPr>
            <w:tcW w:w="1838" w:type="dxa"/>
          </w:tcPr>
          <w:p w:rsidR="00CE182D" w:rsidRPr="00CE182D" w:rsidRDefault="00CE182D" w:rsidP="00CE182D">
            <w:pPr>
              <w:rPr>
                <w:rFonts w:ascii="Arial" w:hAnsi="Arial" w:cs="Arial"/>
                <w:szCs w:val="24"/>
              </w:rPr>
            </w:pPr>
            <w:r w:rsidRPr="00CE182D">
              <w:rPr>
                <w:b/>
              </w:rPr>
              <w:t>UHID No:</w:t>
            </w:r>
          </w:p>
        </w:tc>
        <w:tc>
          <w:tcPr>
            <w:tcW w:w="4400" w:type="dxa"/>
            <w:gridSpan w:val="2"/>
          </w:tcPr>
          <w:p w:rsidR="00CE182D" w:rsidRPr="00CE182D" w:rsidRDefault="00CE182D" w:rsidP="00CE182D">
            <w:pPr>
              <w:rPr>
                <w:b/>
              </w:rPr>
            </w:pPr>
            <w:r w:rsidRPr="00CE182D">
              <w:rPr>
                <w:b/>
              </w:rPr>
              <w:t>3164</w:t>
            </w:r>
          </w:p>
        </w:tc>
        <w:tc>
          <w:tcPr>
            <w:tcW w:w="1849" w:type="dxa"/>
          </w:tcPr>
          <w:p w:rsidR="00CE182D" w:rsidRPr="00CE182D" w:rsidRDefault="00CE182D" w:rsidP="00CE182D">
            <w:pPr>
              <w:rPr>
                <w:b/>
              </w:rPr>
            </w:pPr>
            <w:r w:rsidRPr="00CE182D">
              <w:rPr>
                <w:b/>
              </w:rPr>
              <w:t>IPD no.</w:t>
            </w:r>
          </w:p>
        </w:tc>
        <w:tc>
          <w:tcPr>
            <w:tcW w:w="1694" w:type="dxa"/>
          </w:tcPr>
          <w:p w:rsidR="00CE182D" w:rsidRPr="00CE182D" w:rsidRDefault="00CE182D" w:rsidP="00CE182D">
            <w:pPr>
              <w:rPr>
                <w:b/>
              </w:rPr>
            </w:pPr>
            <w:r w:rsidRPr="00CE182D">
              <w:rPr>
                <w:b/>
              </w:rPr>
              <w:t>68</w:t>
            </w:r>
          </w:p>
        </w:tc>
      </w:tr>
      <w:tr w:rsidR="008D34F6" w:rsidTr="00473055">
        <w:trPr>
          <w:trHeight w:val="170"/>
        </w:trPr>
        <w:tc>
          <w:tcPr>
            <w:tcW w:w="1838" w:type="dxa"/>
          </w:tcPr>
          <w:p w:rsidR="008D34F6" w:rsidRPr="00CE182D" w:rsidRDefault="008D34F6" w:rsidP="00CE182D">
            <w:pPr>
              <w:rPr>
                <w:b/>
              </w:rPr>
            </w:pPr>
            <w:r w:rsidRPr="00CE182D">
              <w:rPr>
                <w:b/>
              </w:rPr>
              <w:t>Name:</w:t>
            </w:r>
          </w:p>
        </w:tc>
        <w:tc>
          <w:tcPr>
            <w:tcW w:w="4400" w:type="dxa"/>
            <w:gridSpan w:val="2"/>
          </w:tcPr>
          <w:p w:rsidR="008D34F6" w:rsidRPr="00CE182D" w:rsidRDefault="008D34F6" w:rsidP="00CE182D">
            <w:pPr>
              <w:rPr>
                <w:b/>
              </w:rPr>
            </w:pPr>
            <w:r w:rsidRPr="00CE182D">
              <w:rPr>
                <w:b/>
              </w:rPr>
              <w:t>Mrs. Parasi Bhil</w:t>
            </w:r>
          </w:p>
        </w:tc>
        <w:tc>
          <w:tcPr>
            <w:tcW w:w="1849" w:type="dxa"/>
            <w:vMerge w:val="restart"/>
            <w:vAlign w:val="center"/>
          </w:tcPr>
          <w:p w:rsidR="008D34F6" w:rsidRPr="00CE182D" w:rsidRDefault="008D34F6" w:rsidP="008D34F6">
            <w:pPr>
              <w:rPr>
                <w:b/>
              </w:rPr>
            </w:pPr>
            <w:r w:rsidRPr="00CE182D">
              <w:rPr>
                <w:b/>
              </w:rPr>
              <w:t>Age/Sex</w:t>
            </w:r>
          </w:p>
        </w:tc>
        <w:tc>
          <w:tcPr>
            <w:tcW w:w="1694" w:type="dxa"/>
            <w:vMerge w:val="restart"/>
            <w:vAlign w:val="center"/>
          </w:tcPr>
          <w:p w:rsidR="008D34F6" w:rsidRPr="00CE182D" w:rsidRDefault="008D34F6" w:rsidP="008D34F6">
            <w:pPr>
              <w:rPr>
                <w:b/>
              </w:rPr>
            </w:pPr>
            <w:r w:rsidRPr="00CE182D">
              <w:rPr>
                <w:b/>
              </w:rPr>
              <w:t>32 Yrs./female</w:t>
            </w:r>
          </w:p>
        </w:tc>
      </w:tr>
      <w:tr w:rsidR="008D34F6" w:rsidTr="00473055">
        <w:tc>
          <w:tcPr>
            <w:tcW w:w="1838" w:type="dxa"/>
          </w:tcPr>
          <w:p w:rsidR="008D34F6" w:rsidRPr="00CE182D" w:rsidRDefault="008D34F6" w:rsidP="00CE182D">
            <w:pPr>
              <w:rPr>
                <w:b/>
              </w:rPr>
            </w:pPr>
            <w:r w:rsidRPr="00CE182D">
              <w:rPr>
                <w:b/>
              </w:rPr>
              <w:t>Doctor:</w:t>
            </w:r>
          </w:p>
        </w:tc>
        <w:tc>
          <w:tcPr>
            <w:tcW w:w="4400" w:type="dxa"/>
            <w:gridSpan w:val="2"/>
          </w:tcPr>
          <w:p w:rsidR="008D34F6" w:rsidRPr="00CE182D" w:rsidRDefault="008D34F6" w:rsidP="00CE182D">
            <w:pPr>
              <w:rPr>
                <w:b/>
              </w:rPr>
            </w:pPr>
            <w:r w:rsidRPr="00CE182D">
              <w:rPr>
                <w:b/>
              </w:rPr>
              <w:t>Dr. ARUN DUNGARWAL, M.S. (ORTHO)</w:t>
            </w:r>
          </w:p>
        </w:tc>
        <w:tc>
          <w:tcPr>
            <w:tcW w:w="1849" w:type="dxa"/>
            <w:vMerge/>
          </w:tcPr>
          <w:p w:rsidR="008D34F6" w:rsidRPr="00CE182D" w:rsidRDefault="008D34F6" w:rsidP="00CE182D">
            <w:pPr>
              <w:rPr>
                <w:b/>
              </w:rPr>
            </w:pPr>
          </w:p>
        </w:tc>
        <w:tc>
          <w:tcPr>
            <w:tcW w:w="1694" w:type="dxa"/>
            <w:vMerge/>
          </w:tcPr>
          <w:p w:rsidR="008D34F6" w:rsidRPr="00CE182D" w:rsidRDefault="008D34F6" w:rsidP="00CE182D">
            <w:pPr>
              <w:rPr>
                <w:b/>
              </w:rPr>
            </w:pPr>
          </w:p>
        </w:tc>
      </w:tr>
      <w:tr w:rsidR="008D34F6" w:rsidTr="00473055">
        <w:tc>
          <w:tcPr>
            <w:tcW w:w="1838" w:type="dxa"/>
          </w:tcPr>
          <w:p w:rsidR="008D34F6" w:rsidRPr="00CE182D" w:rsidRDefault="008D34F6" w:rsidP="00CE182D">
            <w:pPr>
              <w:rPr>
                <w:b/>
              </w:rPr>
            </w:pPr>
            <w:r w:rsidRPr="00CE182D">
              <w:rPr>
                <w:b/>
              </w:rPr>
              <w:t>Admission Date:</w:t>
            </w:r>
          </w:p>
        </w:tc>
        <w:tc>
          <w:tcPr>
            <w:tcW w:w="1565" w:type="dxa"/>
          </w:tcPr>
          <w:p w:rsidR="008D34F6" w:rsidRPr="00CE182D" w:rsidRDefault="008D34F6" w:rsidP="00CE182D">
            <w:pPr>
              <w:rPr>
                <w:b/>
              </w:rPr>
            </w:pPr>
            <w:r>
              <w:rPr>
                <w:b/>
              </w:rPr>
              <w:t>07/08/2025</w:t>
            </w:r>
          </w:p>
        </w:tc>
        <w:tc>
          <w:tcPr>
            <w:tcW w:w="2835" w:type="dxa"/>
          </w:tcPr>
          <w:p w:rsidR="008D34F6" w:rsidRPr="00CE182D" w:rsidRDefault="008D34F6" w:rsidP="008D34F6">
            <w:pPr>
              <w:ind w:right="-108"/>
              <w:rPr>
                <w:b/>
              </w:rPr>
            </w:pPr>
            <w:r w:rsidRPr="00CE182D">
              <w:rPr>
                <w:b/>
              </w:rPr>
              <w:t>Date of Surgery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07/08/2025</w:t>
            </w:r>
          </w:p>
        </w:tc>
        <w:tc>
          <w:tcPr>
            <w:tcW w:w="3543" w:type="dxa"/>
            <w:gridSpan w:val="2"/>
          </w:tcPr>
          <w:p w:rsidR="008D34F6" w:rsidRPr="00CE182D" w:rsidRDefault="008D34F6" w:rsidP="008D34F6">
            <w:pPr>
              <w:rPr>
                <w:b/>
              </w:rPr>
            </w:pPr>
            <w:r w:rsidRPr="00CE182D">
              <w:rPr>
                <w:b/>
              </w:rPr>
              <w:t>Date of Discharge</w:t>
            </w:r>
            <w:r>
              <w:rPr>
                <w:b/>
              </w:rPr>
              <w:t>: 08/08/2025</w:t>
            </w:r>
          </w:p>
        </w:tc>
      </w:tr>
    </w:tbl>
    <w:p w:rsidR="00CE182D" w:rsidRDefault="00CE182D" w:rsidP="00CE182D">
      <w:pPr>
        <w:rPr>
          <w:b/>
          <w:sz w:val="28"/>
        </w:rPr>
      </w:pPr>
    </w:p>
    <w:p w:rsidR="00762F73" w:rsidRDefault="00762F73" w:rsidP="00762F73">
      <w:pPr>
        <w:pStyle w:val="NormalWeb"/>
      </w:pPr>
      <w:r>
        <w:rPr>
          <w:rStyle w:val="Strong"/>
        </w:rPr>
        <w:t>Diagnosis:</w:t>
      </w:r>
      <w:r>
        <w:t xml:space="preserve"> Fracture shaft of right ulna – post-operative (plate fixation insitu).</w:t>
      </w:r>
    </w:p>
    <w:p w:rsidR="00762F73" w:rsidRDefault="00762F73" w:rsidP="00762F73">
      <w:pPr>
        <w:pStyle w:val="NormalWeb"/>
      </w:pPr>
      <w:r>
        <w:rPr>
          <w:rStyle w:val="Strong"/>
        </w:rPr>
        <w:t>History of present complaint:</w:t>
      </w:r>
      <w:r>
        <w:br/>
        <w:t>C/O pain and swelling in right forearm following trauma. Patient underwent conservative treatment initially, but due to persistent pain and limited function, surgical intervention was planned.</w:t>
      </w:r>
    </w:p>
    <w:p w:rsidR="00762F73" w:rsidRDefault="00762F73" w:rsidP="00762F73">
      <w:pPr>
        <w:pStyle w:val="NormalWeb"/>
      </w:pPr>
      <w:r>
        <w:rPr>
          <w:rStyle w:val="Strong"/>
        </w:rPr>
        <w:t>Condition at admission:</w:t>
      </w:r>
      <w:r>
        <w:br/>
        <w:t>Patient was conscious, cooperative, and oriented to time, place, and person.</w:t>
      </w:r>
    </w:p>
    <w:p w:rsidR="00762F73" w:rsidRDefault="00762F73" w:rsidP="00762F73">
      <w:pPr>
        <w:pStyle w:val="NormalWeb"/>
      </w:pPr>
      <w:r>
        <w:rPr>
          <w:rStyle w:val="Strong"/>
        </w:rPr>
        <w:t>Radiological findings:</w:t>
      </w:r>
      <w:r>
        <w:br/>
        <w:t>Fracture shaft of right ulna confirmed on X-ray.</w:t>
      </w:r>
    </w:p>
    <w:p w:rsidR="0045657F" w:rsidRDefault="00762F73" w:rsidP="00762F73">
      <w:pPr>
        <w:pStyle w:val="NormalWeb"/>
      </w:pPr>
      <w:r>
        <w:rPr>
          <w:rStyle w:val="Strong"/>
        </w:rPr>
        <w:t>Treatment done:</w:t>
      </w:r>
      <w:r>
        <w:br/>
      </w:r>
      <w:r w:rsidR="0045657F">
        <w:t>ORIF of right ulna with plate and screws under supraclavicular block; fracture reduced, fixed, and stability confirmed. Wound closed with Ethilon 2-0, Betadine dressing applied, patient stable post-op.</w:t>
      </w:r>
    </w:p>
    <w:p w:rsidR="00762F73" w:rsidRDefault="00762F73" w:rsidP="00762F73">
      <w:pPr>
        <w:pStyle w:val="NormalWeb"/>
      </w:pPr>
      <w:r>
        <w:rPr>
          <w:rStyle w:val="Strong"/>
        </w:rPr>
        <w:t>Prognosis:</w:t>
      </w:r>
      <w:r>
        <w:t xml:space="preserve"> Good</w:t>
      </w:r>
    </w:p>
    <w:p w:rsidR="00762F73" w:rsidRDefault="00762F73" w:rsidP="00762F73">
      <w:pPr>
        <w:pStyle w:val="NormalWeb"/>
      </w:pPr>
      <w:r>
        <w:rPr>
          <w:rStyle w:val="Strong"/>
        </w:rPr>
        <w:t>Follow-up date:</w:t>
      </w:r>
      <w:r>
        <w:t xml:space="preserve"> 13-08-2025 Wednesday (9–5 PM)</w:t>
      </w:r>
    </w:p>
    <w:p w:rsidR="00762F73" w:rsidRDefault="00762F73" w:rsidP="00762F73">
      <w:pPr>
        <w:pStyle w:val="NormalWeb"/>
      </w:pPr>
      <w:r>
        <w:rPr>
          <w:rStyle w:val="Strong"/>
        </w:rPr>
        <w:t>Medicines on discharge:</w:t>
      </w:r>
    </w:p>
    <w:p w:rsidR="00762F73" w:rsidRDefault="00762F73" w:rsidP="00762F73">
      <w:pPr>
        <w:pStyle w:val="NormalWeb"/>
        <w:numPr>
          <w:ilvl w:val="0"/>
          <w:numId w:val="1"/>
        </w:numPr>
      </w:pPr>
      <w:r>
        <w:t>Tab. Rockcef 500 mg twice daily × 5 days</w:t>
      </w:r>
    </w:p>
    <w:p w:rsidR="0045657F" w:rsidRDefault="00762F73" w:rsidP="0045657F">
      <w:pPr>
        <w:pStyle w:val="NormalWeb"/>
        <w:numPr>
          <w:ilvl w:val="0"/>
          <w:numId w:val="1"/>
        </w:numPr>
      </w:pPr>
      <w:r>
        <w:t>Tab. Enzotrol Plus 400 mg twice daily × 5 days</w:t>
      </w:r>
    </w:p>
    <w:p w:rsidR="008D34F6" w:rsidRPr="0045657F" w:rsidRDefault="0045657F" w:rsidP="0045657F">
      <w:pPr>
        <w:pStyle w:val="NormalWeb"/>
        <w:rPr>
          <w:b/>
        </w:rPr>
      </w:pPr>
      <w:r w:rsidRPr="0045657F">
        <w:rPr>
          <w:b/>
        </w:rPr>
        <w:t>Post-discharge instructions:</w:t>
      </w:r>
      <w:r w:rsidR="00762F73">
        <w:br/>
      </w:r>
      <w:r w:rsidR="00762F73" w:rsidRPr="0045657F">
        <w:rPr>
          <w:rFonts w:ascii="Nirmala UI" w:hAnsi="Nirmala UI" w:cs="Nirmala UI"/>
        </w:rPr>
        <w:t>यदि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दर्द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बढ़ता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है</w:t>
      </w:r>
      <w:r w:rsidR="00762F73">
        <w:t xml:space="preserve">, </w:t>
      </w:r>
      <w:r w:rsidR="00762F73" w:rsidRPr="0045657F">
        <w:rPr>
          <w:rFonts w:ascii="Nirmala UI" w:hAnsi="Nirmala UI" w:cs="Nirmala UI"/>
        </w:rPr>
        <w:t>बुखार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या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ठंड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लगती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है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तो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तुरंत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नीचे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दिए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गए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नंबरों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पर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अस्पताल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से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संपर्क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करें।</w:t>
      </w:r>
      <w:r w:rsidR="00762F73">
        <w:br/>
      </w:r>
      <w:r w:rsidR="00762F73" w:rsidRPr="0045657F">
        <w:rPr>
          <w:rFonts w:ascii="Nirmala UI" w:hAnsi="Nirmala UI" w:cs="Nirmala UI"/>
        </w:rPr>
        <w:t>आपातकालीन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स्थिति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में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कृपया</w:t>
      </w:r>
      <w:r w:rsidR="00762F73">
        <w:t xml:space="preserve"> 876-4-21-22-23, 8107177661 </w:t>
      </w:r>
      <w:r w:rsidR="00762F73" w:rsidRPr="0045657F">
        <w:rPr>
          <w:rFonts w:ascii="Nirmala UI" w:hAnsi="Nirmala UI" w:cs="Nirmala UI"/>
        </w:rPr>
        <w:t>पर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संपर्क</w:t>
      </w:r>
      <w:r w:rsidR="00762F73">
        <w:t xml:space="preserve"> </w:t>
      </w:r>
      <w:r w:rsidR="00762F73" w:rsidRPr="0045657F">
        <w:rPr>
          <w:rFonts w:ascii="Nirmala UI" w:hAnsi="Nirmala UI" w:cs="Nirmala UI"/>
        </w:rPr>
        <w:t>करें।</w:t>
      </w:r>
    </w:p>
    <w:sectPr w:rsidR="008D34F6" w:rsidRPr="0045657F" w:rsidSect="00473055">
      <w:pgSz w:w="11906" w:h="16838"/>
      <w:pgMar w:top="3119" w:right="1440" w:bottom="170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BAD"/>
    <w:multiLevelType w:val="multilevel"/>
    <w:tmpl w:val="762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CC"/>
    <w:rsid w:val="001709CC"/>
    <w:rsid w:val="00291B50"/>
    <w:rsid w:val="0045657F"/>
    <w:rsid w:val="00473055"/>
    <w:rsid w:val="00762F73"/>
    <w:rsid w:val="008D34F6"/>
    <w:rsid w:val="00CA49A8"/>
    <w:rsid w:val="00C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D5A0-B7ED-4368-A911-FFD4B65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3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4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4F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2025-08-08T07:11:00Z</cp:lastPrinted>
  <dcterms:created xsi:type="dcterms:W3CDTF">2025-08-08T06:28:00Z</dcterms:created>
  <dcterms:modified xsi:type="dcterms:W3CDTF">2025-08-08T07:12:00Z</dcterms:modified>
</cp:coreProperties>
</file>