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508"/>
        <w:gridCol w:w="5508"/>
      </w:tblGrid>
      <w:tr w:rsidR="0062422F" w:rsidTr="0062422F">
        <w:tc>
          <w:tcPr>
            <w:tcW w:w="5508" w:type="dxa"/>
          </w:tcPr>
          <w:p w:rsidR="0062422F" w:rsidRPr="0062422F" w:rsidRDefault="00B244E7">
            <w:pPr>
              <w:rPr>
                <w:b/>
              </w:rPr>
            </w:pPr>
            <w:r>
              <w:rPr>
                <w:b/>
              </w:rPr>
              <w:t>Table</w:t>
            </w:r>
          </w:p>
        </w:tc>
        <w:tc>
          <w:tcPr>
            <w:tcW w:w="5508" w:type="dxa"/>
          </w:tcPr>
          <w:p w:rsidR="0062422F" w:rsidRPr="0062422F" w:rsidRDefault="00950A96">
            <w:pPr>
              <w:rPr>
                <w:b/>
              </w:rPr>
            </w:pPr>
            <w:r>
              <w:rPr>
                <w:b/>
              </w:rPr>
              <w:t xml:space="preserve">Column </w:t>
            </w:r>
            <w:r w:rsidR="0062422F" w:rsidRPr="0062422F">
              <w:rPr>
                <w:b/>
              </w:rPr>
              <w:t>Usage</w:t>
            </w:r>
          </w:p>
        </w:tc>
      </w:tr>
      <w:tr w:rsidR="0062422F" w:rsidTr="0062422F">
        <w:tc>
          <w:tcPr>
            <w:tcW w:w="5508" w:type="dxa"/>
          </w:tcPr>
          <w:p w:rsidR="0062422F" w:rsidRDefault="00E17095">
            <w:r>
              <w:t>Abstract</w:t>
            </w:r>
          </w:p>
        </w:tc>
        <w:tc>
          <w:tcPr>
            <w:tcW w:w="5508" w:type="dxa"/>
          </w:tcPr>
          <w:p w:rsidR="0062422F" w:rsidRPr="00950A96" w:rsidRDefault="00B244E7">
            <w:r>
              <w:t>IsReOpenned</w:t>
            </w:r>
            <w:r w:rsidR="00950A96">
              <w:t xml:space="preserve"> – is set to </w:t>
            </w:r>
            <w:r w:rsidR="00950A96" w:rsidRPr="00950A96">
              <w:rPr>
                <w:i/>
              </w:rPr>
              <w:t>false</w:t>
            </w:r>
            <w:r w:rsidR="00950A96">
              <w:t xml:space="preserve"> by default. Should be set to </w:t>
            </w:r>
            <w:r w:rsidR="00950A96" w:rsidRPr="00950A96">
              <w:rPr>
                <w:i/>
              </w:rPr>
              <w:t>true</w:t>
            </w:r>
            <w:r w:rsidR="00950A96">
              <w:rPr>
                <w:i/>
              </w:rPr>
              <w:t xml:space="preserve"> </w:t>
            </w:r>
            <w:r w:rsidR="00950A96">
              <w:t>by Admin when he needs to reopen closed Abstract. The history of multiple reopening is s</w:t>
            </w:r>
            <w:r w:rsidR="00E14FDE">
              <w:t xml:space="preserve">tored in </w:t>
            </w:r>
            <w:r w:rsidR="00D42A8A">
              <w:t>“</w:t>
            </w:r>
            <w:r w:rsidR="00E14FDE" w:rsidRPr="00D42A8A">
              <w:t>AbstractReOpenHistory</w:t>
            </w:r>
            <w:r w:rsidR="00D42A8A">
              <w:t>”</w:t>
            </w:r>
            <w:r w:rsidR="00E14FDE">
              <w:t xml:space="preserve"> table</w:t>
            </w:r>
            <w:r w:rsidR="00950A96">
              <w:t>.</w:t>
            </w:r>
          </w:p>
          <w:p w:rsidR="00B244E7" w:rsidRDefault="00B244E7"/>
        </w:tc>
      </w:tr>
      <w:tr w:rsidR="0062422F" w:rsidTr="0062422F">
        <w:tc>
          <w:tcPr>
            <w:tcW w:w="5508" w:type="dxa"/>
          </w:tcPr>
          <w:p w:rsidR="0062422F" w:rsidRDefault="00E17095">
            <w:r>
              <w:t>AbstractStatusTracking</w:t>
            </w:r>
          </w:p>
        </w:tc>
        <w:tc>
          <w:tcPr>
            <w:tcW w:w="5508" w:type="dxa"/>
          </w:tcPr>
          <w:p w:rsidR="0062422F" w:rsidRDefault="00DB490E" w:rsidP="00A8012A">
            <w:r>
              <w:t xml:space="preserve">One record per Abstract exists here. Inserted </w:t>
            </w:r>
            <w:r w:rsidR="00E62FFF">
              <w:t xml:space="preserve">by DBA when Abstract </w:t>
            </w:r>
            <w:r w:rsidR="00F619D1">
              <w:t>i</w:t>
            </w:r>
            <w:r w:rsidR="00E62FFF">
              <w:t>s loaded into the database.</w:t>
            </w:r>
            <w:r w:rsidR="00F619D1">
              <w:t xml:space="preserve"> The AbstractStatusCode (</w:t>
            </w:r>
            <w:r w:rsidR="00F619D1">
              <w:rPr>
                <w:rFonts w:ascii="Courier New" w:hAnsi="Courier New" w:cs="Courier New"/>
                <w:noProof/>
                <w:sz w:val="20"/>
                <w:szCs w:val="20"/>
              </w:rPr>
              <w:t xml:space="preserve">AbstractStatus </w:t>
            </w:r>
            <w:r w:rsidR="00F619D1" w:rsidRPr="00F619D1">
              <w:rPr>
                <w:rFonts w:cs="Courier New"/>
                <w:noProof/>
                <w:sz w:val="20"/>
                <w:szCs w:val="20"/>
              </w:rPr>
              <w:t>table</w:t>
            </w:r>
            <w:r w:rsidR="00F619D1">
              <w:t xml:space="preserve">) will be “0”. </w:t>
            </w:r>
            <w:r w:rsidR="008109ED">
              <w:t xml:space="preserve">AbstractStatusId is updated by application code during evaluation process </w:t>
            </w:r>
            <w:r w:rsidR="00A8012A">
              <w:t>and</w:t>
            </w:r>
            <w:r w:rsidR="008109ED">
              <w:t xml:space="preserve"> by database jobs.</w:t>
            </w:r>
          </w:p>
        </w:tc>
      </w:tr>
      <w:tr w:rsidR="0062422F" w:rsidTr="0062422F">
        <w:tc>
          <w:tcPr>
            <w:tcW w:w="5508" w:type="dxa"/>
          </w:tcPr>
          <w:p w:rsidR="0062422F" w:rsidRDefault="00E17095">
            <w:r>
              <w:t>Evaluation</w:t>
            </w:r>
          </w:p>
        </w:tc>
        <w:tc>
          <w:tcPr>
            <w:tcW w:w="5508" w:type="dxa"/>
          </w:tcPr>
          <w:p w:rsidR="0062422F" w:rsidRDefault="002C0E04" w:rsidP="00D21BF6">
            <w:r>
              <w:t xml:space="preserve">When evaluation process starts, a row is inserted into this table. IsCompete column is set to “true” </w:t>
            </w:r>
            <w:r w:rsidR="00C313CF">
              <w:t>when Consensus</w:t>
            </w:r>
            <w:r w:rsidR="00C03571">
              <w:t xml:space="preserve"> data is submitted</w:t>
            </w:r>
            <w:r w:rsidR="004738A2">
              <w:t xml:space="preserve"> by C</w:t>
            </w:r>
            <w:r w:rsidR="00C5176E">
              <w:t>oders OR Comparison is done by ODP Staff Members</w:t>
            </w:r>
            <w:r w:rsidR="00C03571">
              <w:t>.</w:t>
            </w:r>
            <w:r w:rsidR="00482997">
              <w:t xml:space="preserve"> DateT</w:t>
            </w:r>
            <w:r w:rsidR="00C313CF">
              <w:t>imeEnded</w:t>
            </w:r>
            <w:r w:rsidR="00482997">
              <w:t xml:space="preserve"> value is inserted when Consensus </w:t>
            </w:r>
            <w:r w:rsidR="00D21BF6">
              <w:t>OR Comparison</w:t>
            </w:r>
            <w:r w:rsidR="00D21BF6">
              <w:t xml:space="preserve"> </w:t>
            </w:r>
            <w:r w:rsidR="00482997">
              <w:t>data is saved</w:t>
            </w:r>
            <w:r w:rsidR="004738A2">
              <w:t xml:space="preserve"> (statuses 1B, 2B, and 2C</w:t>
            </w:r>
            <w:bookmarkStart w:id="0" w:name="_GoBack"/>
            <w:bookmarkEnd w:id="0"/>
            <w:r w:rsidR="004738A2">
              <w:t>)</w:t>
            </w:r>
            <w:r w:rsidR="00482997">
              <w:t>.</w:t>
            </w:r>
          </w:p>
        </w:tc>
      </w:tr>
      <w:tr w:rsidR="0062422F" w:rsidTr="0062422F">
        <w:tc>
          <w:tcPr>
            <w:tcW w:w="5508" w:type="dxa"/>
          </w:tcPr>
          <w:p w:rsidR="0062422F" w:rsidRDefault="00E17095">
            <w:r>
              <w:t>EvaluationType</w:t>
            </w:r>
          </w:p>
        </w:tc>
        <w:tc>
          <w:tcPr>
            <w:tcW w:w="5508" w:type="dxa"/>
          </w:tcPr>
          <w:p w:rsidR="0062422F" w:rsidRDefault="001E00F5">
            <w:r>
              <w:t>Different processes will have different Types.</w:t>
            </w:r>
          </w:p>
        </w:tc>
      </w:tr>
      <w:tr w:rsidR="0062422F" w:rsidTr="0062422F">
        <w:tc>
          <w:tcPr>
            <w:tcW w:w="5508" w:type="dxa"/>
          </w:tcPr>
          <w:p w:rsidR="0062422F" w:rsidRDefault="0062422F"/>
        </w:tc>
        <w:tc>
          <w:tcPr>
            <w:tcW w:w="5508" w:type="dxa"/>
          </w:tcPr>
          <w:p w:rsidR="0062422F" w:rsidRDefault="0062422F"/>
        </w:tc>
      </w:tr>
      <w:tr w:rsidR="002536FF" w:rsidTr="0062422F">
        <w:tc>
          <w:tcPr>
            <w:tcW w:w="5508" w:type="dxa"/>
          </w:tcPr>
          <w:p w:rsidR="002536FF" w:rsidRDefault="002536FF" w:rsidP="00E31B04">
            <w:r>
              <w:t>Submission</w:t>
            </w:r>
          </w:p>
        </w:tc>
        <w:tc>
          <w:tcPr>
            <w:tcW w:w="5508" w:type="dxa"/>
          </w:tcPr>
          <w:p w:rsidR="002536FF" w:rsidRDefault="002536FF"/>
        </w:tc>
      </w:tr>
      <w:tr w:rsidR="002536FF" w:rsidTr="0062422F">
        <w:tc>
          <w:tcPr>
            <w:tcW w:w="5508" w:type="dxa"/>
          </w:tcPr>
          <w:p w:rsidR="002536FF" w:rsidRDefault="002536FF" w:rsidP="00E31B04">
            <w:r>
              <w:t>SubmissionType</w:t>
            </w:r>
          </w:p>
        </w:tc>
        <w:tc>
          <w:tcPr>
            <w:tcW w:w="5508" w:type="dxa"/>
          </w:tcPr>
          <w:p w:rsidR="002536FF" w:rsidRDefault="005D50C5">
            <w:r>
              <w:t>Submission Type is used to differentiate between individual submissions and consensus data</w:t>
            </w:r>
            <w:r w:rsidR="008031D1">
              <w:t xml:space="preserve"> submission</w:t>
            </w:r>
            <w:r>
              <w:t xml:space="preserve"> for the save evaluation process.</w:t>
            </w:r>
          </w:p>
        </w:tc>
      </w:tr>
      <w:tr w:rsidR="002536FF" w:rsidTr="0062422F">
        <w:tc>
          <w:tcPr>
            <w:tcW w:w="5508" w:type="dxa"/>
          </w:tcPr>
          <w:p w:rsidR="002536FF" w:rsidRDefault="00DB490E">
            <w:r>
              <w:t>Status</w:t>
            </w:r>
          </w:p>
        </w:tc>
        <w:tc>
          <w:tcPr>
            <w:tcW w:w="5508" w:type="dxa"/>
          </w:tcPr>
          <w:p w:rsidR="002536FF" w:rsidRDefault="00532F78">
            <w:r>
              <w:t xml:space="preserve">Used in multiple tables </w:t>
            </w:r>
            <w:r w:rsidR="00160589">
              <w:t xml:space="preserve">to make item active/inactive instead of physical </w:t>
            </w:r>
            <w:r w:rsidR="00B14A1E">
              <w:t>deletion</w:t>
            </w:r>
            <w:r w:rsidR="00160589">
              <w:t>.</w:t>
            </w:r>
          </w:p>
        </w:tc>
      </w:tr>
      <w:tr w:rsidR="002536FF" w:rsidTr="0062422F">
        <w:tc>
          <w:tcPr>
            <w:tcW w:w="5508" w:type="dxa"/>
          </w:tcPr>
          <w:p w:rsidR="002536FF" w:rsidRDefault="00A8012A">
            <w:r w:rsidRPr="00A8012A">
              <w:t>A_StudyFocus</w:t>
            </w:r>
          </w:p>
        </w:tc>
        <w:tc>
          <w:tcPr>
            <w:tcW w:w="5508" w:type="dxa"/>
          </w:tcPr>
          <w:p w:rsidR="002536FF" w:rsidRDefault="00955C51">
            <w:r>
              <w:t>Sort column should be used on Evaluation Form.</w:t>
            </w:r>
          </w:p>
          <w:p w:rsidR="008031D1" w:rsidRDefault="008031D1"/>
          <w:p w:rsidR="00955C51" w:rsidRDefault="00955C51" w:rsidP="008031D1">
            <w:r w:rsidRPr="00955C51">
              <w:t>AbstractStudyFocusSort</w:t>
            </w:r>
            <w:r>
              <w:t xml:space="preserve"> column </w:t>
            </w:r>
            <w:r w:rsidR="008031D1">
              <w:t>c</w:t>
            </w:r>
            <w:r>
              <w:t xml:space="preserve">ould be used </w:t>
            </w:r>
            <w:r w:rsidR="008031D1">
              <w:t>to build a queue of Abstracts available for Coder’s review.</w:t>
            </w:r>
          </w:p>
          <w:p w:rsidR="008031D1" w:rsidRDefault="008031D1" w:rsidP="008031D1"/>
          <w:p w:rsidR="008031D1" w:rsidRDefault="00FA2280" w:rsidP="008031D1">
            <w:r w:rsidRPr="00FA2280">
              <w:t>ShowAsAbstractTopic</w:t>
            </w:r>
            <w:r>
              <w:t xml:space="preserve"> column is for DBA use only. It indicates which Study Focus is served as Abstract Topic.</w:t>
            </w:r>
          </w:p>
          <w:p w:rsidR="0048545B" w:rsidRDefault="0048545B" w:rsidP="008031D1"/>
          <w:p w:rsidR="0048545B" w:rsidRDefault="0048545B" w:rsidP="008031D1">
            <w:r>
              <w:t xml:space="preserve">A1_IsEnabled, A2_IsEnables, A3_IsEnables are used to mark not available columns </w:t>
            </w:r>
            <w:r w:rsidR="007565EE">
              <w:t>in Abstract</w:t>
            </w:r>
            <w:r>
              <w:t xml:space="preserve"> Coding form.</w:t>
            </w:r>
          </w:p>
          <w:p w:rsidR="008031D1" w:rsidRDefault="008031D1" w:rsidP="008031D1"/>
        </w:tc>
      </w:tr>
      <w:tr w:rsidR="002536FF" w:rsidTr="0062422F">
        <w:tc>
          <w:tcPr>
            <w:tcW w:w="5508" w:type="dxa"/>
          </w:tcPr>
          <w:p w:rsidR="002536FF" w:rsidRDefault="0032699B">
            <w:r>
              <w:t>Team</w:t>
            </w:r>
          </w:p>
        </w:tc>
        <w:tc>
          <w:tcPr>
            <w:tcW w:w="5508" w:type="dxa"/>
          </w:tcPr>
          <w:p w:rsidR="002536FF" w:rsidRDefault="00874648">
            <w:r>
              <w:t>At midnight SQL job will set the status of all teams to “InActive”. When supervisor creates Team and makes mistake he can physically delete the row from Team table. When he overrides Evaluation process, Team Status will be changed to “Deleted”.</w:t>
            </w:r>
            <w:r w:rsidR="004A79A7">
              <w:t xml:space="preserve"> Developer should check if TeamID exists in Evaluation table.</w:t>
            </w:r>
          </w:p>
          <w:p w:rsidR="00A7156F" w:rsidRDefault="00A7156F"/>
          <w:p w:rsidR="00A7156F" w:rsidRDefault="00A7156F" w:rsidP="00A7156F">
            <w:r>
              <w:t>The field “UpdatedBy” in Team table is shared by developers and SQL job. It is fine to convert uniqueidentifier to varchar.</w:t>
            </w:r>
          </w:p>
          <w:p w:rsidR="00A7156F" w:rsidRDefault="00A7156F" w:rsidP="00A7156F">
            <w:r>
              <w:t>Ex: CAST(Createdby as varchar(100))</w:t>
            </w:r>
          </w:p>
          <w:p w:rsidR="005D621F" w:rsidRDefault="005D621F" w:rsidP="00A7156F"/>
          <w:p w:rsidR="005D621F" w:rsidRDefault="00337CE6" w:rsidP="00A7156F">
            <w:r>
              <w:t>Team Type is used to differentiate between Coders and ODP Staff Members stored in this table.</w:t>
            </w:r>
          </w:p>
        </w:tc>
      </w:tr>
      <w:tr w:rsidR="002536FF" w:rsidTr="0062422F">
        <w:tc>
          <w:tcPr>
            <w:tcW w:w="5508" w:type="dxa"/>
          </w:tcPr>
          <w:p w:rsidR="002536FF" w:rsidRDefault="00D543A0">
            <w:r>
              <w:t>AbstractReviewList</w:t>
            </w:r>
          </w:p>
        </w:tc>
        <w:tc>
          <w:tcPr>
            <w:tcW w:w="5508" w:type="dxa"/>
          </w:tcPr>
          <w:p w:rsidR="002536FF" w:rsidRDefault="0078290B" w:rsidP="00551B04">
            <w:r>
              <w:t>At each moment not more than one Review List can exist. The list could be modified any time.</w:t>
            </w:r>
            <w:r w:rsidR="00551B04">
              <w:t xml:space="preserve"> Review List should contain only Abstracts with Status “1N” – ready for review. </w:t>
            </w:r>
            <w:r w:rsidR="00551B04">
              <w:lastRenderedPageBreak/>
              <w:t>As soon as the Abstract is taken (meaning the Status is changed), it should be removed from this table. So the same Abstract should Not exist in both “Evaluation” and “</w:t>
            </w:r>
            <w:r w:rsidR="00551B04">
              <w:t>AbstractReviewList</w:t>
            </w:r>
            <w:r w:rsidR="00551B04">
              <w:t xml:space="preserve">” tables – only in one of </w:t>
            </w:r>
            <w:r w:rsidR="00513FC2">
              <w:t>them. For ODP Supervisor screen</w:t>
            </w:r>
            <w:r w:rsidR="00551B04">
              <w:t xml:space="preserve"> pull Abstracts from both tables and check the </w:t>
            </w:r>
            <w:r w:rsidR="00BD0181">
              <w:t>dates if you need to show items that were</w:t>
            </w:r>
            <w:r w:rsidR="00551B04">
              <w:t xml:space="preserve"> in today’s list.</w:t>
            </w:r>
          </w:p>
        </w:tc>
      </w:tr>
      <w:tr w:rsidR="002536FF" w:rsidTr="0062422F">
        <w:tc>
          <w:tcPr>
            <w:tcW w:w="5508" w:type="dxa"/>
          </w:tcPr>
          <w:p w:rsidR="002536FF" w:rsidRDefault="009618D0">
            <w:r>
              <w:lastRenderedPageBreak/>
              <w:t>AbstractReOpenHistory</w:t>
            </w:r>
          </w:p>
        </w:tc>
        <w:tc>
          <w:tcPr>
            <w:tcW w:w="5508" w:type="dxa"/>
          </w:tcPr>
          <w:p w:rsidR="002536FF" w:rsidRDefault="00E14FDE" w:rsidP="00D802EF">
            <w:r>
              <w:t>Abstract can be reopened multiple times. Each time it’s reopened a new row is inserted into this table. In addition, “</w:t>
            </w:r>
            <w:r w:rsidR="004B5C68">
              <w:t>IsReOpenned</w:t>
            </w:r>
            <w:r>
              <w:t>”</w:t>
            </w:r>
            <w:r w:rsidR="004B5C68">
              <w:t xml:space="preserve"> field of “Abstract” table is set to </w:t>
            </w:r>
            <w:r w:rsidR="004B5C68" w:rsidRPr="004B5C68">
              <w:rPr>
                <w:i/>
              </w:rPr>
              <w:t>true</w:t>
            </w:r>
            <w:r w:rsidR="004B5C68">
              <w:t>.</w:t>
            </w:r>
            <w:r w:rsidR="00D802EF">
              <w:t xml:space="preserve"> </w:t>
            </w:r>
          </w:p>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r w:rsidR="002536FF" w:rsidTr="0062422F">
        <w:tc>
          <w:tcPr>
            <w:tcW w:w="5508" w:type="dxa"/>
          </w:tcPr>
          <w:p w:rsidR="002536FF" w:rsidRDefault="002536FF"/>
        </w:tc>
        <w:tc>
          <w:tcPr>
            <w:tcW w:w="5508" w:type="dxa"/>
          </w:tcPr>
          <w:p w:rsidR="002536FF" w:rsidRDefault="002536FF"/>
        </w:tc>
      </w:tr>
    </w:tbl>
    <w:p w:rsidR="003E123E" w:rsidRDefault="004738A2"/>
    <w:p w:rsidR="0022243F" w:rsidRDefault="00DE71E5" w:rsidP="0022243F">
      <w:pPr>
        <w:pStyle w:val="Heading1"/>
      </w:pPr>
      <w:r>
        <w:t>Purging</w:t>
      </w:r>
    </w:p>
    <w:p w:rsidR="008C6804" w:rsidRDefault="008C6804" w:rsidP="008C6804">
      <w:pPr>
        <w:pStyle w:val="Heading2"/>
      </w:pPr>
      <w:r>
        <w:t>Abstract Purge</w:t>
      </w:r>
    </w:p>
    <w:p w:rsidR="00E3012B" w:rsidRPr="00E3012B" w:rsidRDefault="00A22E37" w:rsidP="00E3012B">
      <w:r w:rsidRPr="00FE1DC0">
        <w:rPr>
          <w:b/>
        </w:rPr>
        <w:t>Nightly database job</w:t>
      </w:r>
      <w:r>
        <w:t>: All Abstracts with Abstract</w:t>
      </w:r>
      <w:r w:rsidR="00780DB1">
        <w:t xml:space="preserve"> </w:t>
      </w:r>
      <w:r>
        <w:t>Status</w:t>
      </w:r>
      <w:r w:rsidR="00780DB1">
        <w:t xml:space="preserve"> </w:t>
      </w:r>
      <w:r>
        <w:t xml:space="preserve">Code “1” or “1A” should be reset to </w:t>
      </w:r>
      <w:r w:rsidR="008B217F">
        <w:t>Abstract Status Code</w:t>
      </w:r>
      <w:r>
        <w:t xml:space="preserve"> = “0”</w:t>
      </w:r>
    </w:p>
    <w:p w:rsidR="008C6804" w:rsidRDefault="008C6804" w:rsidP="008C6804">
      <w:pPr>
        <w:pStyle w:val="Heading2"/>
      </w:pPr>
      <w:r>
        <w:t>Coder Team Purge</w:t>
      </w:r>
    </w:p>
    <w:p w:rsidR="002D33CE" w:rsidRDefault="002D33CE" w:rsidP="002D33CE">
      <w:pPr>
        <w:rPr>
          <w:color w:val="FF0000"/>
        </w:rPr>
      </w:pPr>
      <w:r w:rsidRPr="00FE1DC0">
        <w:rPr>
          <w:b/>
        </w:rPr>
        <w:t>Nightly database job</w:t>
      </w:r>
      <w:r>
        <w:t>: All Coder Teams will get Status</w:t>
      </w:r>
      <w:r w:rsidR="00780DB1">
        <w:t xml:space="preserve"> </w:t>
      </w:r>
      <w:r>
        <w:t xml:space="preserve">ID = 2 </w:t>
      </w:r>
      <w:r w:rsidR="00EC3CFB">
        <w:t>–</w:t>
      </w:r>
      <w:r>
        <w:t xml:space="preserve"> inactive</w:t>
      </w:r>
      <w:r w:rsidR="00EC3CFB">
        <w:t xml:space="preserve">. </w:t>
      </w:r>
      <w:r w:rsidR="00EC3CFB" w:rsidRPr="00811ADF">
        <w:rPr>
          <w:color w:val="FF0000"/>
        </w:rPr>
        <w:t>Ask Rich about ODP Teams!</w:t>
      </w:r>
    </w:p>
    <w:p w:rsidR="00B02FD2" w:rsidRDefault="00B02FD2" w:rsidP="00B02FD2">
      <w:pPr>
        <w:pStyle w:val="Heading1"/>
      </w:pPr>
      <w:r>
        <w:t xml:space="preserve">Overriding </w:t>
      </w:r>
    </w:p>
    <w:p w:rsidR="00B02FD2" w:rsidRPr="00B02FD2" w:rsidRDefault="001962CC" w:rsidP="00B02FD2">
      <w:r>
        <w:t>Supervisor of each group (Coders or ODP Members) can stop</w:t>
      </w:r>
      <w:r w:rsidR="004116DA">
        <w:t xml:space="preserve"> (override)</w:t>
      </w:r>
      <w:r>
        <w:t xml:space="preserve"> evaluation process.</w:t>
      </w:r>
      <w:r w:rsidR="000D0476">
        <w:t xml:space="preserve"> The following </w:t>
      </w:r>
      <w:r w:rsidR="007003D6">
        <w:t>should</w:t>
      </w:r>
      <w:r w:rsidR="000D0476">
        <w:t xml:space="preserve"> to be done:</w:t>
      </w:r>
    </w:p>
    <w:p w:rsidR="00D53E9D" w:rsidRDefault="00B02FD2" w:rsidP="00E75E19">
      <w:pPr>
        <w:pStyle w:val="Heading2"/>
      </w:pPr>
      <w:r>
        <w:t>Evaluation Cleaning</w:t>
      </w:r>
    </w:p>
    <w:p w:rsidR="00EB6666" w:rsidRPr="00EB6666" w:rsidRDefault="00631E26" w:rsidP="00EB6666">
      <w:r>
        <w:t xml:space="preserve">Set </w:t>
      </w:r>
      <w:r w:rsidR="00A90443">
        <w:t>IsStopped =</w:t>
      </w:r>
      <w:r>
        <w:t xml:space="preserve"> 1, insert User’s Id into StoppedBy column.</w:t>
      </w:r>
    </w:p>
    <w:p w:rsidR="00B02FD2" w:rsidRDefault="00B02FD2" w:rsidP="00B02FD2">
      <w:pPr>
        <w:pStyle w:val="Heading2"/>
      </w:pPr>
      <w:r>
        <w:t>Abstract Cleaning</w:t>
      </w:r>
    </w:p>
    <w:p w:rsidR="00780DB1" w:rsidRPr="00780DB1" w:rsidRDefault="00780DB1" w:rsidP="00780DB1">
      <w:r>
        <w:t>Abstract Status Code of Abstract that the team was working on should be reset to “0” for Coder process or to “1N” for</w:t>
      </w:r>
      <w:r w:rsidR="00F76191">
        <w:t xml:space="preserve"> </w:t>
      </w:r>
      <w:r>
        <w:t>O DP evaluation process.</w:t>
      </w:r>
    </w:p>
    <w:p w:rsidR="00B02FD2" w:rsidRDefault="00B02FD2" w:rsidP="00B02FD2">
      <w:pPr>
        <w:pStyle w:val="Heading2"/>
      </w:pPr>
      <w:r>
        <w:t>Team Cleaning</w:t>
      </w:r>
    </w:p>
    <w:p w:rsidR="00816619" w:rsidRDefault="00816619" w:rsidP="00816619">
      <w:r>
        <w:t>Set Status = 2 (inactive) to the team you want to clean up</w:t>
      </w:r>
      <w:r w:rsidR="004F0A40">
        <w:t>.</w:t>
      </w:r>
    </w:p>
    <w:p w:rsidR="00816619" w:rsidRPr="00816619" w:rsidRDefault="00816619" w:rsidP="00816619"/>
    <w:p w:rsidR="00B02FD2" w:rsidRDefault="00B02FD2" w:rsidP="00B02FD2"/>
    <w:p w:rsidR="00B02FD2" w:rsidRPr="00B02FD2" w:rsidRDefault="00B02FD2" w:rsidP="00B02FD2"/>
    <w:p w:rsidR="00B02FD2" w:rsidRPr="00B02FD2" w:rsidRDefault="00B02FD2" w:rsidP="00B02FD2"/>
    <w:p w:rsidR="00BF692D" w:rsidRPr="00BF692D" w:rsidRDefault="00BF692D" w:rsidP="00BF692D"/>
    <w:sectPr w:rsidR="00BF692D" w:rsidRPr="00BF692D" w:rsidSect="006242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BB"/>
    <w:rsid w:val="000207BB"/>
    <w:rsid w:val="000D0476"/>
    <w:rsid w:val="00160589"/>
    <w:rsid w:val="001962CC"/>
    <w:rsid w:val="001C7D85"/>
    <w:rsid w:val="001D3762"/>
    <w:rsid w:val="001E00F5"/>
    <w:rsid w:val="0022243F"/>
    <w:rsid w:val="002536FF"/>
    <w:rsid w:val="002C0E04"/>
    <w:rsid w:val="002D33CE"/>
    <w:rsid w:val="0032699B"/>
    <w:rsid w:val="00337CE6"/>
    <w:rsid w:val="004116DA"/>
    <w:rsid w:val="004738A2"/>
    <w:rsid w:val="00482997"/>
    <w:rsid w:val="0048545B"/>
    <w:rsid w:val="004A79A7"/>
    <w:rsid w:val="004B5C68"/>
    <w:rsid w:val="004F0A40"/>
    <w:rsid w:val="00513FC2"/>
    <w:rsid w:val="00532F78"/>
    <w:rsid w:val="00551B04"/>
    <w:rsid w:val="005D50C5"/>
    <w:rsid w:val="005D621F"/>
    <w:rsid w:val="0062422F"/>
    <w:rsid w:val="00631E26"/>
    <w:rsid w:val="007003D6"/>
    <w:rsid w:val="007565EE"/>
    <w:rsid w:val="00780DB1"/>
    <w:rsid w:val="0078290B"/>
    <w:rsid w:val="008031D1"/>
    <w:rsid w:val="008109ED"/>
    <w:rsid w:val="00811ADF"/>
    <w:rsid w:val="00816619"/>
    <w:rsid w:val="00874648"/>
    <w:rsid w:val="00890FAD"/>
    <w:rsid w:val="008B217F"/>
    <w:rsid w:val="008C6804"/>
    <w:rsid w:val="00934D06"/>
    <w:rsid w:val="00950A96"/>
    <w:rsid w:val="00955C51"/>
    <w:rsid w:val="009618D0"/>
    <w:rsid w:val="009B2472"/>
    <w:rsid w:val="009B324B"/>
    <w:rsid w:val="00A22E37"/>
    <w:rsid w:val="00A7156F"/>
    <w:rsid w:val="00A8012A"/>
    <w:rsid w:val="00A90443"/>
    <w:rsid w:val="00AC5B8D"/>
    <w:rsid w:val="00B02FD2"/>
    <w:rsid w:val="00B14A1E"/>
    <w:rsid w:val="00B244E7"/>
    <w:rsid w:val="00BD0181"/>
    <w:rsid w:val="00BF692D"/>
    <w:rsid w:val="00C03571"/>
    <w:rsid w:val="00C20E43"/>
    <w:rsid w:val="00C313CF"/>
    <w:rsid w:val="00C5176E"/>
    <w:rsid w:val="00C52AA6"/>
    <w:rsid w:val="00D21BF6"/>
    <w:rsid w:val="00D42A8A"/>
    <w:rsid w:val="00D53E9D"/>
    <w:rsid w:val="00D543A0"/>
    <w:rsid w:val="00D802EF"/>
    <w:rsid w:val="00DB490E"/>
    <w:rsid w:val="00DE71E5"/>
    <w:rsid w:val="00E14FDE"/>
    <w:rsid w:val="00E17095"/>
    <w:rsid w:val="00E3012B"/>
    <w:rsid w:val="00E62FFF"/>
    <w:rsid w:val="00E75E19"/>
    <w:rsid w:val="00E814ED"/>
    <w:rsid w:val="00E93C89"/>
    <w:rsid w:val="00EB6666"/>
    <w:rsid w:val="00EC3CFB"/>
    <w:rsid w:val="00EF6BFD"/>
    <w:rsid w:val="00F619D1"/>
    <w:rsid w:val="00F76191"/>
    <w:rsid w:val="00FA2280"/>
    <w:rsid w:val="00FE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4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24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8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4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24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8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Timonina</dc:creator>
  <cp:lastModifiedBy>Tatiana Timonina</cp:lastModifiedBy>
  <cp:revision>75</cp:revision>
  <dcterms:created xsi:type="dcterms:W3CDTF">2014-04-10T15:47:00Z</dcterms:created>
  <dcterms:modified xsi:type="dcterms:W3CDTF">2014-04-21T19:23:00Z</dcterms:modified>
</cp:coreProperties>
</file>