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4675"/>
        <w:gridCol w:w="4675"/>
      </w:tblGrid>
      <w:tr w:rsidR="004F3882" w:rsidRPr="00200D81" w:rsidTr="00505546">
        <w:tc>
          <w:tcPr>
            <w:tcW w:w="9350" w:type="dxa"/>
            <w:gridSpan w:val="2"/>
          </w:tcPr>
          <w:p w:rsidR="004F3882" w:rsidRPr="00200D81" w:rsidRDefault="00752D23" w:rsidP="00752D23">
            <w:pPr>
              <w:jc w:val="center"/>
              <w:outlineLvl w:val="0"/>
              <w:rPr>
                <w:rStyle w:val="local-header-title"/>
                <w:rFonts w:ascii="Cambria" w:hAnsi="Cambria" w:cs="Arial"/>
                <w:b/>
                <w:color w:val="333333"/>
                <w:u w:val="single"/>
                <w:shd w:val="clear" w:color="auto" w:fill="FFFFFF"/>
              </w:rPr>
            </w:pPr>
            <w:r w:rsidRPr="00200D81">
              <w:rPr>
                <w:rStyle w:val="local-header-title"/>
                <w:rFonts w:ascii="Cambria" w:hAnsi="Cambria" w:cs="Arial"/>
                <w:b/>
                <w:color w:val="333333"/>
                <w:u w:val="single"/>
                <w:shd w:val="clear" w:color="auto" w:fill="FFFFFF"/>
              </w:rPr>
              <w:t>c</w:t>
            </w:r>
            <w:r w:rsidR="004F3882" w:rsidRPr="00200D81">
              <w:rPr>
                <w:rStyle w:val="local-header-title"/>
                <w:rFonts w:ascii="Cambria" w:hAnsi="Cambria" w:cs="Arial"/>
                <w:b/>
                <w:color w:val="333333"/>
                <w:u w:val="single"/>
                <w:shd w:val="clear" w:color="auto" w:fill="FFFFFF"/>
              </w:rPr>
              <w:t>loudenabled</w:t>
            </w:r>
          </w:p>
        </w:tc>
      </w:tr>
      <w:tr w:rsidR="004F3882" w:rsidRPr="00200D81" w:rsidTr="004F3882">
        <w:tc>
          <w:tcPr>
            <w:tcW w:w="4675" w:type="dxa"/>
          </w:tcPr>
          <w:p w:rsidR="004F3882" w:rsidRPr="00200D81" w:rsidRDefault="004F3882" w:rsidP="00F87B2D">
            <w:pPr>
              <w:outlineLvl w:val="0"/>
              <w:rPr>
                <w:rStyle w:val="local-header-title"/>
                <w:rFonts w:ascii="Cambria" w:hAnsi="Cambria" w:cs="Arial"/>
                <w:b/>
                <w:color w:val="333333"/>
                <w:shd w:val="clear" w:color="auto" w:fill="FFFFFF"/>
              </w:rPr>
            </w:pPr>
            <w:r w:rsidRPr="00200D81">
              <w:rPr>
                <w:rStyle w:val="local-header-title"/>
                <w:rFonts w:ascii="Cambria" w:hAnsi="Cambria" w:cs="Arial"/>
                <w:b/>
                <w:color w:val="333333"/>
                <w:shd w:val="clear" w:color="auto" w:fill="FFFFFF"/>
              </w:rPr>
              <w:t>Author</w:t>
            </w:r>
          </w:p>
        </w:tc>
        <w:tc>
          <w:tcPr>
            <w:tcW w:w="4675" w:type="dxa"/>
          </w:tcPr>
          <w:p w:rsidR="004F3882" w:rsidRPr="00200D81" w:rsidRDefault="004F3882" w:rsidP="00F87B2D">
            <w:pPr>
              <w:outlineLvl w:val="0"/>
              <w:rPr>
                <w:rStyle w:val="local-header-title"/>
                <w:rFonts w:ascii="Cambria" w:hAnsi="Cambria" w:cs="Arial"/>
                <w:b/>
                <w:color w:val="333333"/>
                <w:shd w:val="clear" w:color="auto" w:fill="FFFFFF"/>
              </w:rPr>
            </w:pPr>
            <w:r w:rsidRPr="00200D81">
              <w:rPr>
                <w:rStyle w:val="local-header-title"/>
                <w:rFonts w:ascii="Cambria" w:hAnsi="Cambria" w:cs="Arial"/>
                <w:b/>
                <w:color w:val="333333"/>
                <w:shd w:val="clear" w:color="auto" w:fill="FFFFFF"/>
              </w:rPr>
              <w:t>Sushil Kumar</w:t>
            </w:r>
          </w:p>
        </w:tc>
      </w:tr>
      <w:tr w:rsidR="004F3882" w:rsidRPr="00200D81" w:rsidTr="004F3882">
        <w:tc>
          <w:tcPr>
            <w:tcW w:w="4675" w:type="dxa"/>
          </w:tcPr>
          <w:p w:rsidR="004F3882" w:rsidRPr="00200D81" w:rsidRDefault="004F3882" w:rsidP="00F87B2D">
            <w:pPr>
              <w:outlineLvl w:val="0"/>
              <w:rPr>
                <w:rStyle w:val="local-header-title"/>
                <w:rFonts w:ascii="Cambria" w:hAnsi="Cambria" w:cs="Arial"/>
                <w:b/>
                <w:color w:val="333333"/>
                <w:shd w:val="clear" w:color="auto" w:fill="FFFFFF"/>
              </w:rPr>
            </w:pPr>
            <w:r w:rsidRPr="00200D81">
              <w:rPr>
                <w:rStyle w:val="local-header-title"/>
                <w:rFonts w:ascii="Cambria" w:hAnsi="Cambria" w:cs="Arial"/>
                <w:b/>
                <w:color w:val="333333"/>
                <w:shd w:val="clear" w:color="auto" w:fill="FFFFFF"/>
              </w:rPr>
              <w:t>Documentation Version</w:t>
            </w:r>
          </w:p>
        </w:tc>
        <w:tc>
          <w:tcPr>
            <w:tcW w:w="4675" w:type="dxa"/>
          </w:tcPr>
          <w:p w:rsidR="004F3882" w:rsidRPr="00200D81" w:rsidRDefault="004F3882" w:rsidP="00F87B2D">
            <w:pPr>
              <w:outlineLvl w:val="0"/>
              <w:rPr>
                <w:rStyle w:val="local-header-title"/>
                <w:rFonts w:ascii="Cambria" w:hAnsi="Cambria" w:cs="Arial"/>
                <w:b/>
                <w:color w:val="333333"/>
                <w:shd w:val="clear" w:color="auto" w:fill="FFFFFF"/>
              </w:rPr>
            </w:pPr>
            <w:r w:rsidRPr="00200D81">
              <w:rPr>
                <w:rStyle w:val="local-header-title"/>
                <w:rFonts w:ascii="Cambria" w:hAnsi="Cambria" w:cs="Arial"/>
                <w:b/>
                <w:color w:val="333333"/>
                <w:shd w:val="clear" w:color="auto" w:fill="FFFFFF"/>
              </w:rPr>
              <w:t>V1</w:t>
            </w:r>
            <w:r w:rsidR="0095110A" w:rsidRPr="00200D81">
              <w:rPr>
                <w:rStyle w:val="local-header-title"/>
                <w:rFonts w:ascii="Cambria" w:hAnsi="Cambria" w:cs="Arial"/>
                <w:b/>
                <w:color w:val="333333"/>
                <w:shd w:val="clear" w:color="auto" w:fill="FFFFFF"/>
              </w:rPr>
              <w:t>.1</w:t>
            </w:r>
          </w:p>
        </w:tc>
      </w:tr>
    </w:tbl>
    <w:p w:rsidR="004F3882" w:rsidRPr="00200D81" w:rsidRDefault="004F3882" w:rsidP="00F87B2D">
      <w:pPr>
        <w:shd w:val="clear" w:color="auto" w:fill="FFFFFF"/>
        <w:spacing w:after="0" w:line="240" w:lineRule="auto"/>
        <w:outlineLvl w:val="0"/>
        <w:rPr>
          <w:rStyle w:val="local-header-title"/>
          <w:rFonts w:ascii="Cambria" w:hAnsi="Cambria" w:cs="Arial"/>
          <w:b/>
          <w:color w:val="333333"/>
          <w:sz w:val="47"/>
          <w:szCs w:val="47"/>
          <w:u w:val="single"/>
          <w:shd w:val="clear" w:color="auto" w:fill="FFFFFF"/>
        </w:rPr>
      </w:pPr>
    </w:p>
    <w:p w:rsidR="004F3882" w:rsidRPr="00200D81" w:rsidRDefault="004F3882" w:rsidP="00F87B2D">
      <w:pPr>
        <w:shd w:val="clear" w:color="auto" w:fill="FFFFFF"/>
        <w:spacing w:after="0" w:line="240" w:lineRule="auto"/>
        <w:outlineLvl w:val="0"/>
        <w:rPr>
          <w:rStyle w:val="local-header-title"/>
          <w:rFonts w:ascii="Cambria" w:hAnsi="Cambria" w:cs="Arial"/>
          <w:b/>
          <w:color w:val="333333"/>
          <w:sz w:val="47"/>
          <w:szCs w:val="47"/>
          <w:u w:val="single"/>
          <w:shd w:val="clear" w:color="auto" w:fill="FFFFFF"/>
        </w:rPr>
      </w:pPr>
    </w:p>
    <w:p w:rsidR="00F87B2D" w:rsidRPr="00200D81" w:rsidRDefault="00CA1562" w:rsidP="00F87B2D">
      <w:pPr>
        <w:shd w:val="clear" w:color="auto" w:fill="FFFFFF"/>
        <w:spacing w:after="0" w:line="240" w:lineRule="auto"/>
        <w:outlineLvl w:val="0"/>
        <w:rPr>
          <w:rFonts w:ascii="Cambria" w:eastAsia="Times New Roman" w:hAnsi="Cambria" w:cs="Arial"/>
          <w:b/>
          <w:bCs/>
          <w:color w:val="333333"/>
          <w:kern w:val="36"/>
          <w:sz w:val="59"/>
          <w:szCs w:val="59"/>
          <w:u w:val="single"/>
        </w:rPr>
      </w:pPr>
      <w:r w:rsidRPr="00200D81">
        <w:rPr>
          <w:rStyle w:val="local-header-title"/>
          <w:rFonts w:ascii="Cambria" w:hAnsi="Cambria" w:cs="Arial"/>
          <w:b/>
          <w:color w:val="333333"/>
          <w:sz w:val="47"/>
          <w:szCs w:val="47"/>
          <w:u w:val="single"/>
          <w:shd w:val="clear" w:color="auto" w:fill="FFFFFF"/>
        </w:rPr>
        <w:t>Pivotal Cloud Foundry</w:t>
      </w:r>
      <w:r w:rsidRPr="00200D81">
        <w:rPr>
          <w:rStyle w:val="apple-converted-space"/>
          <w:rFonts w:ascii="Cambria" w:hAnsi="Cambria" w:cs="Arial"/>
          <w:b/>
          <w:color w:val="333333"/>
          <w:sz w:val="47"/>
          <w:szCs w:val="47"/>
          <w:u w:val="single"/>
          <w:shd w:val="clear" w:color="auto" w:fill="FFFFFF"/>
        </w:rPr>
        <w:t> </w:t>
      </w:r>
      <w:r w:rsidRPr="00200D81">
        <w:rPr>
          <w:rStyle w:val="local-header"/>
          <w:rFonts w:ascii="Cambria" w:hAnsi="Cambria" w:cs="Arial"/>
          <w:b/>
          <w:bCs/>
          <w:color w:val="333333"/>
          <w:u w:val="single"/>
          <w:shd w:val="clear" w:color="auto" w:fill="FFFFFF"/>
        </w:rPr>
        <w:t>v1.10</w:t>
      </w:r>
    </w:p>
    <w:p w:rsidR="00F87B2D" w:rsidRPr="00200D81" w:rsidRDefault="00F87B2D" w:rsidP="00F87B2D">
      <w:pPr>
        <w:shd w:val="clear" w:color="auto" w:fill="FFFFFF"/>
        <w:spacing w:after="0" w:line="240" w:lineRule="auto"/>
        <w:outlineLvl w:val="0"/>
        <w:rPr>
          <w:rFonts w:ascii="Cambria" w:eastAsia="Times New Roman" w:hAnsi="Cambria" w:cs="Arial"/>
          <w:b/>
          <w:bCs/>
          <w:color w:val="333333"/>
          <w:kern w:val="36"/>
          <w:sz w:val="59"/>
          <w:szCs w:val="59"/>
          <w:u w:val="single"/>
        </w:rPr>
      </w:pPr>
    </w:p>
    <w:p w:rsidR="001D3A45" w:rsidRPr="00200D81" w:rsidRDefault="001D3A45" w:rsidP="00F87B2D">
      <w:pPr>
        <w:shd w:val="clear" w:color="auto" w:fill="FFFFFF"/>
        <w:spacing w:after="0" w:line="240" w:lineRule="auto"/>
        <w:outlineLvl w:val="0"/>
        <w:rPr>
          <w:rFonts w:ascii="Cambria" w:eastAsia="Times New Roman" w:hAnsi="Cambria" w:cs="Arial"/>
          <w:b/>
          <w:bCs/>
          <w:color w:val="333333"/>
          <w:kern w:val="36"/>
          <w:sz w:val="40"/>
          <w:szCs w:val="40"/>
          <w:u w:val="single"/>
        </w:rPr>
      </w:pPr>
      <w:r w:rsidRPr="00200D81">
        <w:rPr>
          <w:rFonts w:ascii="Cambria" w:eastAsia="Times New Roman" w:hAnsi="Cambria" w:cs="Arial"/>
          <w:b/>
          <w:bCs/>
          <w:color w:val="333333"/>
          <w:kern w:val="36"/>
          <w:sz w:val="40"/>
          <w:szCs w:val="40"/>
          <w:u w:val="single"/>
        </w:rPr>
        <w:t>Installing Pivotal Cloud Foundry</w:t>
      </w:r>
      <w:r w:rsidR="002972C5" w:rsidRPr="00200D81">
        <w:rPr>
          <w:rFonts w:ascii="Cambria" w:eastAsia="Times New Roman" w:hAnsi="Cambria" w:cs="Arial"/>
          <w:b/>
          <w:bCs/>
          <w:color w:val="333333"/>
          <w:kern w:val="36"/>
          <w:sz w:val="40"/>
          <w:szCs w:val="40"/>
          <w:u w:val="single"/>
        </w:rPr>
        <w:t xml:space="preserve"> on AWS</w:t>
      </w:r>
    </w:p>
    <w:p w:rsidR="0018780E" w:rsidRPr="00200D81" w:rsidRDefault="00272AAC" w:rsidP="00F87B2D">
      <w:pPr>
        <w:spacing w:after="0"/>
        <w:rPr>
          <w:rFonts w:ascii="Cambria" w:hAnsi="Cambria"/>
        </w:rPr>
      </w:pPr>
      <w:r w:rsidRPr="00200D81">
        <w:rPr>
          <w:rFonts w:ascii="Cambria" w:hAnsi="Cambria"/>
        </w:rPr>
        <w:t xml:space="preserve">Ref: </w:t>
      </w:r>
      <w:hyperlink r:id="rId7" w:history="1">
        <w:r w:rsidR="00D965FA" w:rsidRPr="00200D81">
          <w:rPr>
            <w:rStyle w:val="Hyperlink"/>
            <w:rFonts w:ascii="Cambria" w:hAnsi="Cambria"/>
          </w:rPr>
          <w:t>https://docs.pivotal.io/pivotalcf/1-10/customizing/cloudform.html/</w:t>
        </w:r>
      </w:hyperlink>
    </w:p>
    <w:p w:rsidR="00F87B2D" w:rsidRPr="00200D81" w:rsidRDefault="00F87B2D" w:rsidP="00F87B2D">
      <w:pPr>
        <w:spacing w:after="0"/>
        <w:rPr>
          <w:rFonts w:ascii="Cambria" w:hAnsi="Cambria" w:cs="Arial"/>
          <w:color w:val="333333"/>
          <w:shd w:val="clear" w:color="auto" w:fill="FFFFFF"/>
        </w:rPr>
      </w:pPr>
    </w:p>
    <w:p w:rsidR="00515919" w:rsidRPr="00200D81" w:rsidRDefault="003E48EE" w:rsidP="00F87B2D">
      <w:pPr>
        <w:spacing w:after="0"/>
        <w:rPr>
          <w:rFonts w:ascii="Cambria" w:hAnsi="Cambria"/>
        </w:rPr>
      </w:pPr>
      <w:r w:rsidRPr="00200D81">
        <w:rPr>
          <w:rFonts w:ascii="Cambria" w:hAnsi="Cambria" w:cs="Arial"/>
          <w:color w:val="333333"/>
          <w:shd w:val="clear" w:color="auto" w:fill="FFFFFF"/>
        </w:rPr>
        <w:t>This guide describes how to install</w:t>
      </w:r>
      <w:r w:rsidRPr="00200D81">
        <w:rPr>
          <w:rStyle w:val="apple-converted-space"/>
          <w:rFonts w:ascii="Cambria" w:hAnsi="Cambria" w:cs="Arial"/>
          <w:color w:val="333333"/>
          <w:shd w:val="clear" w:color="auto" w:fill="FFFFFF"/>
        </w:rPr>
        <w:t> </w:t>
      </w:r>
      <w:hyperlink r:id="rId8" w:history="1">
        <w:r w:rsidRPr="00200D81">
          <w:rPr>
            <w:rStyle w:val="Hyperlink"/>
            <w:rFonts w:ascii="Cambria" w:hAnsi="Cambria" w:cs="Arial"/>
            <w:color w:val="2185C5"/>
            <w:shd w:val="clear" w:color="auto" w:fill="FFFFFF"/>
          </w:rPr>
          <w:t>Pivotal Cloud Foundry</w:t>
        </w:r>
      </w:hyperlink>
      <w:r w:rsidRPr="00200D81">
        <w:rPr>
          <w:rStyle w:val="apple-converted-space"/>
          <w:rFonts w:ascii="Cambria" w:hAnsi="Cambria" w:cs="Arial"/>
          <w:color w:val="333333"/>
          <w:shd w:val="clear" w:color="auto" w:fill="FFFFFF"/>
        </w:rPr>
        <w:t> </w:t>
      </w:r>
      <w:r w:rsidRPr="00200D81">
        <w:rPr>
          <w:rFonts w:ascii="Cambria" w:hAnsi="Cambria" w:cs="Arial"/>
          <w:color w:val="333333"/>
          <w:shd w:val="clear" w:color="auto" w:fill="FFFFFF"/>
        </w:rPr>
        <w:t>(PCF) on Amazon Web Services (AWS) using the PCF CloudFormation template.</w:t>
      </w:r>
    </w:p>
    <w:p w:rsidR="00515919" w:rsidRPr="00200D81" w:rsidRDefault="00515919" w:rsidP="00515919">
      <w:pPr>
        <w:rPr>
          <w:rFonts w:ascii="Cambria" w:hAnsi="Cambria"/>
        </w:rPr>
      </w:pPr>
    </w:p>
    <w:p w:rsidR="00962904" w:rsidRPr="00200D81" w:rsidRDefault="00962904" w:rsidP="00515919">
      <w:pPr>
        <w:rPr>
          <w:rFonts w:ascii="Cambria" w:hAnsi="Cambria"/>
          <w:b/>
          <w:u w:val="single"/>
        </w:rPr>
      </w:pPr>
      <w:r w:rsidRPr="00200D81">
        <w:rPr>
          <w:rFonts w:ascii="Cambria" w:hAnsi="Cambria"/>
          <w:b/>
          <w:u w:val="single"/>
        </w:rPr>
        <w:t>Topics:</w:t>
      </w:r>
    </w:p>
    <w:p w:rsidR="003B1B58" w:rsidRPr="00200D81" w:rsidRDefault="003B1B58" w:rsidP="0061224D">
      <w:pPr>
        <w:pStyle w:val="ListParagraph"/>
        <w:numPr>
          <w:ilvl w:val="0"/>
          <w:numId w:val="11"/>
        </w:numPr>
        <w:rPr>
          <w:rFonts w:ascii="Cambria" w:hAnsi="Cambria"/>
          <w:b/>
        </w:rPr>
      </w:pPr>
      <w:r w:rsidRPr="00200D81">
        <w:rPr>
          <w:rFonts w:ascii="Cambria" w:hAnsi="Cambria"/>
          <w:b/>
        </w:rPr>
        <w:t>Prerequisites</w:t>
      </w:r>
    </w:p>
    <w:p w:rsidR="003B1B58" w:rsidRPr="00200D81" w:rsidRDefault="003B1B58" w:rsidP="0061224D">
      <w:pPr>
        <w:pStyle w:val="ListParagraph"/>
        <w:numPr>
          <w:ilvl w:val="1"/>
          <w:numId w:val="11"/>
        </w:numPr>
        <w:rPr>
          <w:rFonts w:ascii="Cambria" w:hAnsi="Cambria"/>
          <w:b/>
        </w:rPr>
      </w:pPr>
      <w:r w:rsidRPr="00200D81">
        <w:rPr>
          <w:rFonts w:ascii="Cambria" w:hAnsi="Cambria"/>
          <w:b/>
        </w:rPr>
        <w:t>General Requirements</w:t>
      </w:r>
    </w:p>
    <w:p w:rsidR="003B1B58" w:rsidRPr="00200D81" w:rsidRDefault="003B1B58" w:rsidP="0061224D">
      <w:pPr>
        <w:pStyle w:val="ListParagraph"/>
        <w:numPr>
          <w:ilvl w:val="1"/>
          <w:numId w:val="11"/>
        </w:numPr>
        <w:rPr>
          <w:rFonts w:ascii="Cambria" w:hAnsi="Cambria"/>
          <w:b/>
        </w:rPr>
      </w:pPr>
      <w:r w:rsidRPr="00200D81">
        <w:rPr>
          <w:rFonts w:ascii="Cambria" w:hAnsi="Cambria"/>
          <w:b/>
        </w:rPr>
        <w:t>AWS Requirements</w:t>
      </w:r>
    </w:p>
    <w:p w:rsidR="003B1B58" w:rsidRPr="00200D81" w:rsidRDefault="003B1B58" w:rsidP="0061224D">
      <w:pPr>
        <w:pStyle w:val="ListParagraph"/>
        <w:numPr>
          <w:ilvl w:val="0"/>
          <w:numId w:val="11"/>
        </w:numPr>
        <w:rPr>
          <w:rFonts w:ascii="Cambria" w:hAnsi="Cambria"/>
          <w:b/>
        </w:rPr>
      </w:pPr>
      <w:r w:rsidRPr="00200D81">
        <w:rPr>
          <w:rFonts w:ascii="Cambria" w:hAnsi="Cambria"/>
          <w:b/>
        </w:rPr>
        <w:t>Install PCF using CloudFormation</w:t>
      </w:r>
    </w:p>
    <w:p w:rsidR="005F0593" w:rsidRPr="00200D81" w:rsidRDefault="00F0312D" w:rsidP="005F0593">
      <w:pPr>
        <w:rPr>
          <w:rFonts w:ascii="Cambria" w:hAnsi="Cambria"/>
          <w:b/>
          <w:u w:val="single"/>
        </w:rPr>
      </w:pPr>
      <w:r w:rsidRPr="00200D81">
        <w:rPr>
          <w:rFonts w:ascii="Cambria" w:hAnsi="Cambria"/>
          <w:b/>
          <w:u w:val="single"/>
        </w:rPr>
        <w:t>Why CloudFormation:</w:t>
      </w:r>
    </w:p>
    <w:p w:rsidR="00F0312D" w:rsidRPr="00200D81" w:rsidRDefault="00F0312D" w:rsidP="005F0593">
      <w:pPr>
        <w:rPr>
          <w:rFonts w:ascii="Cambria" w:hAnsi="Cambria"/>
        </w:rPr>
      </w:pPr>
      <w:r w:rsidRPr="00200D81">
        <w:rPr>
          <w:rFonts w:ascii="Cambria" w:hAnsi="Cambria"/>
        </w:rPr>
        <w:t>The CloudFormation template for PCF describes the set of necessary AWS resources and properties. When you create an AWS stack using the PCF template, CloudFormation provisions all the infrastructure that you need to deploy PCF on AWS.</w:t>
      </w:r>
    </w:p>
    <w:p w:rsidR="00DC5E65" w:rsidRPr="00200D81" w:rsidRDefault="00DC5E65" w:rsidP="0061224D">
      <w:pPr>
        <w:pStyle w:val="ListParagraph"/>
        <w:numPr>
          <w:ilvl w:val="0"/>
          <w:numId w:val="13"/>
        </w:numPr>
        <w:rPr>
          <w:rFonts w:ascii="Cambria" w:hAnsi="Cambria"/>
          <w:b/>
          <w:sz w:val="32"/>
          <w:szCs w:val="32"/>
          <w:u w:val="single"/>
        </w:rPr>
      </w:pPr>
      <w:r w:rsidRPr="00200D81">
        <w:rPr>
          <w:rFonts w:ascii="Cambria" w:hAnsi="Cambria"/>
          <w:b/>
          <w:sz w:val="32"/>
          <w:szCs w:val="32"/>
          <w:u w:val="single"/>
        </w:rPr>
        <w:t>Prerequisites</w:t>
      </w:r>
    </w:p>
    <w:p w:rsidR="00DC5E65" w:rsidRPr="00200D81" w:rsidRDefault="00DC5E65" w:rsidP="00DC5E65">
      <w:pPr>
        <w:rPr>
          <w:rFonts w:ascii="Cambria" w:hAnsi="Cambria"/>
        </w:rPr>
      </w:pPr>
      <w:r w:rsidRPr="00200D81">
        <w:rPr>
          <w:rFonts w:ascii="Cambria" w:hAnsi="Cambria"/>
        </w:rPr>
        <w:t>The following sections describe general requirements for running PCF and specific requirements for running PCF on AWS.</w:t>
      </w:r>
    </w:p>
    <w:p w:rsidR="00DD4782" w:rsidRPr="00200D81" w:rsidRDefault="00DD4782" w:rsidP="004C0069">
      <w:pPr>
        <w:ind w:left="720"/>
        <w:rPr>
          <w:rFonts w:ascii="Cambria" w:hAnsi="Cambria"/>
          <w:b/>
          <w:u w:val="single"/>
        </w:rPr>
      </w:pPr>
      <w:r w:rsidRPr="00200D81">
        <w:rPr>
          <w:rFonts w:ascii="Cambria" w:hAnsi="Cambria"/>
          <w:b/>
          <w:u w:val="single"/>
        </w:rPr>
        <w:t>General Requirements</w:t>
      </w:r>
    </w:p>
    <w:p w:rsidR="00401AC3" w:rsidRPr="00200D81" w:rsidRDefault="00DD4782" w:rsidP="004C0069">
      <w:pPr>
        <w:ind w:left="720"/>
        <w:rPr>
          <w:rFonts w:ascii="Cambria" w:hAnsi="Cambria"/>
        </w:rPr>
      </w:pPr>
      <w:r w:rsidRPr="00200D81">
        <w:rPr>
          <w:rFonts w:ascii="Cambria" w:hAnsi="Cambria"/>
        </w:rPr>
        <w:t xml:space="preserve">The following are general requirements for deploying and managing a PCF deployment with </w:t>
      </w:r>
    </w:p>
    <w:p w:rsidR="00401AC3" w:rsidRPr="00200D81" w:rsidRDefault="00DD4782" w:rsidP="004C0069">
      <w:pPr>
        <w:ind w:left="720"/>
        <w:rPr>
          <w:rFonts w:ascii="Cambria" w:hAnsi="Cambria"/>
        </w:rPr>
      </w:pPr>
      <w:r w:rsidRPr="00200D81">
        <w:rPr>
          <w:rFonts w:ascii="Cambria" w:hAnsi="Cambria"/>
        </w:rPr>
        <w:t xml:space="preserve">Ops Manager and </w:t>
      </w:r>
    </w:p>
    <w:p w:rsidR="00DD4782" w:rsidRPr="00200D81" w:rsidRDefault="00DD4782" w:rsidP="004C0069">
      <w:pPr>
        <w:ind w:left="720"/>
        <w:rPr>
          <w:rFonts w:ascii="Cambria" w:hAnsi="Cambria"/>
        </w:rPr>
      </w:pPr>
      <w:r w:rsidRPr="00200D81">
        <w:rPr>
          <w:rFonts w:ascii="Cambria" w:hAnsi="Cambria"/>
        </w:rPr>
        <w:t>Elastic Runtime:</w:t>
      </w:r>
    </w:p>
    <w:p w:rsidR="00DD4782" w:rsidRPr="00200D81" w:rsidRDefault="00DD4782" w:rsidP="0061224D">
      <w:pPr>
        <w:pStyle w:val="ListParagraph"/>
        <w:numPr>
          <w:ilvl w:val="0"/>
          <w:numId w:val="12"/>
        </w:numPr>
        <w:ind w:left="1080"/>
        <w:rPr>
          <w:rFonts w:ascii="Cambria" w:hAnsi="Cambria"/>
        </w:rPr>
      </w:pPr>
      <w:r w:rsidRPr="00200D81">
        <w:rPr>
          <w:rFonts w:ascii="Cambria" w:hAnsi="Cambria"/>
        </w:rPr>
        <w:t>Ability to create a wildcard DNS record to point to your router or load balancer.</w:t>
      </w:r>
    </w:p>
    <w:p w:rsidR="004C0069" w:rsidRPr="00200D81" w:rsidRDefault="004C0069" w:rsidP="0061224D">
      <w:pPr>
        <w:pStyle w:val="ListParagraph"/>
        <w:numPr>
          <w:ilvl w:val="0"/>
          <w:numId w:val="12"/>
        </w:numPr>
        <w:ind w:left="1080"/>
        <w:rPr>
          <w:rFonts w:ascii="Cambria" w:hAnsi="Cambria"/>
        </w:rPr>
      </w:pPr>
      <w:r w:rsidRPr="00200D81">
        <w:rPr>
          <w:rFonts w:ascii="Cambria" w:hAnsi="Cambria"/>
        </w:rPr>
        <w:t>Elastic Runtime gives each application its own hostname in your app domain</w:t>
      </w:r>
    </w:p>
    <w:p w:rsidR="004C0069" w:rsidRPr="00200D81" w:rsidRDefault="004C0069" w:rsidP="0061224D">
      <w:pPr>
        <w:pStyle w:val="ListParagraph"/>
        <w:numPr>
          <w:ilvl w:val="0"/>
          <w:numId w:val="12"/>
        </w:numPr>
        <w:ind w:left="1080"/>
        <w:rPr>
          <w:rFonts w:ascii="Cambria" w:hAnsi="Cambria"/>
        </w:rPr>
      </w:pPr>
      <w:r w:rsidRPr="00200D81">
        <w:rPr>
          <w:rFonts w:ascii="Cambria" w:hAnsi="Cambria"/>
        </w:rPr>
        <w:t>Sufficient IP allocation:</w:t>
      </w:r>
    </w:p>
    <w:p w:rsidR="004C0069" w:rsidRPr="00200D81" w:rsidRDefault="004C0069" w:rsidP="0061224D">
      <w:pPr>
        <w:pStyle w:val="ListParagraph"/>
        <w:numPr>
          <w:ilvl w:val="2"/>
          <w:numId w:val="12"/>
        </w:numPr>
        <w:rPr>
          <w:rFonts w:ascii="Cambria" w:hAnsi="Cambria"/>
        </w:rPr>
      </w:pPr>
      <w:r w:rsidRPr="00200D81">
        <w:rPr>
          <w:rFonts w:ascii="Cambria" w:hAnsi="Cambria"/>
        </w:rPr>
        <w:t>IPs needed = VM instances + static IPs + errands + compilation workers</w:t>
      </w:r>
    </w:p>
    <w:p w:rsidR="00DD2121" w:rsidRPr="00200D81" w:rsidRDefault="00DD2121" w:rsidP="0061224D">
      <w:pPr>
        <w:pStyle w:val="ListParagraph"/>
        <w:numPr>
          <w:ilvl w:val="0"/>
          <w:numId w:val="12"/>
        </w:numPr>
        <w:ind w:left="1080"/>
        <w:rPr>
          <w:rFonts w:ascii="Cambria" w:hAnsi="Cambria"/>
        </w:rPr>
      </w:pPr>
      <w:r w:rsidRPr="00200D81">
        <w:rPr>
          <w:rFonts w:ascii="Cambria" w:hAnsi="Cambria"/>
        </w:rPr>
        <w:t>The most recent version of the Cloud Foundry Command Line Interface (cf CLI)</w:t>
      </w:r>
    </w:p>
    <w:p w:rsidR="00DD2121" w:rsidRPr="00200D81" w:rsidRDefault="00DD2121" w:rsidP="0061224D">
      <w:pPr>
        <w:pStyle w:val="ListParagraph"/>
        <w:numPr>
          <w:ilvl w:val="0"/>
          <w:numId w:val="12"/>
        </w:numPr>
        <w:ind w:left="1080"/>
        <w:rPr>
          <w:rFonts w:ascii="Cambria" w:hAnsi="Cambria"/>
        </w:rPr>
      </w:pPr>
      <w:r w:rsidRPr="00200D81">
        <w:rPr>
          <w:rFonts w:ascii="Cambria" w:hAnsi="Cambria"/>
        </w:rPr>
        <w:lastRenderedPageBreak/>
        <w:t>One or more NTP servers if not already provided by your IaaS</w:t>
      </w:r>
    </w:p>
    <w:p w:rsidR="00DD2121" w:rsidRPr="00200D81" w:rsidRDefault="00DD2121" w:rsidP="00DD2121">
      <w:pPr>
        <w:pStyle w:val="ListParagraph"/>
        <w:ind w:left="1080"/>
        <w:rPr>
          <w:rFonts w:ascii="Cambria" w:hAnsi="Cambria"/>
        </w:rPr>
      </w:pPr>
    </w:p>
    <w:p w:rsidR="00DD4782" w:rsidRPr="00200D81" w:rsidRDefault="009902AE" w:rsidP="009902AE">
      <w:pPr>
        <w:ind w:left="720"/>
        <w:rPr>
          <w:rFonts w:ascii="Cambria" w:hAnsi="Cambria"/>
          <w:b/>
          <w:u w:val="single"/>
        </w:rPr>
      </w:pPr>
      <w:r w:rsidRPr="00200D81">
        <w:rPr>
          <w:rFonts w:ascii="Cambria" w:hAnsi="Cambria"/>
          <w:b/>
          <w:u w:val="single"/>
        </w:rPr>
        <w:t>AWS Requirements</w:t>
      </w:r>
    </w:p>
    <w:p w:rsidR="00482E6C" w:rsidRPr="00200D81" w:rsidRDefault="00482E6C" w:rsidP="0061224D">
      <w:pPr>
        <w:pStyle w:val="ListParagraph"/>
        <w:numPr>
          <w:ilvl w:val="0"/>
          <w:numId w:val="12"/>
        </w:numPr>
        <w:ind w:left="1080"/>
        <w:rPr>
          <w:rFonts w:ascii="Cambria" w:hAnsi="Cambria"/>
        </w:rPr>
      </w:pPr>
      <w:r w:rsidRPr="00200D81">
        <w:rPr>
          <w:rFonts w:ascii="Cambria" w:hAnsi="Cambria"/>
        </w:rPr>
        <w:t>1 Elastic Load Balancer</w:t>
      </w:r>
    </w:p>
    <w:p w:rsidR="00482E6C" w:rsidRPr="00200D81" w:rsidRDefault="00482E6C" w:rsidP="0061224D">
      <w:pPr>
        <w:pStyle w:val="ListParagraph"/>
        <w:numPr>
          <w:ilvl w:val="0"/>
          <w:numId w:val="12"/>
        </w:numPr>
        <w:ind w:left="1080"/>
        <w:rPr>
          <w:rFonts w:ascii="Cambria" w:hAnsi="Cambria"/>
        </w:rPr>
      </w:pPr>
      <w:r w:rsidRPr="00200D81">
        <w:rPr>
          <w:rFonts w:ascii="Cambria" w:hAnsi="Cambria"/>
        </w:rPr>
        <w:t>1 Relational Database Service. We recommend at least a db.m3.xlarge instance with 100 GB of allocated storage.</w:t>
      </w:r>
    </w:p>
    <w:p w:rsidR="00482E6C" w:rsidRPr="00200D81" w:rsidRDefault="00482E6C" w:rsidP="0061224D">
      <w:pPr>
        <w:pStyle w:val="ListParagraph"/>
        <w:numPr>
          <w:ilvl w:val="0"/>
          <w:numId w:val="12"/>
        </w:numPr>
        <w:ind w:left="1080"/>
        <w:rPr>
          <w:rFonts w:ascii="Cambria" w:hAnsi="Cambria"/>
        </w:rPr>
      </w:pPr>
      <w:r w:rsidRPr="00200D81">
        <w:rPr>
          <w:rFonts w:ascii="Cambria" w:hAnsi="Cambria"/>
        </w:rPr>
        <w:t>5 S3 Buckets</w:t>
      </w:r>
    </w:p>
    <w:p w:rsidR="00482E6C" w:rsidRPr="00200D81" w:rsidRDefault="00482E6C" w:rsidP="0061224D">
      <w:pPr>
        <w:pStyle w:val="ListParagraph"/>
        <w:numPr>
          <w:ilvl w:val="0"/>
          <w:numId w:val="12"/>
        </w:numPr>
        <w:ind w:left="1080"/>
        <w:rPr>
          <w:rFonts w:ascii="Cambria" w:hAnsi="Cambria"/>
        </w:rPr>
      </w:pPr>
      <w:r w:rsidRPr="00200D81">
        <w:rPr>
          <w:rFonts w:ascii="Cambria" w:hAnsi="Cambria"/>
        </w:rPr>
        <w:t>EC2 Instances:</w:t>
      </w:r>
    </w:p>
    <w:p w:rsidR="00482E6C" w:rsidRPr="00200D81" w:rsidRDefault="00482E6C" w:rsidP="0061224D">
      <w:pPr>
        <w:pStyle w:val="ListParagraph"/>
        <w:numPr>
          <w:ilvl w:val="2"/>
          <w:numId w:val="12"/>
        </w:numPr>
        <w:rPr>
          <w:rFonts w:ascii="Cambria" w:hAnsi="Cambria"/>
        </w:rPr>
      </w:pPr>
      <w:r w:rsidRPr="00200D81">
        <w:rPr>
          <w:rFonts w:ascii="Cambria" w:hAnsi="Cambria"/>
        </w:rPr>
        <w:t>13 t2.micro</w:t>
      </w:r>
    </w:p>
    <w:p w:rsidR="00482E6C" w:rsidRPr="00200D81" w:rsidRDefault="00482E6C" w:rsidP="0061224D">
      <w:pPr>
        <w:pStyle w:val="ListParagraph"/>
        <w:numPr>
          <w:ilvl w:val="2"/>
          <w:numId w:val="12"/>
        </w:numPr>
        <w:rPr>
          <w:rFonts w:ascii="Cambria" w:hAnsi="Cambria"/>
        </w:rPr>
      </w:pPr>
      <w:r w:rsidRPr="00200D81">
        <w:rPr>
          <w:rFonts w:ascii="Cambria" w:hAnsi="Cambria"/>
        </w:rPr>
        <w:t>15 t2.small</w:t>
      </w:r>
    </w:p>
    <w:p w:rsidR="00482E6C" w:rsidRPr="00200D81" w:rsidRDefault="00482E6C" w:rsidP="0061224D">
      <w:pPr>
        <w:pStyle w:val="ListParagraph"/>
        <w:numPr>
          <w:ilvl w:val="2"/>
          <w:numId w:val="12"/>
        </w:numPr>
        <w:rPr>
          <w:rFonts w:ascii="Cambria" w:hAnsi="Cambria"/>
        </w:rPr>
      </w:pPr>
      <w:r w:rsidRPr="00200D81">
        <w:rPr>
          <w:rFonts w:ascii="Cambria" w:hAnsi="Cambria"/>
        </w:rPr>
        <w:t>2 m3.medium</w:t>
      </w:r>
    </w:p>
    <w:p w:rsidR="00482E6C" w:rsidRPr="00200D81" w:rsidRDefault="00482E6C" w:rsidP="0061224D">
      <w:pPr>
        <w:pStyle w:val="ListParagraph"/>
        <w:numPr>
          <w:ilvl w:val="2"/>
          <w:numId w:val="12"/>
        </w:numPr>
        <w:rPr>
          <w:rFonts w:ascii="Cambria" w:hAnsi="Cambria"/>
        </w:rPr>
      </w:pPr>
      <w:r w:rsidRPr="00200D81">
        <w:rPr>
          <w:rFonts w:ascii="Cambria" w:hAnsi="Cambria"/>
        </w:rPr>
        <w:t>6 m3.xlarge</w:t>
      </w:r>
    </w:p>
    <w:p w:rsidR="00482E6C" w:rsidRPr="00200D81" w:rsidRDefault="00482E6C" w:rsidP="0061224D">
      <w:pPr>
        <w:pStyle w:val="ListParagraph"/>
        <w:numPr>
          <w:ilvl w:val="2"/>
          <w:numId w:val="12"/>
        </w:numPr>
        <w:rPr>
          <w:rFonts w:ascii="Cambria" w:hAnsi="Cambria"/>
        </w:rPr>
      </w:pPr>
      <w:r w:rsidRPr="00200D81">
        <w:rPr>
          <w:rFonts w:ascii="Cambria" w:hAnsi="Cambria"/>
        </w:rPr>
        <w:t>3 m3.2xlarge</w:t>
      </w:r>
    </w:p>
    <w:p w:rsidR="00743D2F" w:rsidRPr="00200D81" w:rsidRDefault="00743D2F" w:rsidP="00743D2F">
      <w:pPr>
        <w:pStyle w:val="ListParagraph"/>
        <w:ind w:left="1800"/>
        <w:rPr>
          <w:rFonts w:ascii="Cambria" w:hAnsi="Cambria"/>
        </w:rPr>
      </w:pPr>
    </w:p>
    <w:p w:rsidR="00FF0136" w:rsidRPr="00200D81" w:rsidRDefault="00515919" w:rsidP="0061224D">
      <w:pPr>
        <w:pStyle w:val="ListParagraph"/>
        <w:numPr>
          <w:ilvl w:val="0"/>
          <w:numId w:val="13"/>
        </w:numPr>
        <w:rPr>
          <w:rFonts w:ascii="Cambria" w:hAnsi="Cambria"/>
          <w:b/>
          <w:sz w:val="32"/>
          <w:szCs w:val="32"/>
          <w:u w:val="single"/>
        </w:rPr>
      </w:pPr>
      <w:r w:rsidRPr="00200D81">
        <w:rPr>
          <w:rFonts w:ascii="Cambria" w:hAnsi="Cambria"/>
          <w:b/>
          <w:sz w:val="32"/>
          <w:szCs w:val="32"/>
          <w:u w:val="single"/>
        </w:rPr>
        <w:t>Install PCF on AWS</w:t>
      </w:r>
      <w:r w:rsidR="00FF0136" w:rsidRPr="00200D81">
        <w:rPr>
          <w:rFonts w:ascii="Cambria" w:hAnsi="Cambria"/>
          <w:b/>
          <w:sz w:val="32"/>
          <w:szCs w:val="32"/>
          <w:u w:val="single"/>
        </w:rPr>
        <w:t xml:space="preserve"> using CloudFormation</w:t>
      </w:r>
    </w:p>
    <w:p w:rsidR="00515919" w:rsidRPr="00200D81" w:rsidRDefault="00E331CE" w:rsidP="0061224D">
      <w:pPr>
        <w:pStyle w:val="ListParagraph"/>
        <w:numPr>
          <w:ilvl w:val="1"/>
          <w:numId w:val="13"/>
        </w:numPr>
        <w:rPr>
          <w:rFonts w:ascii="Cambria" w:hAnsi="Cambria"/>
          <w:color w:val="2E74B5" w:themeColor="accent1" w:themeShade="BF"/>
        </w:rPr>
      </w:pPr>
      <w:hyperlink r:id="rId9" w:history="1">
        <w:r w:rsidR="00515919" w:rsidRPr="00200D81">
          <w:rPr>
            <w:rFonts w:ascii="Cambria" w:hAnsi="Cambria"/>
            <w:color w:val="2E74B5" w:themeColor="accent1" w:themeShade="BF"/>
          </w:rPr>
          <w:t>Deploying the CloudFormation Template for PCF on AWS</w:t>
        </w:r>
      </w:hyperlink>
    </w:p>
    <w:p w:rsidR="00515919" w:rsidRPr="00200D81" w:rsidRDefault="00E331CE" w:rsidP="0061224D">
      <w:pPr>
        <w:pStyle w:val="ListParagraph"/>
        <w:numPr>
          <w:ilvl w:val="1"/>
          <w:numId w:val="13"/>
        </w:numPr>
        <w:rPr>
          <w:rFonts w:ascii="Cambria" w:hAnsi="Cambria"/>
          <w:color w:val="2E74B5" w:themeColor="accent1" w:themeShade="BF"/>
        </w:rPr>
      </w:pPr>
      <w:hyperlink r:id="rId10" w:history="1">
        <w:r w:rsidR="00515919" w:rsidRPr="00200D81">
          <w:rPr>
            <w:rFonts w:ascii="Cambria" w:hAnsi="Cambria"/>
            <w:color w:val="2E74B5" w:themeColor="accent1" w:themeShade="BF"/>
          </w:rPr>
          <w:t>Launching an Ops Manager Director Instance on AWS</w:t>
        </w:r>
      </w:hyperlink>
    </w:p>
    <w:p w:rsidR="00515919" w:rsidRPr="00200D81" w:rsidRDefault="00E331CE" w:rsidP="0061224D">
      <w:pPr>
        <w:pStyle w:val="ListParagraph"/>
        <w:numPr>
          <w:ilvl w:val="1"/>
          <w:numId w:val="13"/>
        </w:numPr>
        <w:rPr>
          <w:rFonts w:ascii="Cambria" w:hAnsi="Cambria"/>
          <w:color w:val="2E74B5" w:themeColor="accent1" w:themeShade="BF"/>
        </w:rPr>
      </w:pPr>
      <w:hyperlink r:id="rId11" w:history="1">
        <w:r w:rsidR="00515919" w:rsidRPr="00200D81">
          <w:rPr>
            <w:rFonts w:ascii="Cambria" w:hAnsi="Cambria"/>
            <w:color w:val="2E74B5" w:themeColor="accent1" w:themeShade="BF"/>
          </w:rPr>
          <w:t>Configuring Ops Manager Director on AWS</w:t>
        </w:r>
      </w:hyperlink>
    </w:p>
    <w:p w:rsidR="00805C0C" w:rsidRPr="00200D81" w:rsidRDefault="00E331CE" w:rsidP="0061224D">
      <w:pPr>
        <w:pStyle w:val="ListParagraph"/>
        <w:numPr>
          <w:ilvl w:val="1"/>
          <w:numId w:val="13"/>
        </w:numPr>
        <w:rPr>
          <w:rFonts w:ascii="Cambria" w:hAnsi="Cambria"/>
          <w:color w:val="2E74B5" w:themeColor="accent1" w:themeShade="BF"/>
        </w:rPr>
      </w:pPr>
      <w:hyperlink r:id="rId12" w:history="1">
        <w:r w:rsidR="00515919" w:rsidRPr="00200D81">
          <w:rPr>
            <w:rFonts w:ascii="Cambria" w:hAnsi="Cambria"/>
            <w:color w:val="2E74B5" w:themeColor="accent1" w:themeShade="BF"/>
          </w:rPr>
          <w:t>Deploying Elastic Runtime on AWS</w:t>
        </w:r>
      </w:hyperlink>
    </w:p>
    <w:p w:rsidR="00805C0C" w:rsidRPr="00200D81" w:rsidRDefault="00805C0C" w:rsidP="00805C0C">
      <w:pPr>
        <w:pStyle w:val="NormalWeb"/>
        <w:shd w:val="clear" w:color="auto" w:fill="FFFFFF"/>
        <w:spacing w:before="0" w:beforeAutospacing="0" w:after="0" w:afterAutospacing="0"/>
        <w:rPr>
          <w:rFonts w:ascii="Cambria" w:hAnsi="Cambria" w:cs="Arial"/>
          <w:color w:val="333333"/>
        </w:rPr>
      </w:pPr>
    </w:p>
    <w:p w:rsidR="00805C0C" w:rsidRPr="00200D81" w:rsidRDefault="00805C0C" w:rsidP="0061224D">
      <w:pPr>
        <w:pStyle w:val="NormalWeb"/>
        <w:numPr>
          <w:ilvl w:val="0"/>
          <w:numId w:val="14"/>
        </w:numPr>
        <w:shd w:val="clear" w:color="auto" w:fill="FFFFFF"/>
        <w:spacing w:before="0" w:beforeAutospacing="0" w:after="0" w:afterAutospacing="0"/>
        <w:rPr>
          <w:rFonts w:ascii="Cambria" w:hAnsi="Cambria" w:cs="Arial"/>
          <w:b/>
          <w:color w:val="2E74B5" w:themeColor="accent1" w:themeShade="BF"/>
          <w:u w:val="single"/>
        </w:rPr>
      </w:pPr>
      <w:r w:rsidRPr="00200D81">
        <w:rPr>
          <w:rFonts w:ascii="Cambria" w:hAnsi="Cambria" w:cs="Arial"/>
          <w:b/>
          <w:color w:val="2E74B5" w:themeColor="accent1" w:themeShade="BF"/>
          <w:u w:val="single"/>
        </w:rPr>
        <w:t>Deploying the CloudFormation Template for Pivotal Cloud Foundry on AWS</w:t>
      </w:r>
    </w:p>
    <w:p w:rsidR="008432E8" w:rsidRPr="00200D81" w:rsidRDefault="008432E8" w:rsidP="0061224D">
      <w:pPr>
        <w:pStyle w:val="ListParagraph"/>
        <w:numPr>
          <w:ilvl w:val="0"/>
          <w:numId w:val="2"/>
        </w:numPr>
        <w:rPr>
          <w:rFonts w:ascii="Cambria" w:hAnsi="Cambria"/>
        </w:rPr>
      </w:pPr>
      <w:r w:rsidRPr="00200D81">
        <w:rPr>
          <w:rFonts w:ascii="Cambria" w:hAnsi="Cambria"/>
        </w:rPr>
        <w:t>Step 1: Download the PCF CloudFormation Template</w:t>
      </w:r>
    </w:p>
    <w:p w:rsidR="008432E8" w:rsidRPr="00200D81" w:rsidRDefault="008432E8" w:rsidP="0061224D">
      <w:pPr>
        <w:pStyle w:val="ListParagraph"/>
        <w:numPr>
          <w:ilvl w:val="0"/>
          <w:numId w:val="2"/>
        </w:numPr>
        <w:rPr>
          <w:rFonts w:ascii="Cambria" w:hAnsi="Cambria"/>
        </w:rPr>
      </w:pPr>
      <w:r w:rsidRPr="00200D81">
        <w:rPr>
          <w:rFonts w:ascii="Cambria" w:hAnsi="Cambria"/>
        </w:rPr>
        <w:t>Step 2: Upload an SSL Certificate to AWS</w:t>
      </w:r>
    </w:p>
    <w:p w:rsidR="008432E8" w:rsidRPr="00200D81" w:rsidRDefault="008432E8" w:rsidP="0061224D">
      <w:pPr>
        <w:pStyle w:val="ListParagraph"/>
        <w:numPr>
          <w:ilvl w:val="1"/>
          <w:numId w:val="2"/>
        </w:numPr>
        <w:rPr>
          <w:rFonts w:ascii="Cambria" w:hAnsi="Cambria"/>
        </w:rPr>
      </w:pPr>
      <w:r w:rsidRPr="00200D81">
        <w:rPr>
          <w:rFonts w:ascii="Cambria" w:hAnsi="Cambria"/>
        </w:rPr>
        <w:t>(Option) Create SSL Certificate using the AWS CLI</w:t>
      </w:r>
    </w:p>
    <w:p w:rsidR="008432E8" w:rsidRPr="00200D81" w:rsidRDefault="008432E8" w:rsidP="0061224D">
      <w:pPr>
        <w:pStyle w:val="ListParagraph"/>
        <w:numPr>
          <w:ilvl w:val="1"/>
          <w:numId w:val="2"/>
        </w:numPr>
        <w:rPr>
          <w:rFonts w:ascii="Cambria" w:hAnsi="Cambria"/>
        </w:rPr>
      </w:pPr>
      <w:r w:rsidRPr="00200D81">
        <w:rPr>
          <w:rFonts w:ascii="Cambria" w:hAnsi="Cambria"/>
        </w:rPr>
        <w:t>(Option) Create SSL Certificate using the AWS Certificate Manager</w:t>
      </w:r>
    </w:p>
    <w:p w:rsidR="00272AAC" w:rsidRPr="00200D81" w:rsidRDefault="008432E8" w:rsidP="0061224D">
      <w:pPr>
        <w:pStyle w:val="ListParagraph"/>
        <w:numPr>
          <w:ilvl w:val="0"/>
          <w:numId w:val="2"/>
        </w:numPr>
        <w:rPr>
          <w:rFonts w:ascii="Cambria" w:hAnsi="Cambria"/>
        </w:rPr>
      </w:pPr>
      <w:r w:rsidRPr="00200D81">
        <w:rPr>
          <w:rFonts w:ascii="Cambria" w:hAnsi="Cambria"/>
        </w:rPr>
        <w:t>Step 3: Create a Resource Stack Using the CloudFormation Template</w:t>
      </w:r>
    </w:p>
    <w:p w:rsidR="00582C53" w:rsidRPr="00200D81" w:rsidRDefault="00FB7BA9" w:rsidP="00C42977">
      <w:pPr>
        <w:rPr>
          <w:rFonts w:ascii="Cambria" w:hAnsi="Cambria" w:cs="Arial"/>
          <w:color w:val="333333"/>
          <w:shd w:val="clear" w:color="auto" w:fill="FFFFFF"/>
        </w:rPr>
      </w:pPr>
      <w:r w:rsidRPr="00200D81">
        <w:rPr>
          <w:rFonts w:ascii="Cambria" w:hAnsi="Cambria" w:cs="Arial"/>
          <w:color w:val="333333"/>
          <w:shd w:val="clear" w:color="auto" w:fill="FFFFFF"/>
        </w:rPr>
        <w:t xml:space="preserve">The template is designed to output the resources necessary for two availability zones (AZ), with a private and public subnet designated for each AZ. </w:t>
      </w:r>
    </w:p>
    <w:p w:rsidR="00526E8A" w:rsidRPr="00200D81" w:rsidRDefault="00FB7BA9" w:rsidP="00C42977">
      <w:pPr>
        <w:rPr>
          <w:rFonts w:ascii="Cambria" w:hAnsi="Cambria"/>
        </w:rPr>
      </w:pPr>
      <w:r w:rsidRPr="00200D81">
        <w:rPr>
          <w:rFonts w:ascii="Cambria" w:hAnsi="Cambria" w:cs="Arial"/>
          <w:color w:val="333333"/>
          <w:shd w:val="clear" w:color="auto" w:fill="FFFFFF"/>
        </w:rPr>
        <w:t>The Elastic Load Balancer will be attached to the public subnet of both AZs to balance traffic across both environments</w:t>
      </w:r>
    </w:p>
    <w:p w:rsidR="00C42977" w:rsidRPr="00200D81" w:rsidRDefault="00C47D9B" w:rsidP="00C42977">
      <w:pPr>
        <w:rPr>
          <w:rFonts w:ascii="Cambria" w:hAnsi="Cambria"/>
          <w:b/>
          <w:u w:val="single"/>
        </w:rPr>
      </w:pPr>
      <w:r w:rsidRPr="00200D81">
        <w:rPr>
          <w:rFonts w:ascii="Cambria" w:hAnsi="Cambria"/>
          <w:b/>
          <w:u w:val="single"/>
        </w:rPr>
        <w:t>Step 1: Download the PCF CloudFormation Template:</w:t>
      </w:r>
    </w:p>
    <w:p w:rsidR="00C47D9B" w:rsidRPr="00200D81" w:rsidRDefault="00C47D9B" w:rsidP="0061224D">
      <w:pPr>
        <w:pStyle w:val="NormalWeb"/>
        <w:numPr>
          <w:ilvl w:val="0"/>
          <w:numId w:val="3"/>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Sign in to</w:t>
      </w:r>
      <w:r w:rsidRPr="00200D81">
        <w:rPr>
          <w:rStyle w:val="apple-converted-space"/>
          <w:rFonts w:ascii="Cambria" w:eastAsiaTheme="majorEastAsia" w:hAnsi="Cambria" w:cs="Arial"/>
          <w:color w:val="333333"/>
          <w:sz w:val="22"/>
          <w:szCs w:val="22"/>
        </w:rPr>
        <w:t> </w:t>
      </w:r>
      <w:hyperlink r:id="rId13" w:history="1">
        <w:r w:rsidRPr="00200D81">
          <w:rPr>
            <w:rStyle w:val="Hyperlink"/>
            <w:rFonts w:ascii="Cambria" w:hAnsi="Cambria" w:cs="Arial"/>
            <w:color w:val="2185C5"/>
            <w:sz w:val="22"/>
            <w:szCs w:val="22"/>
          </w:rPr>
          <w:t>Pivotal Network</w:t>
        </w:r>
      </w:hyperlink>
      <w:r w:rsidRPr="00200D81">
        <w:rPr>
          <w:rFonts w:ascii="Cambria" w:hAnsi="Cambria" w:cs="Arial"/>
          <w:color w:val="333333"/>
          <w:sz w:val="22"/>
          <w:szCs w:val="22"/>
        </w:rPr>
        <w:t>.</w:t>
      </w:r>
    </w:p>
    <w:p w:rsidR="00C47D9B" w:rsidRPr="00200D81" w:rsidRDefault="00C47D9B" w:rsidP="0061224D">
      <w:pPr>
        <w:pStyle w:val="NormalWeb"/>
        <w:numPr>
          <w:ilvl w:val="0"/>
          <w:numId w:val="3"/>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Select</w:t>
      </w:r>
      <w:r w:rsidRPr="00200D81">
        <w:rPr>
          <w:rStyle w:val="apple-converted-space"/>
          <w:rFonts w:ascii="Cambria" w:eastAsiaTheme="majorEastAsia" w:hAnsi="Cambria" w:cs="Arial"/>
          <w:color w:val="333333"/>
          <w:sz w:val="22"/>
          <w:szCs w:val="22"/>
        </w:rPr>
        <w:t> </w:t>
      </w:r>
      <w:r w:rsidRPr="00200D81">
        <w:rPr>
          <w:rFonts w:ascii="Cambria" w:hAnsi="Cambria" w:cs="Arial"/>
          <w:b/>
          <w:bCs/>
          <w:color w:val="333333"/>
          <w:sz w:val="22"/>
          <w:szCs w:val="22"/>
        </w:rPr>
        <w:t>Elastic Runtime</w:t>
      </w:r>
      <w:r w:rsidRPr="00200D81">
        <w:rPr>
          <w:rFonts w:ascii="Cambria" w:hAnsi="Cambria" w:cs="Arial"/>
          <w:color w:val="333333"/>
          <w:sz w:val="22"/>
          <w:szCs w:val="22"/>
        </w:rPr>
        <w:t>. From the</w:t>
      </w:r>
      <w:r w:rsidRPr="00200D81">
        <w:rPr>
          <w:rStyle w:val="apple-converted-space"/>
          <w:rFonts w:ascii="Cambria" w:eastAsiaTheme="majorEastAsia" w:hAnsi="Cambria" w:cs="Arial"/>
          <w:color w:val="333333"/>
          <w:sz w:val="22"/>
          <w:szCs w:val="22"/>
        </w:rPr>
        <w:t> </w:t>
      </w:r>
      <w:r w:rsidRPr="00200D81">
        <w:rPr>
          <w:rFonts w:ascii="Cambria" w:hAnsi="Cambria" w:cs="Arial"/>
          <w:b/>
          <w:bCs/>
          <w:color w:val="333333"/>
          <w:sz w:val="22"/>
          <w:szCs w:val="22"/>
        </w:rPr>
        <w:t>Releases</w:t>
      </w:r>
      <w:r w:rsidRPr="00200D81">
        <w:rPr>
          <w:rStyle w:val="apple-converted-space"/>
          <w:rFonts w:ascii="Cambria" w:eastAsiaTheme="majorEastAsia" w:hAnsi="Cambria" w:cs="Arial"/>
          <w:color w:val="333333"/>
          <w:sz w:val="22"/>
          <w:szCs w:val="22"/>
        </w:rPr>
        <w:t> </w:t>
      </w:r>
      <w:r w:rsidRPr="00200D81">
        <w:rPr>
          <w:rFonts w:ascii="Cambria" w:hAnsi="Cambria" w:cs="Arial"/>
          <w:color w:val="333333"/>
          <w:sz w:val="22"/>
          <w:szCs w:val="22"/>
        </w:rPr>
        <w:t>drop-down menu, select the release that you wish to install.</w:t>
      </w:r>
    </w:p>
    <w:p w:rsidR="00C47D9B" w:rsidRPr="00200D81" w:rsidRDefault="00C47D9B" w:rsidP="0061224D">
      <w:pPr>
        <w:pStyle w:val="NormalWeb"/>
        <w:numPr>
          <w:ilvl w:val="0"/>
          <w:numId w:val="3"/>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Download the</w:t>
      </w:r>
      <w:r w:rsidRPr="00200D81">
        <w:rPr>
          <w:rStyle w:val="apple-converted-space"/>
          <w:rFonts w:ascii="Cambria" w:eastAsiaTheme="majorEastAsia" w:hAnsi="Cambria" w:cs="Arial"/>
          <w:color w:val="333333"/>
          <w:sz w:val="22"/>
          <w:szCs w:val="22"/>
        </w:rPr>
        <w:t> </w:t>
      </w:r>
      <w:r w:rsidRPr="00200D81">
        <w:rPr>
          <w:rStyle w:val="Strong"/>
          <w:rFonts w:ascii="Cambria" w:hAnsi="Cambria" w:cs="Arial"/>
          <w:color w:val="333333"/>
          <w:sz w:val="22"/>
          <w:szCs w:val="22"/>
        </w:rPr>
        <w:t>PCF 1.7 CloudFormation script for AWS</w:t>
      </w:r>
      <w:r w:rsidRPr="00200D81">
        <w:rPr>
          <w:rFonts w:ascii="Cambria" w:hAnsi="Cambria" w:cs="Arial"/>
          <w:color w:val="333333"/>
          <w:sz w:val="22"/>
          <w:szCs w:val="22"/>
        </w:rPr>
        <w:t>.</w:t>
      </w:r>
    </w:p>
    <w:p w:rsidR="00C47D9B" w:rsidRPr="00200D81" w:rsidRDefault="00C47D9B" w:rsidP="0061224D">
      <w:pPr>
        <w:pStyle w:val="NormalWeb"/>
        <w:numPr>
          <w:ilvl w:val="0"/>
          <w:numId w:val="3"/>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Save the file as</w:t>
      </w:r>
      <w:r w:rsidRPr="00200D81">
        <w:rPr>
          <w:rStyle w:val="apple-converted-space"/>
          <w:rFonts w:ascii="Cambria" w:eastAsiaTheme="majorEastAsia" w:hAnsi="Cambria" w:cs="Arial"/>
          <w:color w:val="333333"/>
          <w:sz w:val="22"/>
          <w:szCs w:val="22"/>
        </w:rPr>
        <w:t> </w:t>
      </w:r>
      <w:r w:rsidRPr="00200D81">
        <w:rPr>
          <w:rStyle w:val="HTMLCode"/>
          <w:rFonts w:ascii="Cambria" w:hAnsi="Cambria"/>
          <w:color w:val="333333"/>
          <w:sz w:val="22"/>
          <w:szCs w:val="22"/>
          <w:bdr w:val="single" w:sz="6" w:space="0" w:color="E4E4E4" w:frame="1"/>
          <w:shd w:val="clear" w:color="auto" w:fill="F5F5FF"/>
        </w:rPr>
        <w:t>pcf.json</w:t>
      </w:r>
      <w:r w:rsidRPr="00200D81">
        <w:rPr>
          <w:rFonts w:ascii="Cambria" w:hAnsi="Cambria" w:cs="Arial"/>
          <w:color w:val="333333"/>
          <w:sz w:val="22"/>
          <w:szCs w:val="22"/>
        </w:rPr>
        <w:t>.</w:t>
      </w:r>
    </w:p>
    <w:p w:rsidR="00331E46" w:rsidRPr="00200D81" w:rsidRDefault="00331E46" w:rsidP="00331E46">
      <w:pPr>
        <w:rPr>
          <w:rFonts w:ascii="Cambria" w:hAnsi="Cambria"/>
          <w:u w:val="single"/>
        </w:rPr>
      </w:pPr>
    </w:p>
    <w:p w:rsidR="00331E46" w:rsidRPr="00200D81" w:rsidRDefault="00331E46" w:rsidP="00331E46">
      <w:pPr>
        <w:rPr>
          <w:rFonts w:ascii="Cambria" w:hAnsi="Cambria"/>
          <w:b/>
          <w:u w:val="single"/>
        </w:rPr>
      </w:pPr>
      <w:r w:rsidRPr="00200D81">
        <w:rPr>
          <w:rFonts w:ascii="Cambria" w:hAnsi="Cambria"/>
          <w:b/>
          <w:u w:val="single"/>
        </w:rPr>
        <w:t>Step 2: Upload an SSL Certificate to AWS</w:t>
      </w:r>
    </w:p>
    <w:p w:rsidR="00706F71" w:rsidRPr="00200D81" w:rsidRDefault="00706F71" w:rsidP="0061224D">
      <w:pPr>
        <w:numPr>
          <w:ilvl w:val="0"/>
          <w:numId w:val="4"/>
        </w:numPr>
        <w:shd w:val="clear" w:color="auto" w:fill="FFFFFF"/>
        <w:spacing w:after="120" w:line="240" w:lineRule="auto"/>
        <w:ind w:left="0"/>
        <w:rPr>
          <w:rFonts w:ascii="Cambria" w:hAnsi="Cambria" w:cs="Arial"/>
          <w:color w:val="333333"/>
        </w:rPr>
      </w:pPr>
      <w:r w:rsidRPr="00200D81">
        <w:rPr>
          <w:rFonts w:ascii="Cambria" w:hAnsi="Cambria" w:cs="Arial"/>
          <w:color w:val="333333"/>
        </w:rPr>
        <w:t>The</w:t>
      </w:r>
      <w:r w:rsidRPr="00200D81">
        <w:rPr>
          <w:rStyle w:val="apple-converted-space"/>
          <w:rFonts w:ascii="Cambria" w:hAnsi="Cambria" w:cs="Arial"/>
          <w:color w:val="333333"/>
        </w:rPr>
        <w:t> </w:t>
      </w:r>
      <w:hyperlink r:id="rId14" w:anchor="aws-certificate-manager" w:history="1">
        <w:r w:rsidRPr="00200D81">
          <w:rPr>
            <w:rStyle w:val="Hyperlink"/>
            <w:rFonts w:ascii="Cambria" w:hAnsi="Cambria" w:cs="Arial"/>
            <w:color w:val="2185C5"/>
          </w:rPr>
          <w:t>AWS Certificate Manager</w:t>
        </w:r>
      </w:hyperlink>
    </w:p>
    <w:p w:rsidR="00706F71" w:rsidRPr="00200D81" w:rsidRDefault="00FD7874" w:rsidP="0061224D">
      <w:pPr>
        <w:pStyle w:val="ListParagraph"/>
        <w:numPr>
          <w:ilvl w:val="0"/>
          <w:numId w:val="1"/>
        </w:numPr>
        <w:shd w:val="clear" w:color="auto" w:fill="FFFFFF"/>
        <w:spacing w:after="120" w:line="240" w:lineRule="auto"/>
        <w:rPr>
          <w:rFonts w:ascii="Cambria" w:hAnsi="Cambria" w:cs="Arial"/>
          <w:color w:val="333333"/>
        </w:rPr>
      </w:pPr>
      <w:r w:rsidRPr="00200D81">
        <w:rPr>
          <w:rFonts w:ascii="Cambria" w:hAnsi="Cambria" w:cs="Arial"/>
          <w:color w:val="333333"/>
          <w:shd w:val="clear" w:color="auto" w:fill="FFFFFF"/>
        </w:rPr>
        <w:lastRenderedPageBreak/>
        <w:t>C</w:t>
      </w:r>
      <w:r w:rsidR="002F6434" w:rsidRPr="00200D81">
        <w:rPr>
          <w:rFonts w:ascii="Cambria" w:hAnsi="Cambria" w:cs="Arial"/>
          <w:color w:val="333333"/>
          <w:shd w:val="clear" w:color="auto" w:fill="FFFFFF"/>
        </w:rPr>
        <w:t>reate a certificate,</w:t>
      </w:r>
      <w:r w:rsidR="002F6434" w:rsidRPr="00200D81">
        <w:rPr>
          <w:rFonts w:ascii="Cambria" w:hAnsi="Cambria"/>
        </w:rPr>
        <w:t xml:space="preserve"> </w:t>
      </w:r>
      <w:r w:rsidR="002F6434" w:rsidRPr="00200D81">
        <w:rPr>
          <w:rFonts w:ascii="Cambria" w:hAnsi="Cambria" w:cs="Arial"/>
          <w:color w:val="333333"/>
          <w:shd w:val="clear" w:color="auto" w:fill="FFFFFF"/>
        </w:rPr>
        <w:t>must use your system wildcard domain (example: *.my-pcf-apps-domain.com) as the Common Name input.</w:t>
      </w:r>
    </w:p>
    <w:p w:rsidR="00FD7874" w:rsidRPr="00200D81" w:rsidRDefault="00FD7874" w:rsidP="0061224D">
      <w:pPr>
        <w:pStyle w:val="ListParagraph"/>
        <w:numPr>
          <w:ilvl w:val="1"/>
          <w:numId w:val="1"/>
        </w:numPr>
        <w:rPr>
          <w:rFonts w:ascii="Cambria" w:hAnsi="Cambria" w:cs="Arial"/>
          <w:color w:val="444444"/>
          <w:sz w:val="21"/>
          <w:szCs w:val="21"/>
          <w:shd w:val="clear" w:color="auto" w:fill="F0F9FF"/>
        </w:rPr>
      </w:pPr>
      <w:r w:rsidRPr="00200D81">
        <w:rPr>
          <w:rFonts w:ascii="Cambria" w:hAnsi="Cambria"/>
          <w:u w:val="single"/>
        </w:rPr>
        <w:t xml:space="preserve">Ref: </w:t>
      </w:r>
      <w:r w:rsidRPr="00200D81">
        <w:rPr>
          <w:rFonts w:ascii="Cambria" w:hAnsi="Cambria" w:cs="Arial"/>
          <w:color w:val="444444"/>
          <w:sz w:val="21"/>
          <w:szCs w:val="21"/>
          <w:shd w:val="clear" w:color="auto" w:fill="F0F9FF"/>
        </w:rPr>
        <w:t>*.e-cloudenabled.com</w:t>
      </w:r>
    </w:p>
    <w:p w:rsidR="00FD7874" w:rsidRPr="00200D81" w:rsidRDefault="00FD7874" w:rsidP="00FD7874">
      <w:pPr>
        <w:pStyle w:val="ListParagraph"/>
        <w:shd w:val="clear" w:color="auto" w:fill="FFFFFF"/>
        <w:spacing w:after="120" w:line="240" w:lineRule="auto"/>
        <w:ind w:left="1440"/>
        <w:rPr>
          <w:rFonts w:ascii="Cambria" w:hAnsi="Cambria" w:cs="Arial"/>
          <w:color w:val="333333"/>
        </w:rPr>
      </w:pPr>
    </w:p>
    <w:p w:rsidR="00706F71" w:rsidRPr="00200D81" w:rsidRDefault="002F6434" w:rsidP="0061224D">
      <w:pPr>
        <w:pStyle w:val="ListParagraph"/>
        <w:numPr>
          <w:ilvl w:val="0"/>
          <w:numId w:val="1"/>
        </w:numPr>
        <w:rPr>
          <w:rFonts w:ascii="Cambria" w:hAnsi="Cambria"/>
        </w:rPr>
      </w:pPr>
      <w:r w:rsidRPr="00200D81">
        <w:rPr>
          <w:rFonts w:ascii="Cambria" w:hAnsi="Cambria"/>
        </w:rPr>
        <w:t>Add the following additional domains and wildcards using OpenSSL’s SAN (subjectAltName) extension: *.system.yourdomain.com, *.login.system.yourdomain.com, *.uaa.system.yourdomain.com, and *.apps.yourdomain.com</w:t>
      </w:r>
    </w:p>
    <w:p w:rsidR="009E4DF2" w:rsidRPr="00200D81" w:rsidRDefault="002F1377" w:rsidP="00B66053">
      <w:pPr>
        <w:ind w:left="1440"/>
        <w:rPr>
          <w:rFonts w:ascii="Cambria" w:hAnsi="Cambria"/>
          <w:u w:val="single"/>
        </w:rPr>
      </w:pPr>
      <w:r w:rsidRPr="00200D81">
        <w:rPr>
          <w:rFonts w:ascii="Cambria" w:hAnsi="Cambria"/>
          <w:u w:val="single"/>
        </w:rPr>
        <w:t>Ref:</w:t>
      </w:r>
      <w:r w:rsidR="00FD7874" w:rsidRPr="00200D81">
        <w:rPr>
          <w:rFonts w:ascii="Cambria" w:hAnsi="Cambria"/>
          <w:u w:val="single"/>
        </w:rPr>
        <w:t xml:space="preserve">  </w:t>
      </w:r>
    </w:p>
    <w:p w:rsidR="009E4DF2" w:rsidRPr="00200D81" w:rsidRDefault="002F1377" w:rsidP="00B66053">
      <w:pPr>
        <w:ind w:left="1440"/>
        <w:rPr>
          <w:rFonts w:ascii="Cambria" w:hAnsi="Cambria" w:cs="Arial"/>
          <w:color w:val="444444"/>
          <w:sz w:val="21"/>
          <w:szCs w:val="21"/>
          <w:shd w:val="clear" w:color="auto" w:fill="F0F9FF"/>
        </w:rPr>
      </w:pPr>
      <w:r w:rsidRPr="00200D81">
        <w:rPr>
          <w:rFonts w:ascii="Cambria" w:hAnsi="Cambria" w:cs="Arial"/>
          <w:color w:val="444444"/>
          <w:sz w:val="21"/>
          <w:szCs w:val="21"/>
          <w:shd w:val="clear" w:color="auto" w:fill="F0F9FF"/>
        </w:rPr>
        <w:t>*.system.e-cloudenabled.com,</w:t>
      </w:r>
    </w:p>
    <w:p w:rsidR="009E4DF2" w:rsidRPr="00200D81" w:rsidRDefault="002F1377" w:rsidP="00B66053">
      <w:pPr>
        <w:ind w:left="1440"/>
        <w:rPr>
          <w:rFonts w:ascii="Cambria" w:hAnsi="Cambria" w:cs="Arial"/>
          <w:color w:val="444444"/>
          <w:sz w:val="21"/>
          <w:szCs w:val="21"/>
          <w:shd w:val="clear" w:color="auto" w:fill="F0F9FF"/>
        </w:rPr>
      </w:pPr>
      <w:r w:rsidRPr="00200D81">
        <w:rPr>
          <w:rFonts w:ascii="Cambria" w:hAnsi="Cambria" w:cs="Arial"/>
          <w:color w:val="444444"/>
          <w:sz w:val="21"/>
          <w:szCs w:val="21"/>
          <w:shd w:val="clear" w:color="auto" w:fill="F0F9FF"/>
        </w:rPr>
        <w:t xml:space="preserve"> *.login.system.e-cloudenabled.com, </w:t>
      </w:r>
    </w:p>
    <w:p w:rsidR="009E4DF2" w:rsidRPr="00200D81" w:rsidRDefault="002F1377" w:rsidP="00B66053">
      <w:pPr>
        <w:ind w:left="1440"/>
        <w:rPr>
          <w:rFonts w:ascii="Cambria" w:hAnsi="Cambria" w:cs="Arial"/>
          <w:color w:val="444444"/>
          <w:sz w:val="21"/>
          <w:szCs w:val="21"/>
          <w:shd w:val="clear" w:color="auto" w:fill="F0F9FF"/>
        </w:rPr>
      </w:pPr>
      <w:r w:rsidRPr="00200D81">
        <w:rPr>
          <w:rFonts w:ascii="Cambria" w:hAnsi="Cambria" w:cs="Arial"/>
          <w:color w:val="444444"/>
          <w:sz w:val="21"/>
          <w:szCs w:val="21"/>
          <w:shd w:val="clear" w:color="auto" w:fill="F0F9FF"/>
        </w:rPr>
        <w:t xml:space="preserve">*.uaa.system.e-cloudenabled.com, </w:t>
      </w:r>
    </w:p>
    <w:p w:rsidR="002F1377" w:rsidRPr="00200D81" w:rsidRDefault="002F1377" w:rsidP="00B66053">
      <w:pPr>
        <w:ind w:left="1440"/>
        <w:rPr>
          <w:rFonts w:ascii="Cambria" w:hAnsi="Cambria" w:cs="Arial"/>
          <w:color w:val="444444"/>
          <w:sz w:val="21"/>
          <w:szCs w:val="21"/>
          <w:shd w:val="clear" w:color="auto" w:fill="F0F9FF"/>
        </w:rPr>
      </w:pPr>
      <w:r w:rsidRPr="00200D81">
        <w:rPr>
          <w:rFonts w:ascii="Cambria" w:hAnsi="Cambria" w:cs="Arial"/>
          <w:color w:val="444444"/>
          <w:sz w:val="21"/>
          <w:szCs w:val="21"/>
          <w:shd w:val="clear" w:color="auto" w:fill="F0F9FF"/>
        </w:rPr>
        <w:t>*.apps.e-cloudenabled.com</w:t>
      </w:r>
    </w:p>
    <w:p w:rsidR="002F1377" w:rsidRPr="00200D81" w:rsidRDefault="002F1377" w:rsidP="00C42977">
      <w:pPr>
        <w:rPr>
          <w:rFonts w:ascii="Cambria" w:hAnsi="Cambria"/>
          <w:b/>
          <w:u w:val="single"/>
        </w:rPr>
      </w:pPr>
    </w:p>
    <w:p w:rsidR="002F1377" w:rsidRPr="00200D81" w:rsidRDefault="002F1377" w:rsidP="002F1377">
      <w:pPr>
        <w:rPr>
          <w:rFonts w:ascii="Cambria" w:hAnsi="Cambria"/>
          <w:b/>
          <w:u w:val="single"/>
        </w:rPr>
      </w:pPr>
      <w:r w:rsidRPr="00200D81">
        <w:rPr>
          <w:rFonts w:ascii="Cambria" w:hAnsi="Cambria"/>
          <w:b/>
          <w:u w:val="single"/>
        </w:rPr>
        <w:t>Step 3: Create a Resource Stack Using the CloudFormation Template</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Log in to the</w:t>
      </w:r>
      <w:r w:rsidRPr="00200D81">
        <w:rPr>
          <w:rStyle w:val="apple-converted-space"/>
          <w:rFonts w:ascii="Cambria" w:eastAsiaTheme="majorEastAsia" w:hAnsi="Cambria" w:cs="Arial"/>
          <w:color w:val="333333"/>
          <w:sz w:val="22"/>
          <w:szCs w:val="22"/>
        </w:rPr>
        <w:t> </w:t>
      </w:r>
      <w:hyperlink r:id="rId15" w:history="1">
        <w:r w:rsidRPr="00200D81">
          <w:rPr>
            <w:rStyle w:val="Hyperlink"/>
            <w:rFonts w:ascii="Cambria" w:hAnsi="Cambria" w:cs="Arial"/>
            <w:color w:val="2185C5"/>
            <w:sz w:val="22"/>
            <w:szCs w:val="22"/>
          </w:rPr>
          <w:t>AWS Console</w:t>
        </w:r>
      </w:hyperlink>
      <w:r w:rsidRPr="00200D81">
        <w:rPr>
          <w:rFonts w:ascii="Cambria" w:hAnsi="Cambria" w:cs="Arial"/>
          <w:color w:val="333333"/>
          <w:sz w:val="22"/>
          <w:szCs w:val="22"/>
        </w:rPr>
        <w:t>.</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In the second column, under</w:t>
      </w:r>
      <w:r w:rsidRPr="00200D81">
        <w:rPr>
          <w:rStyle w:val="apple-converted-space"/>
          <w:rFonts w:ascii="Cambria" w:eastAsiaTheme="majorEastAsia" w:hAnsi="Cambria" w:cs="Arial"/>
          <w:color w:val="333333"/>
          <w:sz w:val="22"/>
          <w:szCs w:val="22"/>
        </w:rPr>
        <w:t> </w:t>
      </w:r>
      <w:r w:rsidRPr="00200D81">
        <w:rPr>
          <w:rStyle w:val="Strong"/>
          <w:rFonts w:ascii="Cambria" w:hAnsi="Cambria" w:cs="Arial"/>
          <w:color w:val="333333"/>
          <w:sz w:val="22"/>
          <w:szCs w:val="22"/>
        </w:rPr>
        <w:t>Management Tools</w:t>
      </w:r>
      <w:r w:rsidRPr="00200D81">
        <w:rPr>
          <w:rFonts w:ascii="Cambria" w:hAnsi="Cambria" w:cs="Arial"/>
          <w:color w:val="333333"/>
          <w:sz w:val="22"/>
          <w:szCs w:val="22"/>
        </w:rPr>
        <w:t>, click</w:t>
      </w:r>
      <w:r w:rsidRPr="00200D81">
        <w:rPr>
          <w:rStyle w:val="apple-converted-space"/>
          <w:rFonts w:ascii="Cambria" w:eastAsiaTheme="majorEastAsia" w:hAnsi="Cambria" w:cs="Arial"/>
          <w:color w:val="333333"/>
          <w:sz w:val="22"/>
          <w:szCs w:val="22"/>
        </w:rPr>
        <w:t> </w:t>
      </w:r>
      <w:r w:rsidRPr="00200D81">
        <w:rPr>
          <w:rStyle w:val="Strong"/>
          <w:rFonts w:ascii="Cambria" w:hAnsi="Cambria" w:cs="Arial"/>
          <w:color w:val="333333"/>
          <w:sz w:val="22"/>
          <w:szCs w:val="22"/>
        </w:rPr>
        <w:t>CloudFormation</w:t>
      </w:r>
      <w:r w:rsidRPr="00200D81">
        <w:rPr>
          <w:rFonts w:ascii="Cambria" w:hAnsi="Cambria" w:cs="Arial"/>
          <w:color w:val="333333"/>
          <w:sz w:val="22"/>
          <w:szCs w:val="22"/>
        </w:rPr>
        <w:t>.</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3285830" cy="2724150"/>
            <wp:effectExtent l="0" t="0" r="0" b="0"/>
            <wp:docPr id="7" name="Picture 7" descr="Cloud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form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6984" cy="2733397"/>
                    </a:xfrm>
                    <a:prstGeom prst="rect">
                      <a:avLst/>
                    </a:prstGeom>
                    <a:noFill/>
                    <a:ln>
                      <a:noFill/>
                    </a:ln>
                  </pic:spPr>
                </pic:pic>
              </a:graphicData>
            </a:graphic>
          </wp:inline>
        </w:drawing>
      </w:r>
    </w:p>
    <w:p w:rsidR="005C7376" w:rsidRPr="00200D81" w:rsidRDefault="005C7376" w:rsidP="00DA2BF3">
      <w:pPr>
        <w:pStyle w:val="NormalWeb"/>
        <w:shd w:val="clear" w:color="auto" w:fill="FFFFFF"/>
        <w:spacing w:before="0" w:beforeAutospacing="0" w:after="0" w:afterAutospacing="0"/>
        <w:rPr>
          <w:rFonts w:ascii="Cambria" w:hAnsi="Cambria" w:cs="Arial"/>
          <w:color w:val="333333"/>
        </w:rPr>
      </w:pP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Click</w:t>
      </w:r>
      <w:r w:rsidRPr="00200D81">
        <w:rPr>
          <w:rFonts w:ascii="Cambria" w:hAnsi="Cambria"/>
          <w:sz w:val="22"/>
          <w:szCs w:val="22"/>
        </w:rPr>
        <w:t> </w:t>
      </w:r>
      <w:r w:rsidRPr="00200D81">
        <w:rPr>
          <w:rFonts w:ascii="Cambria" w:hAnsi="Cambria"/>
          <w:b/>
          <w:bCs/>
          <w:sz w:val="22"/>
          <w:szCs w:val="22"/>
        </w:rPr>
        <w:t>Create New Stack</w:t>
      </w:r>
      <w:r w:rsidRPr="00200D81">
        <w:rPr>
          <w:rFonts w:ascii="Cambria" w:hAnsi="Cambria" w:cs="Arial"/>
          <w:color w:val="333333"/>
          <w:sz w:val="22"/>
          <w:szCs w:val="22"/>
        </w:rPr>
        <w:t>.</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2152650" cy="1298787"/>
            <wp:effectExtent l="0" t="0" r="0" b="0"/>
            <wp:wrapSquare wrapText="bothSides"/>
            <wp:docPr id="6" name="Picture 6" descr="New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sta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2650" cy="1298787"/>
                    </a:xfrm>
                    <a:prstGeom prst="rect">
                      <a:avLst/>
                    </a:prstGeom>
                    <a:noFill/>
                    <a:ln>
                      <a:noFill/>
                    </a:ln>
                  </pic:spPr>
                </pic:pic>
              </a:graphicData>
            </a:graphic>
          </wp:anchor>
        </w:drawing>
      </w:r>
      <w:r w:rsidRPr="00200D81">
        <w:rPr>
          <w:rFonts w:ascii="Cambria" w:hAnsi="Cambria" w:cs="Arial"/>
          <w:color w:val="333333"/>
        </w:rPr>
        <w:br w:type="textWrapping" w:clear="all"/>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lastRenderedPageBreak/>
        <w:t>Select</w:t>
      </w:r>
      <w:r w:rsidRPr="00200D81">
        <w:rPr>
          <w:rFonts w:ascii="Cambria" w:hAnsi="Cambria"/>
          <w:sz w:val="22"/>
          <w:szCs w:val="22"/>
        </w:rPr>
        <w:t> </w:t>
      </w:r>
      <w:r w:rsidRPr="00200D81">
        <w:rPr>
          <w:rFonts w:ascii="Cambria" w:hAnsi="Cambria"/>
          <w:b/>
          <w:bCs/>
          <w:sz w:val="22"/>
          <w:szCs w:val="22"/>
        </w:rPr>
        <w:t>Upload a template to Amazon S3</w:t>
      </w:r>
      <w:r w:rsidRPr="00200D81">
        <w:rPr>
          <w:rFonts w:ascii="Cambria" w:hAnsi="Cambria" w:cs="Arial"/>
          <w:color w:val="333333"/>
          <w:sz w:val="22"/>
          <w:szCs w:val="22"/>
        </w:rPr>
        <w:t>.</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4876800" cy="1378763"/>
            <wp:effectExtent l="0" t="0" r="0" b="0"/>
            <wp:docPr id="5" name="Picture 5" descr="Upload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templ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5561" cy="1389721"/>
                    </a:xfrm>
                    <a:prstGeom prst="rect">
                      <a:avLst/>
                    </a:prstGeom>
                    <a:noFill/>
                    <a:ln>
                      <a:noFill/>
                    </a:ln>
                  </pic:spPr>
                </pic:pic>
              </a:graphicData>
            </a:graphic>
          </wp:inline>
        </w:drawing>
      </w:r>
    </w:p>
    <w:p w:rsidR="00355DE9" w:rsidRPr="00200D81" w:rsidRDefault="00355DE9" w:rsidP="00DA2BF3">
      <w:pPr>
        <w:pStyle w:val="NormalWeb"/>
        <w:shd w:val="clear" w:color="auto" w:fill="FFFFFF"/>
        <w:spacing w:before="0" w:beforeAutospacing="0" w:after="0" w:afterAutospacing="0"/>
        <w:rPr>
          <w:rFonts w:ascii="Cambria" w:hAnsi="Cambria" w:cs="Arial"/>
          <w:color w:val="333333"/>
        </w:rPr>
      </w:pP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Click</w:t>
      </w:r>
      <w:r w:rsidRPr="00200D81">
        <w:rPr>
          <w:rFonts w:ascii="Cambria" w:hAnsi="Cambria"/>
          <w:sz w:val="22"/>
          <w:szCs w:val="22"/>
        </w:rPr>
        <w:t> </w:t>
      </w:r>
      <w:r w:rsidRPr="00200D81">
        <w:rPr>
          <w:rFonts w:ascii="Cambria" w:hAnsi="Cambria"/>
          <w:b/>
          <w:bCs/>
          <w:sz w:val="22"/>
          <w:szCs w:val="22"/>
        </w:rPr>
        <w:t>Browse</w:t>
      </w:r>
      <w:r w:rsidRPr="00200D81">
        <w:rPr>
          <w:rFonts w:ascii="Cambria" w:hAnsi="Cambria" w:cs="Arial"/>
          <w:color w:val="333333"/>
          <w:sz w:val="22"/>
          <w:szCs w:val="22"/>
        </w:rPr>
        <w:t>. Browse to and select the</w:t>
      </w:r>
      <w:r w:rsidRPr="00200D81">
        <w:rPr>
          <w:rFonts w:ascii="Cambria" w:hAnsi="Cambria"/>
          <w:sz w:val="22"/>
          <w:szCs w:val="22"/>
        </w:rPr>
        <w:t> </w:t>
      </w:r>
      <w:r w:rsidRPr="00200D81">
        <w:rPr>
          <w:rFonts w:ascii="Cambria" w:hAnsi="Cambria" w:cs="Arial"/>
          <w:sz w:val="22"/>
          <w:szCs w:val="22"/>
        </w:rPr>
        <w:t>pcf.json</w:t>
      </w:r>
      <w:r w:rsidRPr="00200D81">
        <w:rPr>
          <w:rFonts w:ascii="Cambria" w:hAnsi="Cambria" w:cs="Arial"/>
          <w:color w:val="333333"/>
          <w:sz w:val="22"/>
          <w:szCs w:val="22"/>
        </w:rPr>
        <w:t>, the</w:t>
      </w:r>
      <w:r w:rsidRPr="00200D81">
        <w:rPr>
          <w:rFonts w:ascii="Cambria" w:hAnsi="Cambria"/>
          <w:sz w:val="22"/>
          <w:szCs w:val="22"/>
        </w:rPr>
        <w:t> </w:t>
      </w:r>
      <w:r w:rsidRPr="00200D81">
        <w:rPr>
          <w:rFonts w:ascii="Cambria" w:hAnsi="Cambria"/>
          <w:b/>
          <w:bCs/>
          <w:sz w:val="22"/>
          <w:szCs w:val="22"/>
        </w:rPr>
        <w:t>Pivotal Cloud Foundry CloudFormation script for AWS</w:t>
      </w:r>
      <w:r w:rsidRPr="00200D81">
        <w:rPr>
          <w:rFonts w:ascii="Cambria" w:hAnsi="Cambria"/>
          <w:sz w:val="22"/>
          <w:szCs w:val="22"/>
        </w:rPr>
        <w:t> </w:t>
      </w:r>
      <w:r w:rsidRPr="00200D81">
        <w:rPr>
          <w:rFonts w:ascii="Cambria" w:hAnsi="Cambria" w:cs="Arial"/>
          <w:color w:val="333333"/>
          <w:sz w:val="22"/>
          <w:szCs w:val="22"/>
        </w:rPr>
        <w:t>file that you downloaded. Click</w:t>
      </w:r>
      <w:r w:rsidRPr="00200D81">
        <w:rPr>
          <w:rFonts w:ascii="Cambria" w:hAnsi="Cambria"/>
          <w:sz w:val="22"/>
          <w:szCs w:val="22"/>
        </w:rPr>
        <w:t> </w:t>
      </w:r>
      <w:r w:rsidRPr="00200D81">
        <w:rPr>
          <w:rFonts w:ascii="Cambria" w:hAnsi="Cambria"/>
          <w:b/>
          <w:bCs/>
          <w:sz w:val="22"/>
          <w:szCs w:val="22"/>
        </w:rPr>
        <w:t>Next</w:t>
      </w:r>
      <w:r w:rsidRPr="00200D81">
        <w:rPr>
          <w:rFonts w:ascii="Cambria" w:hAnsi="Cambria" w:cs="Arial"/>
          <w:color w:val="333333"/>
          <w:sz w:val="22"/>
          <w:szCs w:val="22"/>
        </w:rPr>
        <w:t>.</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On the next screen, name the stack</w:t>
      </w:r>
      <w:r w:rsidRPr="00200D81">
        <w:rPr>
          <w:rFonts w:ascii="Cambria" w:hAnsi="Cambria"/>
          <w:sz w:val="22"/>
          <w:szCs w:val="22"/>
        </w:rPr>
        <w:t> </w:t>
      </w:r>
      <w:r w:rsidRPr="00200D81">
        <w:rPr>
          <w:rFonts w:ascii="Cambria" w:hAnsi="Cambria" w:cs="Arial"/>
          <w:sz w:val="22"/>
          <w:szCs w:val="22"/>
        </w:rPr>
        <w:t>pcf-stack</w:t>
      </w:r>
      <w:r w:rsidRPr="00200D81">
        <w:rPr>
          <w:rFonts w:ascii="Cambria" w:hAnsi="Cambria" w:cs="Arial"/>
          <w:color w:val="333333"/>
          <w:sz w:val="22"/>
          <w:szCs w:val="22"/>
        </w:rPr>
        <w:t>.</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In the</w:t>
      </w:r>
      <w:r w:rsidRPr="00200D81">
        <w:rPr>
          <w:rFonts w:ascii="Cambria" w:hAnsi="Cambria"/>
          <w:sz w:val="22"/>
          <w:szCs w:val="22"/>
        </w:rPr>
        <w:t> </w:t>
      </w:r>
      <w:r w:rsidRPr="00200D81">
        <w:rPr>
          <w:rFonts w:ascii="Cambria" w:hAnsi="Cambria"/>
          <w:b/>
          <w:bCs/>
          <w:sz w:val="22"/>
          <w:szCs w:val="22"/>
        </w:rPr>
        <w:t>Specify Parameters</w:t>
      </w:r>
      <w:r w:rsidRPr="00200D81">
        <w:rPr>
          <w:rFonts w:ascii="Cambria" w:hAnsi="Cambria"/>
          <w:sz w:val="22"/>
          <w:szCs w:val="22"/>
        </w:rPr>
        <w:t> </w:t>
      </w:r>
      <w:r w:rsidRPr="00200D81">
        <w:rPr>
          <w:rFonts w:ascii="Cambria" w:hAnsi="Cambria" w:cs="Arial"/>
          <w:color w:val="333333"/>
          <w:sz w:val="22"/>
          <w:szCs w:val="22"/>
        </w:rPr>
        <w:t>page, complete the following fields:</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3511550" cy="2457197"/>
            <wp:effectExtent l="0" t="0" r="0" b="635"/>
            <wp:docPr id="4" name="Picture 4" descr="New stack pa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stack param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7786" cy="2475556"/>
                    </a:xfrm>
                    <a:prstGeom prst="rect">
                      <a:avLst/>
                    </a:prstGeom>
                    <a:noFill/>
                    <a:ln>
                      <a:noFill/>
                    </a:ln>
                  </pic:spPr>
                </pic:pic>
              </a:graphicData>
            </a:graphic>
          </wp:inline>
        </w:drawing>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01NATKeyPair</w:t>
      </w:r>
      <w:r w:rsidRPr="00200D81">
        <w:rPr>
          <w:rFonts w:ascii="Cambria" w:hAnsi="Cambria" w:cs="Arial"/>
          <w:color w:val="333333"/>
          <w:sz w:val="20"/>
          <w:szCs w:val="20"/>
        </w:rPr>
        <w:t>: Use the drop-down menu to select the name of your pre-existing AWS key pair.</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02NATInstanceType</w:t>
      </w:r>
      <w:r w:rsidRPr="00200D81">
        <w:rPr>
          <w:rFonts w:ascii="Cambria" w:hAnsi="Cambria" w:cs="Arial"/>
          <w:color w:val="333333"/>
          <w:sz w:val="20"/>
          <w:szCs w:val="20"/>
        </w:rPr>
        <w:t>: Do not change this value.</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03OpsManagerIngress</w:t>
      </w:r>
      <w:r w:rsidRPr="00200D81">
        <w:rPr>
          <w:rFonts w:ascii="Cambria" w:hAnsi="Cambria" w:cs="Arial"/>
          <w:color w:val="333333"/>
          <w:sz w:val="20"/>
          <w:szCs w:val="20"/>
        </w:rPr>
        <w:t>: Do not change this value.</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04RdsDBName</w:t>
      </w:r>
      <w:r w:rsidRPr="00200D81">
        <w:rPr>
          <w:rFonts w:ascii="Cambria" w:hAnsi="Cambria" w:cs="Arial"/>
          <w:color w:val="333333"/>
          <w:sz w:val="20"/>
          <w:szCs w:val="20"/>
        </w:rPr>
        <w:t>: Do not change this value.</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05RdsUserName</w:t>
      </w:r>
      <w:r w:rsidRPr="00200D81">
        <w:rPr>
          <w:rFonts w:ascii="Cambria" w:hAnsi="Cambria" w:cs="Arial"/>
          <w:color w:val="333333"/>
          <w:sz w:val="20"/>
          <w:szCs w:val="20"/>
        </w:rPr>
        <w:t>: Enter a username for the RDS database.</w:t>
      </w:r>
      <w:r w:rsidR="006572B3" w:rsidRPr="00200D81">
        <w:rPr>
          <w:rFonts w:ascii="Cambria" w:hAnsi="Cambria" w:cs="Arial"/>
          <w:color w:val="333333"/>
          <w:sz w:val="20"/>
          <w:szCs w:val="20"/>
        </w:rPr>
        <w:t xml:space="preserve"> : sushil</w:t>
      </w:r>
    </w:p>
    <w:p w:rsidR="00DA2BF3" w:rsidRPr="00200D81" w:rsidRDefault="00DA2BF3" w:rsidP="00DA2BF3">
      <w:pPr>
        <w:pStyle w:val="note"/>
        <w:pBdr>
          <w:top w:val="single" w:sz="6" w:space="8" w:color="EBEBD3"/>
          <w:left w:val="single" w:sz="6" w:space="28" w:color="EBEBD3"/>
          <w:bottom w:val="single" w:sz="6" w:space="8" w:color="EBEBD3"/>
          <w:right w:val="single" w:sz="6" w:space="12" w:color="EBEBD3"/>
        </w:pBdr>
        <w:shd w:val="clear" w:color="auto" w:fill="FFFFED"/>
        <w:spacing w:before="0" w:beforeAutospacing="0" w:after="0" w:afterAutospacing="0"/>
        <w:rPr>
          <w:rFonts w:ascii="Cambria" w:hAnsi="Cambria" w:cs="Arial"/>
          <w:color w:val="333333"/>
          <w:sz w:val="20"/>
          <w:szCs w:val="20"/>
        </w:rPr>
      </w:pPr>
      <w:r w:rsidRPr="00200D81">
        <w:rPr>
          <w:rStyle w:val="Strong"/>
          <w:rFonts w:ascii="Cambria" w:hAnsi="Cambria" w:cs="Arial"/>
          <w:color w:val="333333"/>
          <w:sz w:val="20"/>
          <w:szCs w:val="20"/>
        </w:rPr>
        <w:t>Note</w:t>
      </w:r>
      <w:r w:rsidRPr="00200D81">
        <w:rPr>
          <w:rFonts w:ascii="Cambria" w:hAnsi="Cambria" w:cs="Arial"/>
          <w:color w:val="333333"/>
          <w:sz w:val="20"/>
          <w:szCs w:val="20"/>
        </w:rPr>
        <w:t>: Do not enter the username</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rdsadmin</w:t>
      </w:r>
      <w:r w:rsidRPr="00200D81">
        <w:rPr>
          <w:rFonts w:ascii="Cambria" w:hAnsi="Cambria" w:cs="Arial"/>
          <w:color w:val="333333"/>
          <w:sz w:val="20"/>
          <w:szCs w:val="20"/>
        </w:rPr>
        <w:t>. AWS reserves the</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rdsadmin</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user account for internal database instance management.</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06RdsPassword</w:t>
      </w:r>
      <w:r w:rsidRPr="00200D81">
        <w:rPr>
          <w:rFonts w:ascii="Cambria" w:hAnsi="Cambria" w:cs="Arial"/>
          <w:color w:val="333333"/>
          <w:sz w:val="20"/>
          <w:szCs w:val="20"/>
        </w:rPr>
        <w:t>: Enter a password for the RDS database.</w:t>
      </w:r>
      <w:r w:rsidR="006572B3" w:rsidRPr="00200D81">
        <w:rPr>
          <w:rFonts w:ascii="Cambria" w:hAnsi="Cambria" w:cs="Arial"/>
          <w:color w:val="333333"/>
          <w:sz w:val="20"/>
          <w:szCs w:val="20"/>
        </w:rPr>
        <w:t xml:space="preserve"> : sushil123</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07SSLCertificateARN</w:t>
      </w:r>
      <w:r w:rsidRPr="00200D81">
        <w:rPr>
          <w:rFonts w:ascii="Cambria" w:hAnsi="Cambria" w:cs="Arial"/>
          <w:color w:val="333333"/>
          <w:sz w:val="20"/>
          <w:szCs w:val="20"/>
        </w:rPr>
        <w:t>: Enter your uploaded SSL Certificate ARN.</w:t>
      </w:r>
    </w:p>
    <w:p w:rsidR="00C642BC"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08OpsManagerTemplate</w:t>
      </w:r>
      <w:r w:rsidRPr="00200D81">
        <w:rPr>
          <w:rFonts w:ascii="Cambria" w:hAnsi="Cambria" w:cs="Arial"/>
          <w:color w:val="333333"/>
          <w:sz w:val="20"/>
          <w:szCs w:val="20"/>
        </w:rPr>
        <w:t xml:space="preserve">: The default template link provided here works. </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09ElbPrefix</w:t>
      </w:r>
      <w:r w:rsidRPr="00200D81">
        <w:rPr>
          <w:rFonts w:ascii="Cambria" w:hAnsi="Cambria" w:cs="Arial"/>
          <w:color w:val="333333"/>
          <w:sz w:val="20"/>
          <w:szCs w:val="20"/>
        </w:rPr>
        <w:t>: Prefix for the generated names of the ELBs. Any string you specify in this field will be prefixed to</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-pcf-elb</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form the name of your ELBs. Leave empty to use the default prefix of</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AWS::StackName</w:t>
      </w:r>
      <w:r w:rsidRPr="00200D81">
        <w:rPr>
          <w:rFonts w:ascii="Cambria" w:hAnsi="Cambria" w:cs="Arial"/>
          <w:color w:val="333333"/>
          <w:sz w:val="20"/>
          <w:szCs w:val="20"/>
        </w:rPr>
        <w:t>.</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10AllowHttpOnElb</w:t>
      </w:r>
      <w:r w:rsidRPr="00200D81">
        <w:rPr>
          <w:rFonts w:ascii="Cambria" w:hAnsi="Cambria" w:cs="Arial"/>
          <w:color w:val="333333"/>
          <w:sz w:val="20"/>
          <w:szCs w:val="20"/>
        </w:rPr>
        <w:t>: Set this to</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true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listen for HTTP traffic on port</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80</w:t>
      </w:r>
      <w:r w:rsidRPr="00200D81">
        <w:rPr>
          <w:rFonts w:ascii="Cambria" w:hAnsi="Cambria" w:cs="Arial"/>
          <w:color w:val="333333"/>
          <w:sz w:val="20"/>
          <w:szCs w:val="20"/>
        </w:rPr>
        <w:t>. This is the default. Set it to</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false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only listen for traffic on ports</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443</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and</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4443</w:t>
      </w:r>
      <w:r w:rsidRPr="00200D81">
        <w:rPr>
          <w:rFonts w:ascii="Cambria" w:hAnsi="Cambria" w:cs="Arial"/>
          <w:color w:val="333333"/>
          <w:sz w:val="20"/>
          <w:szCs w:val="20"/>
        </w:rPr>
        <w:t>.</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w:t>
      </w:r>
      <w:r w:rsidRPr="00200D81">
        <w:rPr>
          <w:rFonts w:ascii="Cambria" w:hAnsi="Cambria" w:cs="Arial"/>
          <w:color w:val="333333"/>
          <w:sz w:val="20"/>
          <w:szCs w:val="20"/>
        </w:rPr>
        <w:t>.</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On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Options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leave the fields blank and 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w:t>
      </w:r>
      <w:r w:rsidRPr="00200D81">
        <w:rPr>
          <w:rFonts w:ascii="Cambria" w:hAnsi="Cambria" w:cs="Arial"/>
          <w:color w:val="333333"/>
          <w:sz w:val="20"/>
          <w:szCs w:val="20"/>
        </w:rPr>
        <w:t>.</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lastRenderedPageBreak/>
        <w:drawing>
          <wp:inline distT="0" distB="0" distL="0" distR="0">
            <wp:extent cx="3079750" cy="2398196"/>
            <wp:effectExtent l="0" t="0" r="6350" b="2540"/>
            <wp:docPr id="3" name="Picture 3" descr="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5548" cy="2410498"/>
                    </a:xfrm>
                    <a:prstGeom prst="rect">
                      <a:avLst/>
                    </a:prstGeom>
                    <a:noFill/>
                    <a:ln>
                      <a:noFill/>
                    </a:ln>
                  </pic:spPr>
                </pic:pic>
              </a:graphicData>
            </a:graphic>
          </wp:inline>
        </w:drawing>
      </w:r>
    </w:p>
    <w:p w:rsidR="00FC0768" w:rsidRPr="00200D81" w:rsidRDefault="00FC0768" w:rsidP="00DA2BF3">
      <w:pPr>
        <w:pStyle w:val="NormalWeb"/>
        <w:shd w:val="clear" w:color="auto" w:fill="FFFFFF"/>
        <w:spacing w:before="0" w:beforeAutospacing="0" w:after="0" w:afterAutospacing="0"/>
        <w:rPr>
          <w:rFonts w:ascii="Cambria" w:hAnsi="Cambria" w:cs="Arial"/>
          <w:color w:val="333333"/>
        </w:rPr>
      </w:pP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On the Review page, select the I acknowledge that this template might cause AWS CloudFormation to create IAM resources checkbox and click Create.</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3873652" cy="1803400"/>
            <wp:effectExtent l="0" t="0" r="0" b="6350"/>
            <wp:docPr id="2" name="Picture 2" descr="Ac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knowled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470" cy="1805178"/>
                    </a:xfrm>
                    <a:prstGeom prst="rect">
                      <a:avLst/>
                    </a:prstGeom>
                    <a:noFill/>
                    <a:ln>
                      <a:noFill/>
                    </a:ln>
                  </pic:spPr>
                </pic:pic>
              </a:graphicData>
            </a:graphic>
          </wp:inline>
        </w:drawing>
      </w:r>
    </w:p>
    <w:p w:rsidR="00DA2BF3" w:rsidRPr="00200D81" w:rsidRDefault="00DA2BF3" w:rsidP="00DA2BF3">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cs="Arial"/>
          <w:color w:val="333333"/>
          <w:sz w:val="20"/>
          <w:szCs w:val="20"/>
        </w:rPr>
        <w:t>AWS runs the CloudFormation script and creates the infrastructure that you need to deploy PCF to AWS. This may take a few moments. You can click on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Events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tab to view the progress of the setup.</w:t>
      </w:r>
    </w:p>
    <w:p w:rsidR="00DA2BF3" w:rsidRPr="00200D81" w:rsidRDefault="00DA2BF3" w:rsidP="00DA2BF3">
      <w:pPr>
        <w:pStyle w:val="NormalWeb"/>
        <w:shd w:val="clear" w:color="auto" w:fill="FFFFFF"/>
        <w:spacing w:after="312" w:afterAutospacing="0"/>
        <w:rPr>
          <w:rFonts w:ascii="Cambria" w:hAnsi="Cambria" w:cs="Arial"/>
          <w:color w:val="333333"/>
          <w:sz w:val="20"/>
          <w:szCs w:val="20"/>
        </w:rPr>
      </w:pPr>
      <w:r w:rsidRPr="00200D81">
        <w:rPr>
          <w:rFonts w:ascii="Cambria" w:hAnsi="Cambria" w:cs="Arial"/>
          <w:color w:val="333333"/>
          <w:sz w:val="20"/>
          <w:szCs w:val="20"/>
        </w:rPr>
        <w:t>When the installation process successfully completes, AWS displays</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CREATE_COMPLETE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as the status of the stack.</w:t>
      </w:r>
    </w:p>
    <w:p w:rsidR="00054AC4" w:rsidRPr="00200D81" w:rsidRDefault="00054AC4" w:rsidP="00DA2BF3">
      <w:pPr>
        <w:pStyle w:val="NormalWeb"/>
        <w:shd w:val="clear" w:color="auto" w:fill="FFFFFF"/>
        <w:spacing w:after="312" w:afterAutospacing="0"/>
        <w:rPr>
          <w:rFonts w:ascii="Cambria" w:hAnsi="Cambria" w:cs="Arial"/>
          <w:color w:val="333333"/>
          <w:sz w:val="20"/>
          <w:szCs w:val="20"/>
        </w:rPr>
      </w:pPr>
      <w:r w:rsidRPr="00200D81">
        <w:rPr>
          <w:rFonts w:ascii="Cambria" w:hAnsi="Cambria"/>
          <w:noProof/>
        </w:rPr>
        <w:drawing>
          <wp:inline distT="0" distB="0" distL="0" distR="0">
            <wp:extent cx="6049108" cy="2121467"/>
            <wp:effectExtent l="0" t="0" r="0" b="0"/>
            <wp:docPr id="8" name="Picture 8" descr="Aws cloudform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cloudform stac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8750" cy="2131863"/>
                    </a:xfrm>
                    <a:prstGeom prst="rect">
                      <a:avLst/>
                    </a:prstGeom>
                    <a:noFill/>
                    <a:ln>
                      <a:noFill/>
                    </a:ln>
                  </pic:spPr>
                </pic:pic>
              </a:graphicData>
            </a:graphic>
          </wp:inline>
        </w:drawing>
      </w:r>
    </w:p>
    <w:p w:rsidR="005E4B33" w:rsidRPr="00200D81" w:rsidRDefault="005E4B33" w:rsidP="005E4B33">
      <w:pPr>
        <w:pStyle w:val="NormalWeb"/>
        <w:shd w:val="clear" w:color="auto" w:fill="FFFFFF"/>
        <w:spacing w:before="0" w:beforeAutospacing="0" w:after="0" w:afterAutospacing="0"/>
        <w:ind w:left="360"/>
        <w:rPr>
          <w:rFonts w:ascii="Cambria" w:hAnsi="Cambria" w:cs="Arial"/>
          <w:b/>
          <w:color w:val="2E74B5" w:themeColor="accent1" w:themeShade="BF"/>
          <w:u w:val="single"/>
        </w:rPr>
      </w:pPr>
    </w:p>
    <w:p w:rsidR="008A7A8F" w:rsidRPr="00200D81" w:rsidRDefault="008A7A8F" w:rsidP="0061224D">
      <w:pPr>
        <w:pStyle w:val="NormalWeb"/>
        <w:numPr>
          <w:ilvl w:val="0"/>
          <w:numId w:val="14"/>
        </w:numPr>
        <w:shd w:val="clear" w:color="auto" w:fill="FFFFFF"/>
        <w:spacing w:before="0" w:beforeAutospacing="0" w:after="0" w:afterAutospacing="0"/>
        <w:rPr>
          <w:rFonts w:ascii="Cambria" w:hAnsi="Cambria" w:cs="Arial"/>
          <w:b/>
          <w:color w:val="2E74B5" w:themeColor="accent1" w:themeShade="BF"/>
          <w:u w:val="single"/>
        </w:rPr>
      </w:pPr>
      <w:r w:rsidRPr="00200D81">
        <w:rPr>
          <w:rFonts w:ascii="Cambria" w:hAnsi="Cambria" w:cs="Arial"/>
          <w:b/>
          <w:color w:val="2E74B5" w:themeColor="accent1" w:themeShade="BF"/>
          <w:u w:val="single"/>
        </w:rPr>
        <w:lastRenderedPageBreak/>
        <w:t>Launching an Ops Manager Director Instance on AWS</w:t>
      </w:r>
    </w:p>
    <w:p w:rsidR="001C06E9" w:rsidRPr="00200D81" w:rsidRDefault="00E331CE" w:rsidP="005F143C">
      <w:pPr>
        <w:pStyle w:val="NoSpacing"/>
        <w:ind w:left="360"/>
        <w:rPr>
          <w:rFonts w:ascii="Cambria" w:hAnsi="Cambria"/>
        </w:rPr>
      </w:pPr>
      <w:hyperlink r:id="rId23" w:anchor="outputs" w:history="1">
        <w:r w:rsidR="001C06E9" w:rsidRPr="00200D81">
          <w:rPr>
            <w:rStyle w:val="Hyperlink"/>
            <w:rFonts w:ascii="Cambria" w:hAnsi="Cambria" w:cs="Arial"/>
            <w:color w:val="2185C5"/>
            <w:u w:val="none"/>
          </w:rPr>
          <w:t>Step 1: Open the Outputs Tab in AWS Stacks</w:t>
        </w:r>
      </w:hyperlink>
    </w:p>
    <w:p w:rsidR="001C06E9" w:rsidRPr="00200D81" w:rsidRDefault="00E331CE" w:rsidP="005F143C">
      <w:pPr>
        <w:pStyle w:val="NoSpacing"/>
        <w:ind w:left="360"/>
        <w:rPr>
          <w:rFonts w:ascii="Cambria" w:hAnsi="Cambria"/>
        </w:rPr>
      </w:pPr>
      <w:hyperlink r:id="rId24" w:anchor="select-ami" w:history="1">
        <w:r w:rsidR="001C06E9" w:rsidRPr="00200D81">
          <w:rPr>
            <w:rStyle w:val="Hyperlink"/>
            <w:rFonts w:ascii="Cambria" w:hAnsi="Cambria" w:cs="Arial"/>
            <w:color w:val="2185C5"/>
            <w:u w:val="none"/>
          </w:rPr>
          <w:t>Step 2: Select a Pivotal Ops Manager AMI Instance</w:t>
        </w:r>
      </w:hyperlink>
    </w:p>
    <w:p w:rsidR="001C06E9" w:rsidRPr="00200D81" w:rsidRDefault="00E331CE" w:rsidP="005F143C">
      <w:pPr>
        <w:pStyle w:val="NoSpacing"/>
        <w:ind w:left="360"/>
        <w:rPr>
          <w:rFonts w:ascii="Cambria" w:hAnsi="Cambria"/>
        </w:rPr>
      </w:pPr>
      <w:hyperlink r:id="rId25" w:anchor="configure-instance" w:history="1">
        <w:r w:rsidR="001C06E9" w:rsidRPr="00200D81">
          <w:rPr>
            <w:rStyle w:val="Hyperlink"/>
            <w:rFonts w:ascii="Cambria" w:hAnsi="Cambria" w:cs="Arial"/>
            <w:color w:val="2185C5"/>
            <w:u w:val="none"/>
          </w:rPr>
          <w:t>Step 3: Configure Instance Details</w:t>
        </w:r>
      </w:hyperlink>
    </w:p>
    <w:p w:rsidR="001C06E9" w:rsidRPr="00200D81" w:rsidRDefault="00E331CE" w:rsidP="005F143C">
      <w:pPr>
        <w:pStyle w:val="NoSpacing"/>
        <w:ind w:left="360"/>
        <w:rPr>
          <w:rFonts w:ascii="Cambria" w:hAnsi="Cambria"/>
        </w:rPr>
      </w:pPr>
      <w:hyperlink r:id="rId26" w:anchor="security-group" w:history="1">
        <w:r w:rsidR="001C06E9" w:rsidRPr="00200D81">
          <w:rPr>
            <w:rStyle w:val="Hyperlink"/>
            <w:rFonts w:ascii="Cambria" w:hAnsi="Cambria" w:cs="Arial"/>
            <w:color w:val="2185C5"/>
            <w:u w:val="none"/>
          </w:rPr>
          <w:t>Step 4: Configure Security Group</w:t>
        </w:r>
      </w:hyperlink>
    </w:p>
    <w:p w:rsidR="001C06E9" w:rsidRPr="00200D81" w:rsidRDefault="00E331CE" w:rsidP="005F143C">
      <w:pPr>
        <w:pStyle w:val="NoSpacing"/>
        <w:ind w:left="360"/>
        <w:rPr>
          <w:rFonts w:ascii="Cambria" w:hAnsi="Cambria"/>
        </w:rPr>
      </w:pPr>
      <w:hyperlink r:id="rId27" w:anchor="deploy" w:history="1">
        <w:r w:rsidR="001C06E9" w:rsidRPr="00200D81">
          <w:rPr>
            <w:rStyle w:val="Hyperlink"/>
            <w:rFonts w:ascii="Cambria" w:hAnsi="Cambria" w:cs="Arial"/>
            <w:color w:val="2185C5"/>
            <w:u w:val="none"/>
          </w:rPr>
          <w:t>Step 5: Deploy Ops Manager</w:t>
        </w:r>
      </w:hyperlink>
    </w:p>
    <w:p w:rsidR="001C06E9" w:rsidRPr="00200D81" w:rsidRDefault="00E331CE" w:rsidP="005F143C">
      <w:pPr>
        <w:pStyle w:val="NoSpacing"/>
        <w:ind w:left="360"/>
        <w:rPr>
          <w:rFonts w:ascii="Cambria" w:hAnsi="Cambria"/>
        </w:rPr>
      </w:pPr>
      <w:hyperlink r:id="rId28" w:anchor="create-dns" w:history="1">
        <w:r w:rsidR="001C06E9" w:rsidRPr="00200D81">
          <w:rPr>
            <w:rStyle w:val="Hyperlink"/>
            <w:rFonts w:ascii="Cambria" w:hAnsi="Cambria" w:cs="Arial"/>
            <w:color w:val="2185C5"/>
            <w:u w:val="none"/>
          </w:rPr>
          <w:t>Step 6: Create a DNS Entry</w:t>
        </w:r>
      </w:hyperlink>
    </w:p>
    <w:p w:rsidR="001C06E9" w:rsidRPr="00200D81" w:rsidRDefault="00E331CE" w:rsidP="005F143C">
      <w:pPr>
        <w:pStyle w:val="NoSpacing"/>
        <w:ind w:left="360"/>
        <w:rPr>
          <w:rFonts w:ascii="Cambria" w:hAnsi="Cambria"/>
        </w:rPr>
      </w:pPr>
      <w:hyperlink r:id="rId29" w:anchor="configure" w:history="1">
        <w:r w:rsidR="001C06E9" w:rsidRPr="00200D81">
          <w:rPr>
            <w:rStyle w:val="Hyperlink"/>
            <w:rFonts w:ascii="Cambria" w:hAnsi="Cambria" w:cs="Arial"/>
            <w:color w:val="2185C5"/>
            <w:u w:val="none"/>
          </w:rPr>
          <w:t>Step 7: Configure Ops Manager Director for AWS</w:t>
        </w:r>
      </w:hyperlink>
    </w:p>
    <w:p w:rsidR="003F177D" w:rsidRPr="00200D81" w:rsidRDefault="003F177D" w:rsidP="001C06E9">
      <w:pPr>
        <w:pStyle w:val="NoSpacing"/>
        <w:rPr>
          <w:rFonts w:ascii="Cambria" w:hAnsi="Cambria"/>
        </w:rPr>
      </w:pPr>
    </w:p>
    <w:p w:rsidR="003F177D" w:rsidRPr="00200D81" w:rsidRDefault="003F177D" w:rsidP="001C06E9">
      <w:pPr>
        <w:pStyle w:val="NoSpacing"/>
        <w:rPr>
          <w:rFonts w:ascii="Cambria" w:hAnsi="Cambria"/>
        </w:rPr>
      </w:pPr>
    </w:p>
    <w:p w:rsidR="00E71C1B" w:rsidRPr="00200D81" w:rsidRDefault="00E331CE" w:rsidP="00E71C1B">
      <w:pPr>
        <w:pStyle w:val="NoSpacing"/>
        <w:rPr>
          <w:rStyle w:val="Hyperlink"/>
          <w:rFonts w:ascii="Cambria" w:hAnsi="Cambria" w:cs="Arial"/>
          <w:color w:val="2185C5"/>
        </w:rPr>
      </w:pPr>
      <w:hyperlink r:id="rId30" w:anchor="outputs" w:history="1">
        <w:r w:rsidR="00E71C1B" w:rsidRPr="00200D81">
          <w:rPr>
            <w:rStyle w:val="Hyperlink"/>
            <w:rFonts w:ascii="Cambria" w:hAnsi="Cambria" w:cs="Arial"/>
            <w:color w:val="2185C5"/>
          </w:rPr>
          <w:t>Step 1: Open the Outputs Tab in AWS Stacks</w:t>
        </w:r>
      </w:hyperlink>
      <w:r w:rsidR="00D7340E" w:rsidRPr="00200D81">
        <w:rPr>
          <w:rStyle w:val="Hyperlink"/>
          <w:rFonts w:ascii="Cambria" w:hAnsi="Cambria" w:cs="Arial"/>
          <w:color w:val="2185C5"/>
        </w:rPr>
        <w:t xml:space="preserve">: </w:t>
      </w:r>
    </w:p>
    <w:p w:rsidR="00D7340E" w:rsidRPr="00200D81" w:rsidRDefault="00D7340E" w:rsidP="00E71C1B">
      <w:pPr>
        <w:pStyle w:val="NoSpacing"/>
        <w:rPr>
          <w:rFonts w:ascii="Cambria" w:hAnsi="Cambria"/>
          <w:u w:val="single"/>
        </w:rPr>
      </w:pPr>
    </w:p>
    <w:p w:rsidR="00F81275" w:rsidRPr="00200D81" w:rsidRDefault="00F81275" w:rsidP="0061224D">
      <w:pPr>
        <w:pStyle w:val="NormalWeb"/>
        <w:numPr>
          <w:ilvl w:val="0"/>
          <w:numId w:val="6"/>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In the dashboard of your</w:t>
      </w:r>
      <w:r w:rsidRPr="00200D81">
        <w:rPr>
          <w:rStyle w:val="apple-converted-space"/>
          <w:rFonts w:ascii="Cambria" w:eastAsiaTheme="majorEastAsia" w:hAnsi="Cambria" w:cs="Arial"/>
          <w:color w:val="333333"/>
          <w:sz w:val="20"/>
          <w:szCs w:val="20"/>
        </w:rPr>
        <w:t> </w:t>
      </w:r>
      <w:hyperlink r:id="rId31" w:history="1">
        <w:r w:rsidRPr="00200D81">
          <w:rPr>
            <w:rStyle w:val="Hyperlink"/>
            <w:rFonts w:ascii="Cambria" w:hAnsi="Cambria" w:cs="Arial"/>
            <w:color w:val="2185C5"/>
            <w:sz w:val="20"/>
            <w:szCs w:val="20"/>
          </w:rPr>
          <w:t>AWS Console</w:t>
        </w:r>
      </w:hyperlink>
      <w:r w:rsidRPr="00200D81">
        <w:rPr>
          <w:rFonts w:ascii="Cambria" w:hAnsi="Cambria" w:cs="Arial"/>
          <w:color w:val="333333"/>
          <w:sz w:val="20"/>
          <w:szCs w:val="20"/>
        </w:rPr>
        <w:t>, 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CloudFormation</w:t>
      </w:r>
      <w:r w:rsidRPr="00200D81">
        <w:rPr>
          <w:rFonts w:ascii="Cambria" w:hAnsi="Cambria" w:cs="Arial"/>
          <w:color w:val="333333"/>
          <w:sz w:val="20"/>
          <w:szCs w:val="20"/>
        </w:rPr>
        <w:t>. The Stacks Dashboard displays.</w:t>
      </w:r>
    </w:p>
    <w:p w:rsidR="00F81275" w:rsidRPr="00200D81" w:rsidRDefault="00F81275" w:rsidP="0061224D">
      <w:pPr>
        <w:pStyle w:val="NormalWeb"/>
        <w:numPr>
          <w:ilvl w:val="0"/>
          <w:numId w:val="6"/>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pcf-stack</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checkbox, then select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tab.</w:t>
      </w:r>
    </w:p>
    <w:p w:rsidR="00F81275" w:rsidRPr="00200D81" w:rsidRDefault="00F81275" w:rsidP="00F81275">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5510934" cy="4051935"/>
            <wp:effectExtent l="0" t="0" r="0" b="5715"/>
            <wp:docPr id="9" name="Picture 9" descr="Aws cloudform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ws cloudform stac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7392" cy="4064036"/>
                    </a:xfrm>
                    <a:prstGeom prst="rect">
                      <a:avLst/>
                    </a:prstGeom>
                    <a:noFill/>
                    <a:ln>
                      <a:noFill/>
                    </a:ln>
                  </pic:spPr>
                </pic:pic>
              </a:graphicData>
            </a:graphic>
          </wp:inline>
        </w:drawing>
      </w:r>
    </w:p>
    <w:p w:rsidR="00F81275" w:rsidRPr="00200D81" w:rsidRDefault="00F81275" w:rsidP="001621F7">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cs="Arial"/>
          <w:color w:val="333333"/>
          <w:sz w:val="20"/>
          <w:szCs w:val="20"/>
        </w:rPr>
        <w:t>In the steps described below, use the information from the</w:t>
      </w:r>
      <w:r w:rsidRPr="00200D81">
        <w:rPr>
          <w:rFonts w:ascii="Cambria" w:hAnsi="Cambria"/>
          <w:sz w:val="20"/>
          <w:szCs w:val="20"/>
        </w:rPr>
        <w:t> </w:t>
      </w:r>
      <w:r w:rsidRPr="00200D81">
        <w:rPr>
          <w:rFonts w:ascii="Cambria" w:hAnsi="Cambria"/>
          <w:b/>
          <w:bCs/>
          <w:sz w:val="20"/>
          <w:szCs w:val="20"/>
        </w:rPr>
        <w:t>Value</w:t>
      </w:r>
      <w:r w:rsidRPr="00200D81">
        <w:rPr>
          <w:rFonts w:ascii="Cambria" w:hAnsi="Cambria"/>
          <w:sz w:val="20"/>
          <w:szCs w:val="20"/>
        </w:rPr>
        <w:t> </w:t>
      </w:r>
      <w:r w:rsidRPr="00200D81">
        <w:rPr>
          <w:rFonts w:ascii="Cambria" w:hAnsi="Cambria" w:cs="Arial"/>
          <w:color w:val="333333"/>
          <w:sz w:val="20"/>
          <w:szCs w:val="20"/>
        </w:rPr>
        <w:t>column of the</w:t>
      </w:r>
      <w:r w:rsidRPr="00200D81">
        <w:rPr>
          <w:rFonts w:ascii="Cambria" w:hAnsi="Cambria"/>
          <w:sz w:val="20"/>
          <w:szCs w:val="20"/>
        </w:rPr>
        <w:t> </w:t>
      </w:r>
      <w:r w:rsidRPr="00200D81">
        <w:rPr>
          <w:rFonts w:ascii="Cambria" w:hAnsi="Cambria"/>
          <w:b/>
          <w:bCs/>
          <w:sz w:val="20"/>
          <w:szCs w:val="20"/>
        </w:rPr>
        <w:t>Outputs</w:t>
      </w:r>
      <w:r w:rsidRPr="00200D81">
        <w:rPr>
          <w:rFonts w:ascii="Cambria" w:hAnsi="Cambria"/>
          <w:sz w:val="20"/>
          <w:szCs w:val="20"/>
        </w:rPr>
        <w:t> </w:t>
      </w:r>
      <w:r w:rsidRPr="00200D81">
        <w:rPr>
          <w:rFonts w:ascii="Cambria" w:hAnsi="Cambria" w:cs="Arial"/>
          <w:color w:val="333333"/>
          <w:sz w:val="20"/>
          <w:szCs w:val="20"/>
        </w:rPr>
        <w:t>tab to configure your PCF installation.</w:t>
      </w:r>
    </w:p>
    <w:p w:rsidR="00AF686F" w:rsidRPr="00200D81" w:rsidRDefault="00AF686F" w:rsidP="001621F7">
      <w:pPr>
        <w:pStyle w:val="NormalWeb"/>
        <w:shd w:val="clear" w:color="auto" w:fill="FFFFFF"/>
        <w:spacing w:before="0" w:beforeAutospacing="0" w:after="0" w:afterAutospacing="0"/>
        <w:rPr>
          <w:rFonts w:ascii="Cambria" w:hAnsi="Cambria" w:cs="Arial"/>
          <w:color w:val="333333"/>
          <w:sz w:val="20"/>
          <w:szCs w:val="20"/>
        </w:rPr>
      </w:pPr>
    </w:p>
    <w:p w:rsidR="00DA2BF3" w:rsidRPr="00200D81" w:rsidRDefault="00746D95" w:rsidP="005E75A4">
      <w:pPr>
        <w:pStyle w:val="NoSpacing"/>
        <w:rPr>
          <w:rStyle w:val="Hyperlink"/>
          <w:rFonts w:ascii="Cambria" w:hAnsi="Cambria"/>
          <w:color w:val="2185C5"/>
        </w:rPr>
      </w:pPr>
      <w:r w:rsidRPr="00200D81">
        <w:rPr>
          <w:rStyle w:val="Hyperlink"/>
          <w:rFonts w:ascii="Cambria" w:hAnsi="Cambria"/>
          <w:color w:val="2185C5"/>
        </w:rPr>
        <w:t>Step 2: Select a Pivotal Ops Manager AMI Instance</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Log in to the</w:t>
      </w:r>
      <w:r w:rsidRPr="00200D81">
        <w:rPr>
          <w:rStyle w:val="apple-converted-space"/>
          <w:rFonts w:ascii="Cambria" w:eastAsiaTheme="majorEastAsia" w:hAnsi="Cambria" w:cs="Arial"/>
          <w:color w:val="333333"/>
          <w:sz w:val="20"/>
          <w:szCs w:val="20"/>
        </w:rPr>
        <w:t> </w:t>
      </w:r>
      <w:hyperlink r:id="rId32" w:history="1">
        <w:r w:rsidRPr="00200D81">
          <w:rPr>
            <w:rStyle w:val="Hyperlink"/>
            <w:rFonts w:ascii="Cambria" w:hAnsi="Cambria" w:cs="Arial"/>
            <w:color w:val="2185C5"/>
            <w:sz w:val="20"/>
            <w:szCs w:val="20"/>
          </w:rPr>
          <w:t>Pivotal Network</w:t>
        </w:r>
      </w:hyperlink>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and click Pivotal Cloud Foundry</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Ops Manager</w:t>
      </w:r>
      <w:r w:rsidRPr="00200D81">
        <w:rPr>
          <w:rFonts w:ascii="Cambria" w:hAnsi="Cambria" w:cs="Arial"/>
          <w:color w:val="333333"/>
          <w:sz w:val="20"/>
          <w:szCs w:val="20"/>
        </w:rPr>
        <w:t>.</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From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Releases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dropdown, select the release to install.</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Pivotal Cloud Foundry Ops Manager for AWS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to download the</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OpsManagerx.x.xonAWSFulfillmentInstructions.pdf</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file. This document lists AMI IDs for Pivotal Ops Manager for specific regions.</w:t>
      </w:r>
    </w:p>
    <w:p w:rsidR="00635DB0" w:rsidRPr="00200D81" w:rsidRDefault="00635DB0" w:rsidP="00635DB0">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cs="Arial"/>
          <w:color w:val="333333"/>
          <w:sz w:val="20"/>
          <w:szCs w:val="20"/>
        </w:rPr>
        <w:object w:dxaOrig="1508"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pt;height:49.3pt" o:ole="">
            <v:imagedata r:id="rId33" o:title=""/>
          </v:shape>
          <o:OLEObject Type="Embed" ProgID="AcroExch.Document.11" ShapeID="_x0000_i1025" DrawAspect="Icon" ObjectID="_1558040373" r:id="rId34"/>
        </w:object>
      </w:r>
    </w:p>
    <w:p w:rsidR="00635DB0" w:rsidRPr="00200D81" w:rsidRDefault="00635DB0" w:rsidP="00635DB0">
      <w:pPr>
        <w:pStyle w:val="NoSpacing"/>
        <w:rPr>
          <w:rFonts w:ascii="Cambria" w:hAnsi="Cambria"/>
          <w:color w:val="FF0000"/>
          <w:u w:val="single"/>
        </w:rPr>
      </w:pPr>
      <w:r w:rsidRPr="00200D81">
        <w:rPr>
          <w:rFonts w:ascii="Cambria" w:hAnsi="Cambria" w:cs="Arial"/>
          <w:color w:val="333333"/>
          <w:sz w:val="20"/>
          <w:szCs w:val="20"/>
        </w:rPr>
        <w:t xml:space="preserve">Ireland region AMI used: </w:t>
      </w:r>
      <w:r w:rsidRPr="00200D81">
        <w:rPr>
          <w:rFonts w:ascii="Cambria" w:hAnsi="Cambria"/>
          <w:color w:val="FF0000"/>
          <w:u w:val="single"/>
        </w:rPr>
        <w:t>ami-5baaaa3d</w:t>
      </w:r>
    </w:p>
    <w:p w:rsidR="00635DB0" w:rsidRPr="00200D81" w:rsidRDefault="00635DB0" w:rsidP="00635DB0">
      <w:pPr>
        <w:pStyle w:val="NormalWeb"/>
        <w:shd w:val="clear" w:color="auto" w:fill="FFFFFF"/>
        <w:spacing w:before="0" w:beforeAutospacing="0" w:after="0" w:afterAutospacing="0"/>
        <w:rPr>
          <w:rFonts w:ascii="Cambria" w:hAnsi="Cambria" w:cs="Arial"/>
          <w:color w:val="333333"/>
          <w:sz w:val="20"/>
          <w:szCs w:val="20"/>
        </w:rPr>
      </w:pP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Log in to the</w:t>
      </w:r>
      <w:r w:rsidRPr="00200D81">
        <w:rPr>
          <w:rStyle w:val="apple-converted-space"/>
          <w:rFonts w:ascii="Cambria" w:eastAsiaTheme="majorEastAsia" w:hAnsi="Cambria" w:cs="Arial"/>
          <w:color w:val="333333"/>
          <w:sz w:val="20"/>
          <w:szCs w:val="20"/>
        </w:rPr>
        <w:t> </w:t>
      </w:r>
      <w:hyperlink r:id="rId35" w:history="1">
        <w:r w:rsidRPr="00200D81">
          <w:rPr>
            <w:rStyle w:val="Hyperlink"/>
            <w:rFonts w:ascii="Cambria" w:hAnsi="Cambria" w:cs="Arial"/>
            <w:color w:val="2185C5"/>
            <w:sz w:val="20"/>
            <w:szCs w:val="20"/>
          </w:rPr>
          <w:t>AWS Console</w:t>
        </w:r>
      </w:hyperlink>
      <w:r w:rsidRPr="00200D81">
        <w:rPr>
          <w:rFonts w:ascii="Cambria" w:hAnsi="Cambria" w:cs="Arial"/>
          <w:color w:val="333333"/>
          <w:sz w:val="20"/>
          <w:szCs w:val="20"/>
        </w:rPr>
        <w:t>. Navigate to the EC2 Dashboard.</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In the left navigation panel, 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AMIs</w:t>
      </w:r>
      <w:r w:rsidRPr="00200D81">
        <w:rPr>
          <w:rFonts w:ascii="Cambria" w:hAnsi="Cambria" w:cs="Arial"/>
          <w:color w:val="333333"/>
          <w:sz w:val="20"/>
          <w:szCs w:val="20"/>
        </w:rPr>
        <w:t>.</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Using the</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OpsManagerx.x.xonAWSFulfillmentInstructions.pdf</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document, enter the AMI ID for your AWS region in the Public images search field.</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2673350" cy="852323"/>
            <wp:effectExtent l="0" t="0" r="0" b="5080"/>
            <wp:docPr id="18" name="Picture 18" descr="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m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5764" cy="856281"/>
                    </a:xfrm>
                    <a:prstGeom prst="rect">
                      <a:avLst/>
                    </a:prstGeom>
                    <a:noFill/>
                    <a:ln>
                      <a:noFill/>
                    </a:ln>
                  </pic:spPr>
                </pic:pic>
              </a:graphicData>
            </a:graphic>
          </wp:inline>
        </w:drawing>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 this AMI and 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Launch</w:t>
      </w:r>
      <w:r w:rsidRPr="00200D81">
        <w:rPr>
          <w:rFonts w:ascii="Cambria" w:hAnsi="Cambria" w:cs="Arial"/>
          <w:color w:val="333333"/>
          <w:sz w:val="20"/>
          <w:szCs w:val="20"/>
        </w:rPr>
        <w:t>.</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Choose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m3.large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for your instance type.</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3562350" cy="1658472"/>
            <wp:effectExtent l="0" t="0" r="0" b="0"/>
            <wp:docPr id="17" name="Picture 17" descr="Ami 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i instance typ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6127" cy="1664886"/>
                    </a:xfrm>
                    <a:prstGeom prst="rect">
                      <a:avLst/>
                    </a:prstGeom>
                    <a:noFill/>
                    <a:ln>
                      <a:noFill/>
                    </a:ln>
                  </pic:spPr>
                </pic:pic>
              </a:graphicData>
            </a:graphic>
          </wp:inline>
        </w:drawing>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 Configure Instance Details</w:t>
      </w:r>
      <w:r w:rsidRPr="00200D81">
        <w:rPr>
          <w:rFonts w:ascii="Cambria" w:hAnsi="Cambria" w:cs="Arial"/>
          <w:color w:val="333333"/>
          <w:sz w:val="20"/>
          <w:szCs w:val="20"/>
        </w:rPr>
        <w:t>.</w:t>
      </w:r>
    </w:p>
    <w:p w:rsidR="00260810" w:rsidRPr="00200D81" w:rsidRDefault="00260810" w:rsidP="00260810">
      <w:pPr>
        <w:pStyle w:val="NormalWeb"/>
        <w:shd w:val="clear" w:color="auto" w:fill="FFFFFF"/>
        <w:spacing w:before="0" w:beforeAutospacing="0" w:after="0" w:afterAutospacing="0"/>
        <w:rPr>
          <w:rFonts w:ascii="Cambria" w:hAnsi="Cambria" w:cs="Arial"/>
          <w:color w:val="333333"/>
          <w:sz w:val="20"/>
          <w:szCs w:val="20"/>
        </w:rPr>
      </w:pPr>
    </w:p>
    <w:p w:rsidR="00B76B96" w:rsidRPr="00200D81" w:rsidRDefault="00B76B96" w:rsidP="00260810">
      <w:pPr>
        <w:pStyle w:val="NoSpacing"/>
        <w:rPr>
          <w:rStyle w:val="Hyperlink"/>
          <w:rFonts w:ascii="Cambria" w:hAnsi="Cambria"/>
          <w:color w:val="2185C5"/>
        </w:rPr>
      </w:pPr>
      <w:r w:rsidRPr="00200D81">
        <w:rPr>
          <w:rStyle w:val="Hyperlink"/>
          <w:rFonts w:ascii="Cambria" w:hAnsi="Cambria"/>
          <w:color w:val="2185C5"/>
        </w:rPr>
        <w:t>Step 3: Configure Instance Details</w:t>
      </w:r>
    </w:p>
    <w:p w:rsidR="00B76B96" w:rsidRPr="00200D81" w:rsidRDefault="00B76B96" w:rsidP="0061224D">
      <w:pPr>
        <w:pStyle w:val="NormalWeb"/>
        <w:numPr>
          <w:ilvl w:val="0"/>
          <w:numId w:val="8"/>
        </w:numPr>
        <w:shd w:val="clear" w:color="auto" w:fill="FFFFFF"/>
        <w:spacing w:before="0" w:beforeAutospacing="0" w:after="0" w:afterAutospacing="0"/>
        <w:ind w:left="0"/>
        <w:rPr>
          <w:rStyle w:val="apple-converted-space"/>
          <w:rFonts w:ascii="Cambria" w:hAnsi="Cambria" w:cs="Arial"/>
          <w:color w:val="333333"/>
          <w:sz w:val="20"/>
          <w:szCs w:val="20"/>
        </w:rPr>
      </w:pPr>
      <w:r w:rsidRPr="00200D81">
        <w:rPr>
          <w:rFonts w:ascii="Cambria" w:hAnsi="Cambria" w:cs="Arial"/>
          <w:color w:val="333333"/>
          <w:sz w:val="20"/>
          <w:szCs w:val="20"/>
        </w:rPr>
        <w:t>Complete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Config Instance Details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with information from the</w:t>
      </w:r>
      <w:r w:rsidRPr="00200D81">
        <w:rPr>
          <w:rStyle w:val="apple-converted-space"/>
          <w:rFonts w:ascii="Cambria" w:eastAsiaTheme="majorEastAsia" w:hAnsi="Cambria" w:cs="Arial"/>
          <w:color w:val="333333"/>
          <w:sz w:val="20"/>
          <w:szCs w:val="20"/>
        </w:rPr>
        <w:t> </w:t>
      </w:r>
      <w:hyperlink r:id="rId38" w:anchor="outputs" w:history="1">
        <w:r w:rsidRPr="00200D81">
          <w:rPr>
            <w:rStyle w:val="Hyperlink"/>
            <w:rFonts w:ascii="Cambria" w:hAnsi="Cambria" w:cs="Arial"/>
            <w:color w:val="2185C5"/>
            <w:sz w:val="20"/>
            <w:szCs w:val="20"/>
          </w:rPr>
          <w:t>Outputs tab</w:t>
        </w:r>
      </w:hyperlink>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in the AWS Stacks Dashboard:</w:t>
      </w:r>
      <w:r w:rsidRPr="00200D81">
        <w:rPr>
          <w:rStyle w:val="apple-converted-space"/>
          <w:rFonts w:ascii="Cambria" w:eastAsiaTheme="majorEastAsia" w:hAnsi="Cambria" w:cs="Arial"/>
          <w:color w:val="333333"/>
          <w:sz w:val="20"/>
          <w:szCs w:val="20"/>
        </w:rPr>
        <w:t> </w:t>
      </w:r>
    </w:p>
    <w:p w:rsidR="00B76B96" w:rsidRPr="00200D81" w:rsidRDefault="00B76B96" w:rsidP="00B76B96">
      <w:pPr>
        <w:pStyle w:val="NormalWeb"/>
        <w:shd w:val="clear" w:color="auto" w:fill="FFFFFF"/>
        <w:spacing w:before="0" w:beforeAutospacing="0" w:after="0" w:afterAutospacing="0"/>
        <w:rPr>
          <w:rStyle w:val="apple-converted-space"/>
          <w:rFonts w:ascii="Cambria" w:hAnsi="Cambria" w:cs="Arial"/>
          <w:color w:val="333333"/>
        </w:rPr>
      </w:pP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6145530" cy="2500132"/>
            <wp:effectExtent l="0" t="0" r="7620" b="0"/>
            <wp:docPr id="16" name="Picture 16" descr="Instanc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nce detai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8849" cy="2513687"/>
                    </a:xfrm>
                    <a:prstGeom prst="rect">
                      <a:avLst/>
                    </a:prstGeom>
                    <a:noFill/>
                    <a:ln>
                      <a:noFill/>
                    </a:ln>
                  </pic:spPr>
                </pic:pic>
              </a:graphicData>
            </a:graphic>
          </wp:inline>
        </w:drawing>
      </w:r>
    </w:p>
    <w:p w:rsidR="00B76B96" w:rsidRPr="00200D81" w:rsidRDefault="00B76B96" w:rsidP="0061224D">
      <w:pPr>
        <w:numPr>
          <w:ilvl w:val="1"/>
          <w:numId w:val="8"/>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Select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Network</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that matches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PcfVpc</w:t>
      </w:r>
      <w:r w:rsidRPr="00200D81">
        <w:rPr>
          <w:rFonts w:ascii="Cambria" w:hAnsi="Cambria" w:cs="Arial"/>
          <w:color w:val="333333"/>
          <w:sz w:val="20"/>
          <w:szCs w:val="20"/>
        </w:rPr>
        <w:t>.</w:t>
      </w:r>
    </w:p>
    <w:p w:rsidR="00B76B96" w:rsidRPr="00200D81" w:rsidRDefault="00B76B96" w:rsidP="0061224D">
      <w:pPr>
        <w:numPr>
          <w:ilvl w:val="1"/>
          <w:numId w:val="8"/>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Select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Subnet</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that matches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PcfPublicSubnetId</w:t>
      </w:r>
      <w:r w:rsidRPr="00200D81">
        <w:rPr>
          <w:rFonts w:ascii="Cambria" w:hAnsi="Cambria" w:cs="Arial"/>
          <w:color w:val="333333"/>
          <w:sz w:val="20"/>
          <w:szCs w:val="20"/>
        </w:rPr>
        <w:t>.</w:t>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lastRenderedPageBreak/>
        <w:t>Set</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Auto-assign Public IP</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to</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Enable</w:t>
      </w:r>
      <w:r w:rsidRPr="00200D81">
        <w:rPr>
          <w:rFonts w:ascii="Cambria" w:hAnsi="Cambria" w:cs="Arial"/>
          <w:color w:val="333333"/>
          <w:sz w:val="20"/>
          <w:szCs w:val="20"/>
        </w:rPr>
        <w:t>.</w:t>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 Add Storage</w:t>
      </w:r>
      <w:r w:rsidRPr="00200D81">
        <w:rPr>
          <w:rFonts w:ascii="Cambria" w:hAnsi="Cambria" w:cs="Arial"/>
          <w:color w:val="333333"/>
          <w:sz w:val="20"/>
          <w:szCs w:val="20"/>
        </w:rPr>
        <w:t>.</w:t>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On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Add Storage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adjust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Size (GiB)</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value. Pivotal recommends increasing this value to a minimum of 100 GB.</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5715000" cy="1543050"/>
            <wp:effectExtent l="0" t="0" r="0" b="0"/>
            <wp:docPr id="15" name="Picture 15" descr="Storage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rage confi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543050"/>
                    </a:xfrm>
                    <a:prstGeom prst="rect">
                      <a:avLst/>
                    </a:prstGeom>
                    <a:noFill/>
                    <a:ln>
                      <a:noFill/>
                    </a:ln>
                  </pic:spPr>
                </pic:pic>
              </a:graphicData>
            </a:graphic>
          </wp:inline>
        </w:drawing>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 Tag Instance</w:t>
      </w:r>
      <w:r w:rsidRPr="00200D81">
        <w:rPr>
          <w:rFonts w:ascii="Cambria" w:hAnsi="Cambria" w:cs="Arial"/>
          <w:color w:val="333333"/>
          <w:sz w:val="20"/>
          <w:szCs w:val="20"/>
        </w:rPr>
        <w:t>.</w:t>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On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Tag Instance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add a</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Key</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Name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with</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Value</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Ops Manager</w:t>
      </w:r>
      <w:r w:rsidRPr="00200D81">
        <w:rPr>
          <w:rFonts w:ascii="Cambria" w:hAnsi="Cambria" w:cs="Arial"/>
          <w:color w:val="333333"/>
          <w:sz w:val="20"/>
          <w:szCs w:val="20"/>
        </w:rPr>
        <w:t>.</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5715000" cy="1790700"/>
            <wp:effectExtent l="0" t="0" r="0" b="0"/>
            <wp:docPr id="14" name="Picture 14" descr="Tag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g confi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 Configure Security Group</w:t>
      </w:r>
      <w:r w:rsidRPr="00200D81">
        <w:rPr>
          <w:rFonts w:ascii="Cambria" w:hAnsi="Cambria" w:cs="Arial"/>
          <w:color w:val="333333"/>
          <w:sz w:val="20"/>
          <w:szCs w:val="20"/>
        </w:rPr>
        <w:t>.</w:t>
      </w:r>
    </w:p>
    <w:p w:rsidR="00A714BF" w:rsidRPr="00200D81" w:rsidRDefault="00A714BF" w:rsidP="00A714BF">
      <w:pPr>
        <w:pStyle w:val="NormalWeb"/>
        <w:shd w:val="clear" w:color="auto" w:fill="FFFFFF"/>
        <w:spacing w:before="0" w:beforeAutospacing="0" w:after="0" w:afterAutospacing="0"/>
        <w:rPr>
          <w:rFonts w:ascii="Cambria" w:hAnsi="Cambria" w:cs="Arial"/>
          <w:color w:val="333333"/>
          <w:sz w:val="20"/>
          <w:szCs w:val="20"/>
        </w:rPr>
      </w:pPr>
    </w:p>
    <w:p w:rsidR="00B76B96" w:rsidRPr="00200D81" w:rsidRDefault="00B76B96" w:rsidP="00A714BF">
      <w:pPr>
        <w:pStyle w:val="NoSpacing"/>
        <w:rPr>
          <w:rStyle w:val="Hyperlink"/>
          <w:rFonts w:ascii="Cambria" w:hAnsi="Cambria"/>
          <w:color w:val="2185C5"/>
        </w:rPr>
      </w:pPr>
      <w:r w:rsidRPr="00200D81">
        <w:rPr>
          <w:rStyle w:val="Hyperlink"/>
          <w:rFonts w:ascii="Cambria" w:hAnsi="Cambria"/>
          <w:color w:val="2185C5"/>
        </w:rPr>
        <w:t>Step 4: Configure Security Group</w:t>
      </w:r>
    </w:p>
    <w:p w:rsidR="00B76B96" w:rsidRPr="00200D81" w:rsidRDefault="00B76B96" w:rsidP="0061224D">
      <w:pPr>
        <w:pStyle w:val="NormalWeb"/>
        <w:numPr>
          <w:ilvl w:val="0"/>
          <w:numId w:val="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Select an existing security group</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option.</w:t>
      </w:r>
    </w:p>
    <w:p w:rsidR="00B76B96" w:rsidRPr="00200D81" w:rsidRDefault="00B76B96" w:rsidP="0061224D">
      <w:pPr>
        <w:pStyle w:val="NormalWeb"/>
        <w:numPr>
          <w:ilvl w:val="0"/>
          <w:numId w:val="9"/>
        </w:numPr>
        <w:shd w:val="clear" w:color="auto" w:fill="FFFFFF"/>
        <w:spacing w:before="0" w:beforeAutospacing="0" w:after="0" w:afterAutospacing="0"/>
        <w:ind w:left="0"/>
        <w:rPr>
          <w:rFonts w:ascii="Cambria" w:hAnsi="Cambria" w:cs="Arial"/>
          <w:color w:val="333333"/>
        </w:rPr>
      </w:pPr>
      <w:r w:rsidRPr="00200D81">
        <w:rPr>
          <w:rFonts w:ascii="Cambria" w:hAnsi="Cambria" w:cs="Arial"/>
          <w:color w:val="333333"/>
          <w:sz w:val="20"/>
          <w:szCs w:val="20"/>
        </w:rPr>
        <w:t>Select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Security Group ID</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that matches the value of</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PcfOpsManagerSecurityGroupId</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located in the</w:t>
      </w:r>
      <w:r w:rsidRPr="00200D81">
        <w:rPr>
          <w:rStyle w:val="apple-converted-space"/>
          <w:rFonts w:ascii="Cambria" w:eastAsiaTheme="majorEastAsia" w:hAnsi="Cambria" w:cs="Arial"/>
          <w:color w:val="333333"/>
          <w:sz w:val="20"/>
          <w:szCs w:val="20"/>
        </w:rPr>
        <w:t> </w:t>
      </w:r>
      <w:hyperlink r:id="rId42" w:anchor="outputs" w:history="1">
        <w:r w:rsidRPr="00200D81">
          <w:rPr>
            <w:rStyle w:val="Hyperlink"/>
            <w:rFonts w:ascii="Cambria" w:hAnsi="Cambria" w:cs="Arial"/>
            <w:color w:val="2185C5"/>
            <w:sz w:val="20"/>
            <w:szCs w:val="20"/>
          </w:rPr>
          <w:t>Outputs</w:t>
        </w:r>
      </w:hyperlink>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tab of the Stacks dashboard</w:t>
      </w:r>
      <w:r w:rsidRPr="00200D81">
        <w:rPr>
          <w:rFonts w:ascii="Cambria" w:hAnsi="Cambria" w:cs="Arial"/>
          <w:color w:val="333333"/>
        </w:rPr>
        <w:t>.</w:t>
      </w:r>
      <w:r w:rsidRPr="00200D81">
        <w:rPr>
          <w:rStyle w:val="apple-converted-space"/>
          <w:rFonts w:ascii="Cambria" w:eastAsiaTheme="majorEastAsia" w:hAnsi="Cambria" w:cs="Arial"/>
          <w:color w:val="333333"/>
        </w:rPr>
        <w:t> </w:t>
      </w:r>
      <w:r w:rsidRPr="00200D81">
        <w:rPr>
          <w:rFonts w:ascii="Cambria" w:hAnsi="Cambria" w:cs="Arial"/>
          <w:noProof/>
          <w:color w:val="333333"/>
        </w:rPr>
        <w:drawing>
          <wp:inline distT="0" distB="0" distL="0" distR="0">
            <wp:extent cx="4728258" cy="2700493"/>
            <wp:effectExtent l="0" t="0" r="0" b="5080"/>
            <wp:docPr id="13" name="Picture 13" descr="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curity grou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2918" cy="2703154"/>
                    </a:xfrm>
                    <a:prstGeom prst="rect">
                      <a:avLst/>
                    </a:prstGeom>
                    <a:noFill/>
                    <a:ln>
                      <a:noFill/>
                    </a:ln>
                  </pic:spPr>
                </pic:pic>
              </a:graphicData>
            </a:graphic>
          </wp:inline>
        </w:drawing>
      </w:r>
    </w:p>
    <w:p w:rsidR="00B76B96" w:rsidRPr="00200D81" w:rsidRDefault="00B76B96" w:rsidP="0061224D">
      <w:pPr>
        <w:pStyle w:val="NormalWeb"/>
        <w:numPr>
          <w:ilvl w:val="0"/>
          <w:numId w:val="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Review and Launch</w:t>
      </w:r>
      <w:r w:rsidRPr="00200D81">
        <w:rPr>
          <w:rFonts w:ascii="Cambria" w:hAnsi="Cambria" w:cs="Arial"/>
          <w:color w:val="333333"/>
          <w:sz w:val="20"/>
          <w:szCs w:val="20"/>
        </w:rPr>
        <w:t>.</w:t>
      </w:r>
    </w:p>
    <w:p w:rsidR="00B76B96" w:rsidRPr="00200D81" w:rsidRDefault="00B76B96" w:rsidP="00FD2261">
      <w:pPr>
        <w:pStyle w:val="NoSpacing"/>
        <w:rPr>
          <w:rStyle w:val="Hyperlink"/>
          <w:rFonts w:ascii="Cambria" w:hAnsi="Cambria"/>
          <w:color w:val="2185C5"/>
        </w:rPr>
      </w:pPr>
      <w:r w:rsidRPr="00200D81">
        <w:rPr>
          <w:rStyle w:val="Hyperlink"/>
          <w:rFonts w:ascii="Cambria" w:hAnsi="Cambria"/>
          <w:color w:val="2185C5"/>
        </w:rPr>
        <w:lastRenderedPageBreak/>
        <w:t>Step 5: Deploy Ops Manager</w:t>
      </w:r>
    </w:p>
    <w:p w:rsidR="00B76B96" w:rsidRPr="00200D81" w:rsidRDefault="00B76B96" w:rsidP="0061224D">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Review the instance launch details. 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Launch</w:t>
      </w:r>
      <w:r w:rsidRPr="00200D81">
        <w:rPr>
          <w:rFonts w:ascii="Cambria" w:hAnsi="Cambria" w:cs="Arial"/>
          <w:color w:val="333333"/>
          <w:sz w:val="20"/>
          <w:szCs w:val="20"/>
        </w:rPr>
        <w:t>.</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6053559" cy="4343400"/>
            <wp:effectExtent l="0" t="0" r="4445" b="0"/>
            <wp:docPr id="12" name="Picture 12" descr="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vi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3377" cy="4350444"/>
                    </a:xfrm>
                    <a:prstGeom prst="rect">
                      <a:avLst/>
                    </a:prstGeom>
                    <a:noFill/>
                    <a:ln>
                      <a:noFill/>
                    </a:ln>
                  </pic:spPr>
                </pic:pic>
              </a:graphicData>
            </a:graphic>
          </wp:inline>
        </w:drawing>
      </w:r>
    </w:p>
    <w:p w:rsidR="00B76B96" w:rsidRPr="00200D81" w:rsidRDefault="00B76B96" w:rsidP="0061224D">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Use the first drop-down menu to select</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Choose an existing key pair</w:t>
      </w:r>
      <w:r w:rsidRPr="00200D81">
        <w:rPr>
          <w:rFonts w:ascii="Cambria" w:hAnsi="Cambria" w:cs="Arial"/>
          <w:color w:val="333333"/>
          <w:sz w:val="20"/>
          <w:szCs w:val="20"/>
        </w:rPr>
        <w:t>. Use the second drop-down menu to select the name of your pre-existing AWS key pair.</w:t>
      </w:r>
    </w:p>
    <w:p w:rsidR="00B76B96" w:rsidRPr="00200D81" w:rsidRDefault="00B76B96" w:rsidP="0061224D">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 the acknowledgement checkbox.</w:t>
      </w:r>
    </w:p>
    <w:p w:rsidR="00B76B96" w:rsidRPr="00200D81" w:rsidRDefault="00B76B96" w:rsidP="0061224D">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Launch Instances</w:t>
      </w:r>
      <w:r w:rsidRPr="00200D81">
        <w:rPr>
          <w:rFonts w:ascii="Cambria" w:hAnsi="Cambria" w:cs="Arial"/>
          <w:color w:val="333333"/>
          <w:sz w:val="20"/>
          <w:szCs w:val="20"/>
        </w:rPr>
        <w:t>. If successful, you will see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Launch Status Page</w:t>
      </w:r>
      <w:r w:rsidRPr="00200D81">
        <w:rPr>
          <w:rFonts w:ascii="Cambria" w:hAnsi="Cambria" w:cs="Arial"/>
          <w:color w:val="333333"/>
          <w:sz w:val="20"/>
          <w:szCs w:val="20"/>
        </w:rPr>
        <w:t>.</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5359078" cy="2458720"/>
            <wp:effectExtent l="0" t="0" r="0" b="0"/>
            <wp:docPr id="11" name="Picture 11" descr="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un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9899" cy="2463684"/>
                    </a:xfrm>
                    <a:prstGeom prst="rect">
                      <a:avLst/>
                    </a:prstGeom>
                    <a:noFill/>
                    <a:ln>
                      <a:noFill/>
                    </a:ln>
                  </pic:spPr>
                </pic:pic>
              </a:graphicData>
            </a:graphic>
          </wp:inline>
        </w:drawing>
      </w:r>
    </w:p>
    <w:p w:rsidR="00B76B96" w:rsidRPr="00200D81" w:rsidRDefault="00B76B96" w:rsidP="0061224D">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View Instances</w:t>
      </w:r>
      <w:r w:rsidRPr="00200D81">
        <w:rPr>
          <w:rFonts w:ascii="Cambria" w:hAnsi="Cambria" w:cs="Arial"/>
          <w:color w:val="333333"/>
          <w:sz w:val="20"/>
          <w:szCs w:val="20"/>
        </w:rPr>
        <w:t>. Or alternately, navigate to</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Instances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from the left navigation panel of the EC2 Dashboard.</w:t>
      </w:r>
    </w:p>
    <w:p w:rsidR="00B76B96" w:rsidRPr="00200D81" w:rsidRDefault="00B76B96" w:rsidP="0061224D">
      <w:pPr>
        <w:pStyle w:val="NormalWeb"/>
        <w:numPr>
          <w:ilvl w:val="0"/>
          <w:numId w:val="10"/>
        </w:numPr>
        <w:shd w:val="clear" w:color="auto" w:fill="FFFFFF"/>
        <w:spacing w:before="0" w:beforeAutospacing="0" w:after="0" w:afterAutospacing="0"/>
        <w:ind w:left="0"/>
        <w:rPr>
          <w:rStyle w:val="apple-converted-space"/>
          <w:rFonts w:ascii="Cambria" w:hAnsi="Cambria" w:cs="Arial"/>
          <w:color w:val="333333"/>
        </w:rPr>
      </w:pPr>
      <w:r w:rsidRPr="00200D81">
        <w:rPr>
          <w:rFonts w:ascii="Cambria" w:hAnsi="Cambria" w:cs="Arial"/>
          <w:color w:val="333333"/>
          <w:sz w:val="20"/>
          <w:szCs w:val="20"/>
        </w:rPr>
        <w:lastRenderedPageBreak/>
        <w:t>AWS deploys Ops Manager. This may take a few minutes. When complete, AWS displays an</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Instance State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of</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running</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and a</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Status Check</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of</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passed</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when the Ops Manager deployment successfully completes.</w:t>
      </w:r>
      <w:r w:rsidRPr="00200D81">
        <w:rPr>
          <w:rStyle w:val="apple-converted-space"/>
          <w:rFonts w:ascii="Cambria" w:eastAsiaTheme="majorEastAsia" w:hAnsi="Cambria" w:cs="Arial"/>
          <w:color w:val="333333"/>
        </w:rPr>
        <w:t> </w:t>
      </w:r>
      <w:r w:rsidRPr="00200D81">
        <w:rPr>
          <w:rFonts w:ascii="Cambria" w:hAnsi="Cambria" w:cs="Arial"/>
          <w:noProof/>
          <w:color w:val="333333"/>
        </w:rPr>
        <w:drawing>
          <wp:inline distT="0" distB="0" distL="0" distR="0">
            <wp:extent cx="5715000" cy="1035050"/>
            <wp:effectExtent l="0" t="0" r="0" b="0"/>
            <wp:docPr id="10" name="Picture 10" descr="Deplo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ploy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1035050"/>
                    </a:xfrm>
                    <a:prstGeom prst="rect">
                      <a:avLst/>
                    </a:prstGeom>
                    <a:noFill/>
                    <a:ln>
                      <a:noFill/>
                    </a:ln>
                  </pic:spPr>
                </pic:pic>
              </a:graphicData>
            </a:graphic>
          </wp:inline>
        </w:drawing>
      </w:r>
    </w:p>
    <w:p w:rsidR="00BA507C" w:rsidRPr="00200D81" w:rsidRDefault="00BA507C" w:rsidP="00BA507C">
      <w:pPr>
        <w:pStyle w:val="NormalWeb"/>
        <w:shd w:val="clear" w:color="auto" w:fill="FFFFFF"/>
        <w:spacing w:before="0" w:beforeAutospacing="0" w:after="0" w:afterAutospacing="0"/>
        <w:rPr>
          <w:rFonts w:ascii="Cambria" w:hAnsi="Cambria" w:cs="Arial"/>
          <w:color w:val="333333"/>
        </w:rPr>
      </w:pPr>
    </w:p>
    <w:p w:rsidR="00B76B96" w:rsidRPr="00200D81" w:rsidRDefault="00B76B96" w:rsidP="00BA507C">
      <w:pPr>
        <w:pStyle w:val="NoSpacing"/>
        <w:rPr>
          <w:rStyle w:val="Hyperlink"/>
          <w:rFonts w:ascii="Cambria" w:hAnsi="Cambria"/>
          <w:color w:val="2185C5"/>
        </w:rPr>
      </w:pPr>
      <w:r w:rsidRPr="00200D81">
        <w:rPr>
          <w:rStyle w:val="Hyperlink"/>
          <w:rFonts w:ascii="Cambria" w:hAnsi="Cambria"/>
          <w:color w:val="2185C5"/>
        </w:rPr>
        <w:t>Step 6: Create a DNS Entry</w:t>
      </w:r>
    </w:p>
    <w:p w:rsidR="00B76B96" w:rsidRPr="00200D81" w:rsidRDefault="00B76B96" w:rsidP="00B76B96">
      <w:pPr>
        <w:pStyle w:val="NormalWeb"/>
        <w:shd w:val="clear" w:color="auto" w:fill="FFFFFF"/>
        <w:spacing w:after="312" w:afterAutospacing="0"/>
        <w:rPr>
          <w:rFonts w:ascii="Cambria" w:hAnsi="Cambria" w:cs="Arial"/>
          <w:color w:val="333333"/>
        </w:rPr>
      </w:pPr>
      <w:r w:rsidRPr="00200D81">
        <w:rPr>
          <w:rFonts w:ascii="Cambria" w:hAnsi="Cambria" w:cs="Arial"/>
          <w:color w:val="333333"/>
        </w:rPr>
        <w:t>Create a DNS entry for the IP address that you used for Ops Manager. You must use this fully qualified domain name when you log into Ops Manager in the Configure Ops Manager Director for AWS step below.</w:t>
      </w:r>
    </w:p>
    <w:p w:rsidR="0022254A" w:rsidRPr="00200D81" w:rsidRDefault="0022254A" w:rsidP="0061224D">
      <w:pPr>
        <w:pStyle w:val="NormalWeb"/>
        <w:numPr>
          <w:ilvl w:val="0"/>
          <w:numId w:val="14"/>
        </w:numPr>
        <w:shd w:val="clear" w:color="auto" w:fill="FFFFFF"/>
        <w:spacing w:before="0" w:beforeAutospacing="0" w:after="0" w:afterAutospacing="0"/>
        <w:rPr>
          <w:rFonts w:ascii="Cambria" w:hAnsi="Cambria" w:cs="Arial"/>
          <w:b/>
          <w:color w:val="2E74B5" w:themeColor="accent1" w:themeShade="BF"/>
          <w:u w:val="single"/>
        </w:rPr>
      </w:pPr>
      <w:r w:rsidRPr="00200D81">
        <w:rPr>
          <w:rFonts w:ascii="Cambria" w:hAnsi="Cambria" w:cs="Arial"/>
          <w:b/>
          <w:color w:val="2E74B5" w:themeColor="accent1" w:themeShade="BF"/>
          <w:u w:val="single"/>
        </w:rPr>
        <w:t>Step 7: Configure Ops Manager Director for AWS</w:t>
      </w:r>
    </w:p>
    <w:p w:rsidR="00BA507C" w:rsidRPr="00200D81" w:rsidRDefault="00BA507C" w:rsidP="00BA507C">
      <w:pPr>
        <w:pStyle w:val="NoSpacing"/>
        <w:rPr>
          <w:rStyle w:val="Hyperlink"/>
          <w:rFonts w:ascii="Cambria" w:hAnsi="Cambria"/>
          <w:color w:val="2185C5"/>
        </w:rPr>
      </w:pP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1: Open the Outputs Tab in AWS Stacks</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2: Access Ops Manager</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Use an Identity Provider (IdP)</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Internal Authentication</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3: AWS Config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4: Director Config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5: Create Availability Zones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6: Create Networks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7: Assign AZs and Networks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8: Security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9: Resource Config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10: Complete the Ops Manager Director Installation</w:t>
      </w:r>
    </w:p>
    <w:p w:rsidR="003E767F" w:rsidRPr="00200D81" w:rsidRDefault="003E767F" w:rsidP="00BA507C">
      <w:pPr>
        <w:pStyle w:val="NoSpacing"/>
        <w:rPr>
          <w:rStyle w:val="Hyperlink"/>
          <w:rFonts w:ascii="Cambria" w:hAnsi="Cambria"/>
          <w:color w:val="2185C5"/>
          <w:u w:val="none"/>
        </w:rPr>
      </w:pPr>
    </w:p>
    <w:p w:rsidR="008704B5" w:rsidRPr="00200D81" w:rsidRDefault="008704B5" w:rsidP="003E767F">
      <w:pPr>
        <w:pStyle w:val="Heading2"/>
        <w:shd w:val="clear" w:color="auto" w:fill="FFFFFF"/>
        <w:spacing w:before="0" w:after="120"/>
        <w:rPr>
          <w:rFonts w:ascii="Cambria" w:hAnsi="Cambria" w:cs="Arial"/>
          <w:sz w:val="20"/>
          <w:szCs w:val="20"/>
          <w:u w:val="single"/>
        </w:rPr>
      </w:pPr>
      <w:r w:rsidRPr="00200D81">
        <w:rPr>
          <w:rFonts w:ascii="Cambria" w:hAnsi="Cambria" w:cs="Arial"/>
          <w:sz w:val="20"/>
          <w:szCs w:val="20"/>
          <w:u w:val="single"/>
        </w:rPr>
        <w:t>Step 1: Open the Outputs Tab in AWS Stacks</w:t>
      </w:r>
    </w:p>
    <w:p w:rsidR="00671447" w:rsidRPr="00200D81" w:rsidRDefault="00671447" w:rsidP="00671447">
      <w:pPr>
        <w:pStyle w:val="Heading2"/>
        <w:shd w:val="clear" w:color="auto" w:fill="FFFFFF"/>
        <w:spacing w:before="0" w:after="120"/>
        <w:rPr>
          <w:rFonts w:ascii="Cambria" w:hAnsi="Cambria" w:cs="Arial"/>
          <w:sz w:val="20"/>
          <w:szCs w:val="20"/>
          <w:u w:val="single"/>
        </w:rPr>
      </w:pPr>
      <w:r w:rsidRPr="00200D81">
        <w:rPr>
          <w:rFonts w:ascii="Cambria" w:hAnsi="Cambria" w:cs="Arial"/>
          <w:sz w:val="20"/>
          <w:szCs w:val="20"/>
          <w:u w:val="single"/>
        </w:rPr>
        <w:t>Step 2: Access Ops Manager</w:t>
      </w:r>
    </w:p>
    <w:p w:rsidR="00DA2BF3" w:rsidRPr="00200D81" w:rsidRDefault="0024485F" w:rsidP="00C42977">
      <w:pPr>
        <w:rPr>
          <w:rFonts w:ascii="Cambria" w:hAnsi="Cambria"/>
          <w:sz w:val="20"/>
          <w:szCs w:val="20"/>
        </w:rPr>
      </w:pPr>
      <w:r w:rsidRPr="00200D81">
        <w:rPr>
          <w:rFonts w:ascii="Cambria" w:hAnsi="Cambria"/>
          <w:sz w:val="20"/>
          <w:szCs w:val="20"/>
        </w:rPr>
        <w:t>In a web browser, navigate to the fully qualified domain of Ops Manager Director Instance on AWS.</w:t>
      </w:r>
    </w:p>
    <w:p w:rsidR="00A22DF3" w:rsidRPr="00200D81" w:rsidRDefault="00A22DF3" w:rsidP="00C42977">
      <w:pPr>
        <w:rPr>
          <w:rFonts w:ascii="Cambria" w:hAnsi="Cambria"/>
          <w:sz w:val="20"/>
          <w:szCs w:val="20"/>
        </w:rPr>
      </w:pPr>
      <w:r w:rsidRPr="00200D81">
        <w:rPr>
          <w:rFonts w:ascii="Cambria" w:hAnsi="Cambria"/>
          <w:noProof/>
        </w:rPr>
        <w:drawing>
          <wp:inline distT="0" distB="0" distL="0" distR="0">
            <wp:extent cx="3709670" cy="1741990"/>
            <wp:effectExtent l="0" t="0" r="5080" b="0"/>
            <wp:docPr id="19" name="Picture 19" descr="Select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authentic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9514" cy="1746612"/>
                    </a:xfrm>
                    <a:prstGeom prst="rect">
                      <a:avLst/>
                    </a:prstGeom>
                    <a:noFill/>
                    <a:ln>
                      <a:noFill/>
                    </a:ln>
                  </pic:spPr>
                </pic:pic>
              </a:graphicData>
            </a:graphic>
          </wp:inline>
        </w:drawing>
      </w:r>
    </w:p>
    <w:p w:rsidR="00303D7A" w:rsidRPr="00200D81" w:rsidRDefault="00303D7A" w:rsidP="00C42977">
      <w:pPr>
        <w:rPr>
          <w:rFonts w:ascii="Cambria" w:hAnsi="Cambria"/>
          <w:sz w:val="20"/>
          <w:szCs w:val="20"/>
        </w:rPr>
      </w:pPr>
    </w:p>
    <w:p w:rsidR="00303D7A" w:rsidRPr="00200D81" w:rsidRDefault="00303D7A" w:rsidP="00C42977">
      <w:pPr>
        <w:rPr>
          <w:rFonts w:ascii="Cambria" w:hAnsi="Cambria"/>
          <w:sz w:val="20"/>
          <w:szCs w:val="20"/>
        </w:rPr>
      </w:pPr>
      <w:r w:rsidRPr="00200D81">
        <w:rPr>
          <w:rFonts w:ascii="Cambria" w:hAnsi="Cambria"/>
          <w:sz w:val="20"/>
          <w:szCs w:val="20"/>
        </w:rPr>
        <w:t>Use Internal Authentication:</w:t>
      </w:r>
    </w:p>
    <w:p w:rsidR="00303D7A" w:rsidRPr="00200D81" w:rsidRDefault="00303D7A" w:rsidP="00303D7A">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cs="Arial"/>
          <w:color w:val="333333"/>
          <w:sz w:val="20"/>
          <w:szCs w:val="20"/>
        </w:rPr>
        <w:lastRenderedPageBreak/>
        <w:t>When redirected to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Internal Authentication</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you must complete the following steps:</w:t>
      </w:r>
    </w:p>
    <w:p w:rsidR="00303D7A" w:rsidRPr="00200D81" w:rsidRDefault="00303D7A" w:rsidP="0061224D">
      <w:pPr>
        <w:numPr>
          <w:ilvl w:val="0"/>
          <w:numId w:val="15"/>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Enter a</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Username</w:t>
      </w:r>
      <w:r w:rsidRPr="00200D81">
        <w:rPr>
          <w:rFonts w:ascii="Cambria" w:hAnsi="Cambria" w:cs="Arial"/>
          <w:color w:val="333333"/>
          <w:sz w:val="20"/>
          <w:szCs w:val="20"/>
        </w:rPr>
        <w: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Password</w:t>
      </w:r>
      <w:r w:rsidRPr="00200D81">
        <w:rPr>
          <w:rFonts w:ascii="Cambria" w:hAnsi="Cambria" w:cs="Arial"/>
          <w:color w:val="333333"/>
          <w:sz w:val="20"/>
          <w:szCs w:val="20"/>
        </w:rPr>
        <w:t>, and</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Password confirmation</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create an Admin user.</w:t>
      </w:r>
    </w:p>
    <w:p w:rsidR="00303D7A" w:rsidRPr="00200D81" w:rsidRDefault="00303D7A" w:rsidP="0061224D">
      <w:pPr>
        <w:numPr>
          <w:ilvl w:val="0"/>
          <w:numId w:val="15"/>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Enter a</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Decryption passphrase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and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Decryption passphrase confirmation</w:t>
      </w:r>
      <w:r w:rsidRPr="00200D81">
        <w:rPr>
          <w:rFonts w:ascii="Cambria" w:hAnsi="Cambria" w:cs="Arial"/>
          <w:color w:val="333333"/>
          <w:sz w:val="20"/>
          <w:szCs w:val="20"/>
        </w:rPr>
        <w:t>. This passphrase encrypts the Ops Manager datastore, and is not recoverable if lost.</w:t>
      </w:r>
    </w:p>
    <w:p w:rsidR="00303D7A" w:rsidRPr="00200D81" w:rsidRDefault="006A584A" w:rsidP="0061224D">
      <w:pPr>
        <w:numPr>
          <w:ilvl w:val="0"/>
          <w:numId w:val="15"/>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 xml:space="preserve">For </w:t>
      </w:r>
      <w:r w:rsidR="00303D7A" w:rsidRPr="00200D81">
        <w:rPr>
          <w:rStyle w:val="apple-converted-space"/>
          <w:rFonts w:ascii="Cambria" w:hAnsi="Cambria" w:cs="Arial"/>
          <w:color w:val="333333"/>
          <w:sz w:val="20"/>
          <w:szCs w:val="20"/>
        </w:rPr>
        <w:t> </w:t>
      </w:r>
      <w:r w:rsidR="00303D7A" w:rsidRPr="00200D81">
        <w:rPr>
          <w:rStyle w:val="Strong"/>
          <w:rFonts w:ascii="Cambria" w:hAnsi="Cambria" w:cs="Arial"/>
          <w:color w:val="333333"/>
          <w:sz w:val="20"/>
          <w:szCs w:val="20"/>
        </w:rPr>
        <w:t>HTTP proxy</w:t>
      </w:r>
      <w:r w:rsidR="00303D7A" w:rsidRPr="00200D81">
        <w:rPr>
          <w:rStyle w:val="apple-converted-space"/>
          <w:rFonts w:ascii="Cambria" w:hAnsi="Cambria" w:cs="Arial"/>
          <w:color w:val="333333"/>
          <w:sz w:val="20"/>
          <w:szCs w:val="20"/>
        </w:rPr>
        <w:t> </w:t>
      </w:r>
      <w:r w:rsidR="00303D7A" w:rsidRPr="00200D81">
        <w:rPr>
          <w:rFonts w:ascii="Cambria" w:hAnsi="Cambria" w:cs="Arial"/>
          <w:color w:val="333333"/>
          <w:sz w:val="20"/>
          <w:szCs w:val="20"/>
        </w:rPr>
        <w:t>or</w:t>
      </w:r>
      <w:r w:rsidR="00303D7A" w:rsidRPr="00200D81">
        <w:rPr>
          <w:rStyle w:val="apple-converted-space"/>
          <w:rFonts w:ascii="Cambria" w:hAnsi="Cambria" w:cs="Arial"/>
          <w:color w:val="333333"/>
          <w:sz w:val="20"/>
          <w:szCs w:val="20"/>
        </w:rPr>
        <w:t> </w:t>
      </w:r>
      <w:r w:rsidR="00303D7A" w:rsidRPr="00200D81">
        <w:rPr>
          <w:rStyle w:val="Strong"/>
          <w:rFonts w:ascii="Cambria" w:hAnsi="Cambria" w:cs="Arial"/>
          <w:color w:val="333333"/>
          <w:sz w:val="20"/>
          <w:szCs w:val="20"/>
        </w:rPr>
        <w:t>HTTPS proxy</w:t>
      </w:r>
      <w:r w:rsidR="00303D7A" w:rsidRPr="00200D81">
        <w:rPr>
          <w:rFonts w:ascii="Cambria" w:hAnsi="Cambria" w:cs="Arial"/>
          <w:color w:val="333333"/>
          <w:sz w:val="20"/>
          <w:szCs w:val="20"/>
        </w:rPr>
        <w:t xml:space="preserve">, </w:t>
      </w:r>
      <w:r w:rsidRPr="00200D81">
        <w:rPr>
          <w:rFonts w:ascii="Cambria" w:hAnsi="Cambria" w:cs="Arial"/>
          <w:color w:val="333333"/>
          <w:sz w:val="20"/>
          <w:szCs w:val="20"/>
        </w:rPr>
        <w:t>leave blank</w:t>
      </w:r>
    </w:p>
    <w:p w:rsidR="00303D7A" w:rsidRPr="00200D81" w:rsidRDefault="00303D7A" w:rsidP="0061224D">
      <w:pPr>
        <w:numPr>
          <w:ilvl w:val="0"/>
          <w:numId w:val="15"/>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Read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End User License Agreement</w:t>
      </w:r>
      <w:r w:rsidRPr="00200D81">
        <w:rPr>
          <w:rFonts w:ascii="Cambria" w:hAnsi="Cambria" w:cs="Arial"/>
          <w:color w:val="333333"/>
          <w:sz w:val="20"/>
          <w:szCs w:val="20"/>
        </w:rPr>
        <w:t>, and select the checkbox to accept the terms.</w:t>
      </w:r>
    </w:p>
    <w:p w:rsidR="00303D7A" w:rsidRPr="00200D81" w:rsidRDefault="00303D7A" w:rsidP="0061224D">
      <w:pPr>
        <w:numPr>
          <w:ilvl w:val="0"/>
          <w:numId w:val="15"/>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Setup Authentication</w:t>
      </w:r>
    </w:p>
    <w:p w:rsidR="00303D7A" w:rsidRPr="00200D81" w:rsidRDefault="00303D7A" w:rsidP="00C42977">
      <w:pPr>
        <w:rPr>
          <w:rFonts w:ascii="Cambria" w:hAnsi="Cambria"/>
          <w:sz w:val="20"/>
          <w:szCs w:val="20"/>
        </w:rPr>
      </w:pPr>
    </w:p>
    <w:p w:rsidR="008843AB" w:rsidRPr="00200D81" w:rsidRDefault="008843AB" w:rsidP="00C42977">
      <w:pPr>
        <w:rPr>
          <w:rFonts w:ascii="Cambria" w:hAnsi="Cambria"/>
          <w:u w:val="single"/>
        </w:rPr>
      </w:pPr>
      <w:r w:rsidRPr="00200D81">
        <w:rPr>
          <w:rFonts w:ascii="Cambria" w:hAnsi="Cambria"/>
          <w:noProof/>
        </w:rPr>
        <w:drawing>
          <wp:inline distT="0" distB="0" distL="0" distR="0" wp14:anchorId="6E5C2311" wp14:editId="251E2301">
            <wp:extent cx="2685327" cy="18167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8201" cy="1825445"/>
                    </a:xfrm>
                    <a:prstGeom prst="rect">
                      <a:avLst/>
                    </a:prstGeom>
                  </pic:spPr>
                </pic:pic>
              </a:graphicData>
            </a:graphic>
          </wp:inline>
        </w:drawing>
      </w:r>
    </w:p>
    <w:p w:rsidR="008843AB" w:rsidRPr="00200D81" w:rsidRDefault="008843AB" w:rsidP="008843AB">
      <w:pPr>
        <w:rPr>
          <w:rFonts w:ascii="Cambria" w:hAnsi="Cambria"/>
          <w:sz w:val="20"/>
          <w:szCs w:val="20"/>
        </w:rPr>
      </w:pPr>
      <w:r w:rsidRPr="00200D81">
        <w:rPr>
          <w:rFonts w:ascii="Cambria" w:hAnsi="Cambria"/>
          <w:sz w:val="20"/>
          <w:szCs w:val="20"/>
        </w:rPr>
        <w:t>Uname : sushil</w:t>
      </w:r>
    </w:p>
    <w:p w:rsidR="008843AB" w:rsidRPr="00200D81" w:rsidRDefault="008843AB" w:rsidP="008843AB">
      <w:pPr>
        <w:rPr>
          <w:rFonts w:ascii="Cambria" w:hAnsi="Cambria"/>
          <w:sz w:val="20"/>
          <w:szCs w:val="20"/>
        </w:rPr>
      </w:pPr>
      <w:r w:rsidRPr="00200D81">
        <w:rPr>
          <w:rFonts w:ascii="Cambria" w:hAnsi="Cambria"/>
          <w:sz w:val="20"/>
          <w:szCs w:val="20"/>
        </w:rPr>
        <w:t>Pwd: sushil123</w:t>
      </w:r>
    </w:p>
    <w:p w:rsidR="008843AB" w:rsidRPr="00200D81" w:rsidRDefault="008843AB" w:rsidP="008843AB">
      <w:pPr>
        <w:rPr>
          <w:rFonts w:ascii="Cambria" w:hAnsi="Cambria"/>
          <w:sz w:val="20"/>
          <w:szCs w:val="20"/>
        </w:rPr>
      </w:pPr>
      <w:r w:rsidRPr="00200D81">
        <w:rPr>
          <w:rFonts w:ascii="Cambria" w:hAnsi="Cambria"/>
          <w:sz w:val="20"/>
          <w:szCs w:val="20"/>
        </w:rPr>
        <w:t>Passphrase:</w:t>
      </w:r>
      <w:r w:rsidR="00F833BB" w:rsidRPr="00200D81">
        <w:rPr>
          <w:rFonts w:ascii="Cambria" w:hAnsi="Cambria"/>
          <w:sz w:val="20"/>
          <w:szCs w:val="20"/>
        </w:rPr>
        <w:t xml:space="preserve"> sushil</w:t>
      </w:r>
    </w:p>
    <w:p w:rsidR="00A46D6D" w:rsidRPr="00200D81" w:rsidRDefault="00A46D6D" w:rsidP="00A46D6D">
      <w:pPr>
        <w:pStyle w:val="Heading2"/>
        <w:shd w:val="clear" w:color="auto" w:fill="FFFFFF"/>
        <w:spacing w:before="0" w:after="120"/>
        <w:rPr>
          <w:rFonts w:ascii="Cambria" w:hAnsi="Cambria" w:cs="Arial"/>
          <w:sz w:val="20"/>
          <w:szCs w:val="20"/>
          <w:u w:val="single"/>
        </w:rPr>
      </w:pPr>
      <w:r w:rsidRPr="00200D81">
        <w:rPr>
          <w:rFonts w:ascii="Cambria" w:hAnsi="Cambria" w:cs="Arial"/>
          <w:sz w:val="20"/>
          <w:szCs w:val="20"/>
          <w:u w:val="single"/>
        </w:rPr>
        <w:t>Step 3: AWS Config Page</w:t>
      </w:r>
    </w:p>
    <w:p w:rsidR="00937888" w:rsidRPr="00200D81" w:rsidRDefault="00937888" w:rsidP="0061224D">
      <w:pPr>
        <w:numPr>
          <w:ilvl w:val="0"/>
          <w:numId w:val="16"/>
        </w:numPr>
        <w:shd w:val="clear" w:color="auto" w:fill="FFFFFF"/>
        <w:spacing w:after="0" w:line="240" w:lineRule="auto"/>
        <w:ind w:left="0"/>
        <w:rPr>
          <w:rFonts w:ascii="Cambria" w:eastAsia="Times New Roman" w:hAnsi="Cambria" w:cs="Arial"/>
          <w:color w:val="333333"/>
          <w:sz w:val="20"/>
          <w:szCs w:val="20"/>
        </w:rPr>
      </w:pPr>
      <w:r w:rsidRPr="00200D81">
        <w:rPr>
          <w:rFonts w:ascii="Cambria" w:eastAsia="Times New Roman" w:hAnsi="Cambria" w:cs="Arial"/>
          <w:color w:val="333333"/>
          <w:sz w:val="20"/>
          <w:szCs w:val="20"/>
        </w:rPr>
        <w:t>Click the </w:t>
      </w:r>
      <w:r w:rsidRPr="00200D81">
        <w:rPr>
          <w:rFonts w:ascii="Cambria" w:eastAsia="Times New Roman" w:hAnsi="Cambria" w:cs="Arial"/>
          <w:b/>
          <w:bCs/>
          <w:color w:val="333333"/>
          <w:sz w:val="20"/>
          <w:szCs w:val="20"/>
        </w:rPr>
        <w:t>Ops Manager Director</w:t>
      </w:r>
      <w:r w:rsidRPr="00200D81">
        <w:rPr>
          <w:rFonts w:ascii="Cambria" w:eastAsia="Times New Roman" w:hAnsi="Cambria" w:cs="Arial"/>
          <w:color w:val="333333"/>
          <w:sz w:val="20"/>
          <w:szCs w:val="20"/>
        </w:rPr>
        <w:t> tile.</w:t>
      </w:r>
    </w:p>
    <w:p w:rsidR="00937888" w:rsidRPr="00200D81" w:rsidRDefault="00937888" w:rsidP="00937888">
      <w:pPr>
        <w:shd w:val="clear" w:color="auto" w:fill="FFFFFF"/>
        <w:spacing w:after="0" w:line="240" w:lineRule="auto"/>
        <w:rPr>
          <w:rFonts w:ascii="Cambria" w:eastAsia="Times New Roman" w:hAnsi="Cambria" w:cs="Arial"/>
          <w:color w:val="333333"/>
          <w:sz w:val="24"/>
          <w:szCs w:val="24"/>
        </w:rPr>
      </w:pPr>
      <w:r w:rsidRPr="00200D81">
        <w:rPr>
          <w:rFonts w:ascii="Cambria" w:eastAsia="Times New Roman" w:hAnsi="Cambria" w:cs="Arial"/>
          <w:noProof/>
          <w:color w:val="333333"/>
          <w:sz w:val="24"/>
          <w:szCs w:val="24"/>
        </w:rPr>
        <w:drawing>
          <wp:inline distT="0" distB="0" distL="0" distR="0">
            <wp:extent cx="2199005" cy="2211070"/>
            <wp:effectExtent l="0" t="0" r="0" b="0"/>
            <wp:docPr id="23" name="Picture 23" descr="Om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m ti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9005" cy="2211070"/>
                    </a:xfrm>
                    <a:prstGeom prst="rect">
                      <a:avLst/>
                    </a:prstGeom>
                    <a:noFill/>
                    <a:ln>
                      <a:noFill/>
                    </a:ln>
                  </pic:spPr>
                </pic:pic>
              </a:graphicData>
            </a:graphic>
          </wp:inline>
        </w:drawing>
      </w:r>
    </w:p>
    <w:p w:rsidR="007C380F" w:rsidRPr="00200D81" w:rsidRDefault="007C380F" w:rsidP="00937888">
      <w:pPr>
        <w:shd w:val="clear" w:color="auto" w:fill="FFFFFF"/>
        <w:spacing w:after="0" w:line="240" w:lineRule="auto"/>
        <w:rPr>
          <w:rFonts w:ascii="Cambria" w:eastAsia="Times New Roman" w:hAnsi="Cambria" w:cs="Arial"/>
          <w:color w:val="333333"/>
          <w:sz w:val="24"/>
          <w:szCs w:val="24"/>
        </w:rPr>
      </w:pPr>
    </w:p>
    <w:p w:rsidR="00937888" w:rsidRPr="00200D81" w:rsidRDefault="00937888" w:rsidP="0061224D">
      <w:pPr>
        <w:numPr>
          <w:ilvl w:val="0"/>
          <w:numId w:val="16"/>
        </w:numPr>
        <w:shd w:val="clear" w:color="auto" w:fill="FFFFFF"/>
        <w:spacing w:after="0" w:line="240" w:lineRule="auto"/>
        <w:ind w:left="0"/>
        <w:rPr>
          <w:rFonts w:ascii="Cambria" w:eastAsia="Times New Roman" w:hAnsi="Cambria" w:cs="Arial"/>
          <w:color w:val="333333"/>
          <w:sz w:val="20"/>
          <w:szCs w:val="20"/>
        </w:rPr>
      </w:pPr>
      <w:r w:rsidRPr="00200D81">
        <w:rPr>
          <w:rFonts w:ascii="Cambria" w:eastAsia="Times New Roman" w:hAnsi="Cambria" w:cs="Arial"/>
          <w:color w:val="333333"/>
          <w:sz w:val="20"/>
          <w:szCs w:val="20"/>
        </w:rPr>
        <w:t>Select </w:t>
      </w:r>
      <w:r w:rsidRPr="00200D81">
        <w:rPr>
          <w:rFonts w:ascii="Cambria" w:eastAsia="Times New Roman" w:hAnsi="Cambria" w:cs="Arial"/>
          <w:b/>
          <w:bCs/>
          <w:color w:val="333333"/>
          <w:sz w:val="20"/>
          <w:szCs w:val="20"/>
        </w:rPr>
        <w:t>AWS Config</w:t>
      </w:r>
      <w:r w:rsidRPr="00200D81">
        <w:rPr>
          <w:rFonts w:ascii="Cambria" w:eastAsia="Times New Roman" w:hAnsi="Cambria" w:cs="Arial"/>
          <w:color w:val="333333"/>
          <w:sz w:val="20"/>
          <w:szCs w:val="20"/>
        </w:rPr>
        <w:t> to open the </w:t>
      </w:r>
      <w:r w:rsidRPr="00200D81">
        <w:rPr>
          <w:rFonts w:ascii="Cambria" w:eastAsia="Times New Roman" w:hAnsi="Cambria" w:cs="Arial"/>
          <w:b/>
          <w:bCs/>
          <w:color w:val="333333"/>
          <w:sz w:val="20"/>
          <w:szCs w:val="20"/>
        </w:rPr>
        <w:t>AWS Management Console Config</w:t>
      </w:r>
      <w:r w:rsidRPr="00200D81">
        <w:rPr>
          <w:rFonts w:ascii="Cambria" w:eastAsia="Times New Roman" w:hAnsi="Cambria" w:cs="Arial"/>
          <w:color w:val="333333"/>
          <w:sz w:val="20"/>
          <w:szCs w:val="20"/>
        </w:rPr>
        <w:t> page.</w:t>
      </w:r>
    </w:p>
    <w:p w:rsidR="00937888" w:rsidRPr="00200D81" w:rsidRDefault="00E40552" w:rsidP="00937888">
      <w:pPr>
        <w:shd w:val="clear" w:color="auto" w:fill="FFFFFF"/>
        <w:spacing w:after="0" w:line="240" w:lineRule="auto"/>
        <w:rPr>
          <w:rFonts w:ascii="Cambria" w:eastAsia="Times New Roman" w:hAnsi="Cambria" w:cs="Arial"/>
          <w:color w:val="333333"/>
          <w:sz w:val="24"/>
          <w:szCs w:val="24"/>
        </w:rPr>
      </w:pPr>
      <w:r w:rsidRPr="00200D81">
        <w:rPr>
          <w:rFonts w:ascii="Cambria" w:hAnsi="Cambria"/>
          <w:noProof/>
        </w:rPr>
        <w:lastRenderedPageBreak/>
        <w:drawing>
          <wp:inline distT="0" distB="0" distL="0" distR="0" wp14:anchorId="5E9D3EAA" wp14:editId="0468A573">
            <wp:extent cx="6099858" cy="3320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5428" cy="3323447"/>
                    </a:xfrm>
                    <a:prstGeom prst="rect">
                      <a:avLst/>
                    </a:prstGeom>
                  </pic:spPr>
                </pic:pic>
              </a:graphicData>
            </a:graphic>
          </wp:inline>
        </w:drawing>
      </w:r>
    </w:p>
    <w:p w:rsidR="00997FDF" w:rsidRPr="00200D81" w:rsidRDefault="00997FDF" w:rsidP="00937888">
      <w:pPr>
        <w:shd w:val="clear" w:color="auto" w:fill="FFFFFF"/>
        <w:spacing w:after="0" w:line="240" w:lineRule="auto"/>
        <w:rPr>
          <w:rFonts w:ascii="Cambria" w:eastAsia="Times New Roman" w:hAnsi="Cambria" w:cs="Arial"/>
          <w:color w:val="333333"/>
          <w:sz w:val="24"/>
          <w:szCs w:val="24"/>
        </w:rPr>
      </w:pPr>
    </w:p>
    <w:p w:rsidR="00997FDF" w:rsidRPr="00200D81" w:rsidRDefault="00997FDF" w:rsidP="0061224D">
      <w:pPr>
        <w:pStyle w:val="NormalWeb"/>
        <w:numPr>
          <w:ilvl w:val="0"/>
          <w:numId w:val="17"/>
        </w:numPr>
        <w:shd w:val="clear" w:color="auto" w:fill="FFFFFF"/>
        <w:spacing w:before="0" w:beforeAutospacing="0" w:after="0" w:afterAutospacing="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Use AWS Keys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or</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Use AWS Instance Profile</w:t>
      </w:r>
      <w:r w:rsidRPr="00200D81">
        <w:rPr>
          <w:rFonts w:ascii="Cambria" w:hAnsi="Cambria" w:cs="Arial"/>
          <w:color w:val="333333"/>
          <w:sz w:val="20"/>
          <w:szCs w:val="20"/>
        </w:rPr>
        <w:t>.</w:t>
      </w:r>
    </w:p>
    <w:p w:rsidR="00997FDF" w:rsidRPr="00200D81" w:rsidRDefault="00997FDF" w:rsidP="0061224D">
      <w:pPr>
        <w:numPr>
          <w:ilvl w:val="1"/>
          <w:numId w:val="17"/>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If you choose to use AWS keys, complete the fields with information from the</w:t>
      </w:r>
      <w:r w:rsidRPr="00200D81">
        <w:rPr>
          <w:rStyle w:val="apple-converted-space"/>
          <w:rFonts w:ascii="Cambria" w:hAnsi="Cambria" w:cs="Arial"/>
          <w:color w:val="333333"/>
          <w:sz w:val="20"/>
          <w:szCs w:val="20"/>
        </w:rPr>
        <w:t> </w:t>
      </w:r>
      <w:hyperlink r:id="rId51" w:anchor="outputs" w:history="1">
        <w:r w:rsidRPr="00200D81">
          <w:rPr>
            <w:rStyle w:val="Hyperlink"/>
            <w:rFonts w:ascii="Cambria" w:hAnsi="Cambria" w:cs="Arial"/>
            <w:b/>
            <w:bCs/>
            <w:color w:val="2185C5"/>
            <w:sz w:val="20"/>
            <w:szCs w:val="20"/>
          </w:rPr>
          <w:t>Outputs</w:t>
        </w:r>
      </w:hyperlink>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for your stack in the AWS Console:</w:t>
      </w:r>
    </w:p>
    <w:p w:rsidR="00997FDF" w:rsidRPr="00200D81" w:rsidRDefault="00997FDF" w:rsidP="0061224D">
      <w:pPr>
        <w:numPr>
          <w:ilvl w:val="3"/>
          <w:numId w:val="18"/>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Access Key ID</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PcfIamUserAccessKey</w:t>
      </w:r>
      <w:r w:rsidRPr="00200D81">
        <w:rPr>
          <w:rFonts w:ascii="Cambria" w:hAnsi="Cambria" w:cs="Arial"/>
          <w:color w:val="333333"/>
          <w:sz w:val="20"/>
          <w:szCs w:val="20"/>
        </w:rPr>
        <w:t>.</w:t>
      </w:r>
    </w:p>
    <w:p w:rsidR="00997FDF" w:rsidRPr="00200D81" w:rsidRDefault="00997FDF" w:rsidP="0061224D">
      <w:pPr>
        <w:numPr>
          <w:ilvl w:val="3"/>
          <w:numId w:val="18"/>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AWS Secret Key</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PcfIamUserSecretAccessKey</w:t>
      </w:r>
      <w:r w:rsidRPr="00200D81">
        <w:rPr>
          <w:rFonts w:ascii="Cambria" w:hAnsi="Cambria" w:cs="Arial"/>
          <w:color w:val="333333"/>
          <w:sz w:val="20"/>
          <w:szCs w:val="20"/>
        </w:rPr>
        <w:t>.</w:t>
      </w:r>
    </w:p>
    <w:p w:rsidR="00997FDF" w:rsidRPr="00200D81" w:rsidRDefault="00997FDF" w:rsidP="00997FDF">
      <w:pPr>
        <w:shd w:val="clear" w:color="auto" w:fill="FFFFFF"/>
        <w:spacing w:after="0" w:line="240" w:lineRule="auto"/>
        <w:ind w:left="2520"/>
        <w:rPr>
          <w:rFonts w:ascii="Cambria" w:hAnsi="Cambria" w:cs="Arial"/>
          <w:color w:val="333333"/>
          <w:sz w:val="20"/>
          <w:szCs w:val="20"/>
        </w:rPr>
      </w:pPr>
    </w:p>
    <w:p w:rsidR="00997FDF" w:rsidRPr="00200D81" w:rsidRDefault="00997FDF" w:rsidP="0061224D">
      <w:pPr>
        <w:pStyle w:val="NormalWeb"/>
        <w:numPr>
          <w:ilvl w:val="0"/>
          <w:numId w:val="1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Complete the remainder of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AWS Management Console Config</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with the following information.</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VPC ID</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PcfVpc</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from your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Security Group ID</w:t>
      </w:r>
      <w:r w:rsidRPr="00200D81">
        <w:rPr>
          <w:rFonts w:ascii="Cambria" w:hAnsi="Cambria" w:cs="Arial"/>
          <w:color w:val="333333"/>
          <w:sz w:val="20"/>
          <w:szCs w:val="20"/>
        </w:rPr>
        <w:t>: Open the AWS EC2 Dashboard and 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Security Groups</w:t>
      </w:r>
      <w:r w:rsidRPr="00200D81">
        <w:rPr>
          <w:rFonts w:ascii="Cambria" w:hAnsi="Cambria" w:cs="Arial"/>
          <w:color w:val="333333"/>
          <w:sz w:val="20"/>
          <w:szCs w:val="20"/>
        </w:rPr>
        <w:t>. Select the security group with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Description</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PCF VMs Security Group</w:t>
      </w:r>
      <w:r w:rsidRPr="00200D81">
        <w:rPr>
          <w:rFonts w:ascii="Cambria" w:hAnsi="Cambria" w:cs="Arial"/>
          <w:color w:val="333333"/>
          <w:sz w:val="20"/>
          <w:szCs w:val="20"/>
        </w:rPr>
        <w:t>. Copy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Group ID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of this group into the Ops Manager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Security Group ID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Key Pair Name</w:t>
      </w:r>
      <w:r w:rsidRPr="00200D81">
        <w:rPr>
          <w:rFonts w:ascii="Cambria" w:hAnsi="Cambria" w:cs="Arial"/>
          <w:color w:val="333333"/>
          <w:sz w:val="20"/>
          <w:szCs w:val="20"/>
        </w:rPr>
        <w:t>: Use the name of your pre-existing AWS key pair. You selected this key pair name when you first</w:t>
      </w:r>
      <w:r w:rsidRPr="00200D81">
        <w:rPr>
          <w:rStyle w:val="apple-converted-space"/>
          <w:rFonts w:ascii="Cambria" w:hAnsi="Cambria" w:cs="Arial"/>
          <w:color w:val="333333"/>
          <w:sz w:val="20"/>
          <w:szCs w:val="20"/>
        </w:rPr>
        <w:t> </w:t>
      </w:r>
      <w:hyperlink r:id="rId52" w:anchor="deploy" w:history="1">
        <w:r w:rsidRPr="00200D81">
          <w:rPr>
            <w:rStyle w:val="Hyperlink"/>
            <w:rFonts w:ascii="Cambria" w:hAnsi="Cambria" w:cs="Arial"/>
            <w:color w:val="2185C5"/>
            <w:sz w:val="20"/>
            <w:szCs w:val="20"/>
          </w:rPr>
          <w:t>deployed Ops Manager Director</w:t>
        </w:r>
      </w:hyperlink>
      <w:r w:rsidRPr="00200D81">
        <w:rPr>
          <w:rFonts w:ascii="Cambria" w:hAnsi="Cambria" w:cs="Arial"/>
          <w:color w:val="333333"/>
          <w:sz w:val="20"/>
          <w:szCs w:val="20"/>
        </w:rPr>
        <w:t>.</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SSH Private Key</w:t>
      </w:r>
      <w:r w:rsidRPr="00200D81">
        <w:rPr>
          <w:rFonts w:ascii="Cambria" w:hAnsi="Cambria" w:cs="Arial"/>
          <w:color w:val="333333"/>
          <w:sz w:val="20"/>
          <w:szCs w:val="20"/>
        </w:rPr>
        <w:t>: Open your AWS key pair</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.pem</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file in a text editor. Copy the contents of the</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.pem</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file and paste it into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SSH Private Key</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Region</w:t>
      </w:r>
      <w:r w:rsidRPr="00200D81">
        <w:rPr>
          <w:rFonts w:ascii="Cambria" w:hAnsi="Cambria" w:cs="Arial"/>
          <w:color w:val="333333"/>
          <w:sz w:val="20"/>
          <w:szCs w:val="20"/>
        </w:rPr>
        <w:t>: Select the region where you deployed Ops Manager.</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Encrypt EBS Volumes</w:t>
      </w:r>
      <w:r w:rsidRPr="00200D81">
        <w:rPr>
          <w:rFonts w:ascii="Cambria" w:hAnsi="Cambria" w:cs="Arial"/>
          <w:color w:val="333333"/>
          <w:sz w:val="20"/>
          <w:szCs w:val="20"/>
        </w:rPr>
        <w:t>: Select this checkbox to enable full encryption on persistent disks of all BOSH-deployed virtual machines (VMs), except for the Ops Manager VM and Director VM. See the</w:t>
      </w:r>
      <w:r w:rsidRPr="00200D81">
        <w:rPr>
          <w:rStyle w:val="apple-converted-space"/>
          <w:rFonts w:ascii="Cambria" w:hAnsi="Cambria" w:cs="Arial"/>
          <w:color w:val="333333"/>
          <w:sz w:val="20"/>
          <w:szCs w:val="20"/>
        </w:rPr>
        <w:t> </w:t>
      </w:r>
      <w:hyperlink r:id="rId53" w:history="1">
        <w:r w:rsidRPr="00200D81">
          <w:rPr>
            <w:rStyle w:val="Hyperlink"/>
            <w:rFonts w:ascii="Cambria" w:hAnsi="Cambria" w:cs="Arial"/>
            <w:color w:val="2185C5"/>
            <w:sz w:val="20"/>
            <w:szCs w:val="20"/>
          </w:rPr>
          <w:t>Configuring Amazon EBS Encryption for PCF on AWS</w:t>
        </w:r>
      </w:hyperlink>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topic for details on using EBS encryption.</w:t>
      </w:r>
    </w:p>
    <w:p w:rsidR="00937888" w:rsidRPr="00200D81" w:rsidRDefault="00997FDF" w:rsidP="0061224D">
      <w:pPr>
        <w:pStyle w:val="NormalWeb"/>
        <w:numPr>
          <w:ilvl w:val="0"/>
          <w:numId w:val="1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w:t>
      </w:r>
    </w:p>
    <w:p w:rsidR="000018A9" w:rsidRPr="00200D81" w:rsidRDefault="000018A9" w:rsidP="000018A9">
      <w:pPr>
        <w:pStyle w:val="NormalWeb"/>
        <w:shd w:val="clear" w:color="auto" w:fill="FFFFFF"/>
        <w:spacing w:before="0" w:beforeAutospacing="0" w:after="0" w:afterAutospacing="0"/>
        <w:rPr>
          <w:rFonts w:ascii="Cambria" w:hAnsi="Cambria" w:cs="Arial"/>
          <w:color w:val="333333"/>
          <w:sz w:val="20"/>
          <w:szCs w:val="20"/>
        </w:rPr>
      </w:pPr>
    </w:p>
    <w:p w:rsidR="000018A9" w:rsidRPr="00200D81" w:rsidRDefault="000018A9" w:rsidP="00EF6FAE">
      <w:pPr>
        <w:pStyle w:val="Heading2"/>
        <w:shd w:val="clear" w:color="auto" w:fill="FFFFFF"/>
        <w:spacing w:before="0" w:after="120"/>
        <w:rPr>
          <w:rFonts w:ascii="Cambria" w:hAnsi="Cambria" w:cs="Arial"/>
          <w:sz w:val="20"/>
          <w:szCs w:val="20"/>
          <w:u w:val="single"/>
        </w:rPr>
      </w:pPr>
      <w:r w:rsidRPr="00200D81">
        <w:rPr>
          <w:rFonts w:ascii="Cambria" w:hAnsi="Cambria" w:cs="Arial"/>
          <w:sz w:val="20"/>
          <w:szCs w:val="20"/>
          <w:u w:val="single"/>
        </w:rPr>
        <w:t>Step 4: Director Config Page</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Director Config</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open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Director Config</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page.</w:t>
      </w:r>
    </w:p>
    <w:p w:rsidR="00EF6FAE" w:rsidRPr="00200D81" w:rsidRDefault="00EF6FAE"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noProof/>
        </w:rPr>
        <w:lastRenderedPageBreak/>
        <w:drawing>
          <wp:inline distT="0" distB="0" distL="0" distR="0" wp14:anchorId="7A489BBC" wp14:editId="5E3B5CB4">
            <wp:extent cx="5943600" cy="4265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65930"/>
                    </a:xfrm>
                    <a:prstGeom prst="rect">
                      <a:avLst/>
                    </a:prstGeom>
                  </pic:spPr>
                </pic:pic>
              </a:graphicData>
            </a:graphic>
          </wp:inline>
        </w:drawing>
      </w:r>
    </w:p>
    <w:p w:rsidR="000018A9" w:rsidRPr="00200D81" w:rsidRDefault="00EF6FAE"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noProof/>
        </w:rPr>
        <w:drawing>
          <wp:inline distT="0" distB="0" distL="0" distR="0" wp14:anchorId="5A630A21" wp14:editId="237C7213">
            <wp:extent cx="5943600" cy="3790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67832" cy="3805768"/>
                    </a:xfrm>
                    <a:prstGeom prst="rect">
                      <a:avLst/>
                    </a:prstGeom>
                  </pic:spPr>
                </pic:pic>
              </a:graphicData>
            </a:graphic>
          </wp:inline>
        </w:drawing>
      </w:r>
    </w:p>
    <w:p w:rsidR="00461DE5" w:rsidRPr="00200D81" w:rsidRDefault="00461DE5"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noProof/>
        </w:rPr>
        <w:lastRenderedPageBreak/>
        <w:drawing>
          <wp:inline distT="0" distB="0" distL="0" distR="0" wp14:anchorId="419C2C5A" wp14:editId="2D976A7A">
            <wp:extent cx="5833641" cy="355901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6911" cy="3573214"/>
                    </a:xfrm>
                    <a:prstGeom prst="rect">
                      <a:avLst/>
                    </a:prstGeom>
                  </pic:spPr>
                </pic:pic>
              </a:graphicData>
            </a:graphic>
          </wp:inline>
        </w:drawing>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In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NTP Servers (comma delimited)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 enter at least two of the following NTP servers, separated by a comma:</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Style w:val="HTMLCode"/>
          <w:rFonts w:ascii="Cambria" w:eastAsiaTheme="minorHAnsi" w:hAnsi="Cambria"/>
          <w:color w:val="333333"/>
          <w:bdr w:val="single" w:sz="6" w:space="0" w:color="E4E4E4" w:frame="1"/>
          <w:shd w:val="clear" w:color="auto" w:fill="F5F5FF"/>
        </w:rPr>
        <w:t>0.amazon.pool.ntp.org</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Style w:val="HTMLCode"/>
          <w:rFonts w:ascii="Cambria" w:eastAsiaTheme="minorHAnsi" w:hAnsi="Cambria"/>
          <w:color w:val="333333"/>
          <w:bdr w:val="single" w:sz="6" w:space="0" w:color="E4E4E4" w:frame="1"/>
          <w:shd w:val="clear" w:color="auto" w:fill="F5F5FF"/>
        </w:rPr>
        <w:t>1.amazon.pool.ntp.org</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Style w:val="HTMLCode"/>
          <w:rFonts w:ascii="Cambria" w:eastAsiaTheme="minorHAnsi" w:hAnsi="Cambria"/>
          <w:color w:val="333333"/>
          <w:bdr w:val="single" w:sz="6" w:space="0" w:color="E4E4E4" w:frame="1"/>
          <w:shd w:val="clear" w:color="auto" w:fill="F5F5FF"/>
        </w:rPr>
        <w:t>2.amazon.pool.ntp.org</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Style w:val="HTMLCode"/>
          <w:rFonts w:ascii="Cambria" w:eastAsiaTheme="minorHAnsi" w:hAnsi="Cambria"/>
          <w:color w:val="333333"/>
          <w:bdr w:val="single" w:sz="6" w:space="0" w:color="E4E4E4" w:frame="1"/>
          <w:shd w:val="clear" w:color="auto" w:fill="F5F5FF"/>
        </w:rPr>
        <w:t>3.amazon.pool.ntp.org</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Enter your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Metrics IP Address</w:t>
      </w:r>
      <w:r w:rsidRPr="00200D81">
        <w:rPr>
          <w:rStyle w:val="apple-converted-space"/>
          <w:rFonts w:ascii="Cambria" w:hAnsi="Cambria" w:cs="Arial"/>
          <w:color w:val="333333"/>
          <w:sz w:val="20"/>
          <w:szCs w:val="20"/>
        </w:rPr>
        <w:t> </w:t>
      </w:r>
      <w:r w:rsidR="00E37822" w:rsidRPr="00200D81">
        <w:rPr>
          <w:rFonts w:ascii="Cambria" w:hAnsi="Cambria" w:cs="Arial"/>
          <w:color w:val="333333"/>
          <w:sz w:val="20"/>
          <w:szCs w:val="20"/>
        </w:rPr>
        <w:t>blank</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Enable VM Resurrector Plugin</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checkbox to enable the Ops Manager Resurrector functionality and increase Elastic Runtime availability.</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Enable Post Deploy Scripts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run a post-deploy script after deployment. This script allows the job to execute additional commands against a deployment.</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Recreate all VMs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force BOSH to recreate all VMs on the next deploy. This process does not destroy any persistent disk data.</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Enable bosh deploy retries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if you want Ops Manager to retry failed BOSH operations up to five times.</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Keep Unreachable Director VMs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if you want to preserve Ops Manager Director VMs after a failed deployment for troubleshooting purposes.</w:t>
      </w:r>
    </w:p>
    <w:p w:rsidR="000018A9" w:rsidRPr="00200D81" w:rsidRDefault="00707AB8" w:rsidP="0061224D">
      <w:pPr>
        <w:pStyle w:val="NormalWeb"/>
        <w:numPr>
          <w:ilvl w:val="0"/>
          <w:numId w:val="19"/>
        </w:numPr>
        <w:shd w:val="clear" w:color="auto" w:fill="FFFFFF"/>
        <w:spacing w:before="0" w:beforeAutospacing="0" w:after="0" w:afterAutospacing="0"/>
        <w:ind w:left="0"/>
        <w:rPr>
          <w:rFonts w:ascii="Cambria" w:hAnsi="Cambria" w:cs="Arial"/>
          <w:color w:val="333333"/>
        </w:rPr>
      </w:pPr>
      <w:r w:rsidRPr="00200D81">
        <w:rPr>
          <w:rFonts w:ascii="Cambria" w:hAnsi="Cambria" w:cs="Arial"/>
          <w:color w:val="333333"/>
        </w:rPr>
        <w:t>De</w:t>
      </w:r>
      <w:r w:rsidR="000018A9" w:rsidRPr="00200D81">
        <w:rPr>
          <w:rFonts w:ascii="Cambria" w:hAnsi="Cambria" w:cs="Arial"/>
          <w:color w:val="333333"/>
        </w:rPr>
        <w:t>Select</w:t>
      </w:r>
      <w:r w:rsidR="000018A9" w:rsidRPr="00200D81">
        <w:rPr>
          <w:rStyle w:val="apple-converted-space"/>
          <w:rFonts w:ascii="Cambria" w:hAnsi="Cambria" w:cs="Arial"/>
          <w:color w:val="333333"/>
        </w:rPr>
        <w:t> </w:t>
      </w:r>
      <w:r w:rsidR="000018A9" w:rsidRPr="00200D81">
        <w:rPr>
          <w:rStyle w:val="Strong"/>
          <w:rFonts w:ascii="Cambria" w:hAnsi="Cambria" w:cs="Arial"/>
          <w:color w:val="333333"/>
        </w:rPr>
        <w:t>HM Pager Duty Plugin</w:t>
      </w:r>
      <w:r w:rsidR="000018A9" w:rsidRPr="00200D81">
        <w:rPr>
          <w:rStyle w:val="apple-converted-space"/>
          <w:rFonts w:ascii="Cambria" w:hAnsi="Cambria" w:cs="Arial"/>
          <w:color w:val="333333"/>
        </w:rPr>
        <w:t> </w:t>
      </w:r>
      <w:r w:rsidR="000018A9" w:rsidRPr="00200D81">
        <w:rPr>
          <w:rFonts w:ascii="Cambria" w:hAnsi="Cambria" w:cs="Arial"/>
          <w:color w:val="333333"/>
        </w:rPr>
        <w:t>to enable Health Monitor integration with PagerDuty.</w:t>
      </w:r>
      <w:r w:rsidR="000018A9" w:rsidRPr="00200D81">
        <w:rPr>
          <w:rStyle w:val="apple-converted-space"/>
          <w:rFonts w:ascii="Cambria" w:hAnsi="Cambria" w:cs="Arial"/>
          <w:color w:val="333333"/>
        </w:rPr>
        <w:t> </w:t>
      </w:r>
    </w:p>
    <w:p w:rsidR="00707AB8"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HM Email Plugin</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enable Health Monitor integration with email.</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rPr>
      </w:pP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Blobstore Location</w:t>
      </w:r>
      <w:r w:rsidRPr="00200D81">
        <w:rPr>
          <w:rFonts w:ascii="Cambria" w:hAnsi="Cambria" w:cs="Arial"/>
          <w:color w:val="333333"/>
          <w:sz w:val="20"/>
          <w:szCs w:val="20"/>
        </w:rPr>
        <w:t>, 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S3 Compatible Blobstore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and complete the following</w:t>
      </w:r>
      <w:r w:rsidRPr="00200D81">
        <w:rPr>
          <w:rFonts w:ascii="Cambria" w:hAnsi="Cambria" w:cs="Arial"/>
          <w:color w:val="333333"/>
        </w:rPr>
        <w:t xml:space="preserve"> steps:</w:t>
      </w:r>
      <w:r w:rsidRPr="00200D81">
        <w:rPr>
          <w:rStyle w:val="apple-converted-space"/>
          <w:rFonts w:ascii="Cambria" w:hAnsi="Cambria" w:cs="Arial"/>
          <w:color w:val="333333"/>
        </w:rPr>
        <w:t> </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In a browser, reference the</w:t>
      </w:r>
      <w:r w:rsidRPr="00200D81">
        <w:rPr>
          <w:rStyle w:val="apple-converted-space"/>
          <w:rFonts w:ascii="Cambria" w:hAnsi="Cambria" w:cs="Arial"/>
          <w:color w:val="333333"/>
          <w:sz w:val="20"/>
          <w:szCs w:val="20"/>
        </w:rPr>
        <w:t> </w:t>
      </w:r>
      <w:hyperlink r:id="rId57" w:anchor="s3_region" w:history="1">
        <w:r w:rsidRPr="00200D81">
          <w:rPr>
            <w:rStyle w:val="Strong"/>
            <w:rFonts w:ascii="Cambria" w:hAnsi="Cambria" w:cs="Arial"/>
            <w:color w:val="2185C5"/>
            <w:sz w:val="20"/>
            <w:szCs w:val="20"/>
          </w:rPr>
          <w:t>Amazon Simple Storage Service (Amazon S3) table</w:t>
        </w:r>
        <w:r w:rsidRPr="00200D81">
          <w:rPr>
            <w:rStyle w:val="apple-converted-space"/>
            <w:rFonts w:ascii="Cambria" w:hAnsi="Cambria" w:cs="Arial"/>
            <w:color w:val="2185C5"/>
            <w:sz w:val="20"/>
            <w:szCs w:val="20"/>
          </w:rPr>
          <w:t> </w:t>
        </w:r>
      </w:hyperlink>
      <w:r w:rsidRPr="00200D81">
        <w:rPr>
          <w:rFonts w:ascii="Cambria" w:hAnsi="Cambria" w:cs="Arial"/>
          <w:color w:val="333333"/>
          <w:sz w:val="20"/>
          <w:szCs w:val="20"/>
        </w:rPr>
        <w:t>, and find the region for your AWS account.</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Prepend</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https://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Endpoint</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for your region, and copy it into the Ops Manager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S3 Endpoint</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 For example, in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us-west-2</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region, enter</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https://s3-us-west-2.amazonaws.com</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into the field.</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Complete the following fields with information from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in the AWS Console:</w:t>
      </w:r>
    </w:p>
    <w:p w:rsidR="000018A9" w:rsidRPr="00200D81" w:rsidRDefault="000018A9" w:rsidP="0061224D">
      <w:pPr>
        <w:numPr>
          <w:ilvl w:val="2"/>
          <w:numId w:val="19"/>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Bucket Name</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PcfOpsManagerS3Bucket</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Access Key ID</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PcfIamUserAccessKey</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AWS Secret Key</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PcfIamUserSecretAccessKey</w:t>
      </w:r>
      <w:r w:rsidRPr="00200D81">
        <w:rPr>
          <w:rFonts w:ascii="Cambria" w:hAnsi="Cambria" w:cs="Arial"/>
          <w:color w:val="333333"/>
          <w:sz w:val="20"/>
          <w:szCs w:val="20"/>
        </w:rPr>
        <w:t>.</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V2 Signature</w:t>
      </w:r>
      <w:r w:rsidRPr="00200D81">
        <w:rPr>
          <w:rStyle w:val="apple-converted-space"/>
          <w:rFonts w:ascii="Cambria" w:hAnsi="Cambria" w:cs="Arial"/>
          <w:color w:val="333333"/>
          <w:sz w:val="20"/>
          <w:szCs w:val="20"/>
        </w:rPr>
        <w:t> </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rPr>
      </w:pPr>
      <w:r w:rsidRPr="00200D81">
        <w:rPr>
          <w:rFonts w:ascii="Cambria" w:hAnsi="Cambria" w:cs="Arial"/>
          <w:color w:val="333333"/>
          <w:sz w:val="20"/>
          <w:szCs w:val="20"/>
        </w:rPr>
        <w:lastRenderedPageBreak/>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Database Location</w:t>
      </w:r>
      <w:r w:rsidRPr="00200D81">
        <w:rPr>
          <w:rFonts w:ascii="Cambria" w:hAnsi="Cambria" w:cs="Arial"/>
          <w:color w:val="333333"/>
          <w:sz w:val="20"/>
          <w:szCs w:val="20"/>
        </w:rPr>
        <w:t>, 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External MySQL Database</w:t>
      </w:r>
      <w:r w:rsidRPr="00200D81">
        <w:rPr>
          <w:rFonts w:ascii="Cambria" w:hAnsi="Cambria" w:cs="Arial"/>
          <w:color w:val="333333"/>
          <w:sz w:val="20"/>
          <w:szCs w:val="20"/>
        </w:rPr>
        <w:t>. Complete the following fields with information from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in the AWS</w:t>
      </w:r>
      <w:r w:rsidRPr="00200D81">
        <w:rPr>
          <w:rFonts w:ascii="Cambria" w:hAnsi="Cambria" w:cs="Arial"/>
          <w:color w:val="333333"/>
        </w:rPr>
        <w:t xml:space="preserve"> Console.</w:t>
      </w:r>
      <w:r w:rsidRPr="00200D81">
        <w:rPr>
          <w:rStyle w:val="apple-converted-space"/>
          <w:rFonts w:ascii="Cambria" w:hAnsi="Cambria" w:cs="Arial"/>
          <w:color w:val="333333"/>
        </w:rPr>
        <w:t> </w:t>
      </w:r>
    </w:p>
    <w:p w:rsidR="000018A9" w:rsidRPr="00200D81" w:rsidRDefault="000018A9" w:rsidP="0061224D">
      <w:pPr>
        <w:numPr>
          <w:ilvl w:val="2"/>
          <w:numId w:val="19"/>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Host</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PcfRdsAddress</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Port</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PcfRdsPort</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Username</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PcfRdsUsername</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Password</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PcfRdsPassword</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Database</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PcfRdsDBName</w:t>
      </w:r>
      <w:r w:rsidRPr="00200D81">
        <w:rPr>
          <w:rFonts w:ascii="Cambria" w:hAnsi="Cambria" w:cs="Arial"/>
          <w:color w:val="333333"/>
          <w:sz w:val="20"/>
          <w:szCs w:val="20"/>
        </w:rPr>
        <w:t>.</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Style w:val="Strong"/>
          <w:rFonts w:ascii="Cambria" w:hAnsi="Cambria" w:cs="Arial"/>
          <w:color w:val="333333"/>
          <w:sz w:val="20"/>
          <w:szCs w:val="20"/>
        </w:rPr>
        <w:t>Max Threads</w:t>
      </w:r>
      <w:r w:rsidRPr="00200D81">
        <w:rPr>
          <w:rStyle w:val="apple-converted-space"/>
          <w:rFonts w:ascii="Cambria" w:hAnsi="Cambria" w:cs="Arial"/>
          <w:color w:val="333333"/>
          <w:sz w:val="20"/>
          <w:szCs w:val="20"/>
        </w:rPr>
        <w:t> </w:t>
      </w:r>
      <w:r w:rsidR="002D0EA3" w:rsidRPr="00200D81">
        <w:rPr>
          <w:rFonts w:ascii="Cambria" w:hAnsi="Cambria" w:cs="Arial"/>
          <w:color w:val="333333"/>
          <w:sz w:val="20"/>
          <w:szCs w:val="20"/>
        </w:rPr>
        <w:t>leave blank</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Style w:val="Strong"/>
          <w:rFonts w:ascii="Cambria" w:hAnsi="Cambria" w:cs="Arial"/>
          <w:color w:val="333333"/>
          <w:sz w:val="20"/>
          <w:szCs w:val="20"/>
        </w:rPr>
        <w:t>Director Hostname</w:t>
      </w:r>
      <w:r w:rsidR="002D0EA3" w:rsidRPr="00200D81">
        <w:rPr>
          <w:rStyle w:val="Strong"/>
          <w:rFonts w:ascii="Cambria" w:hAnsi="Cambria" w:cs="Arial"/>
          <w:color w:val="333333"/>
          <w:sz w:val="20"/>
          <w:szCs w:val="20"/>
        </w:rPr>
        <w:t xml:space="preserve"> </w:t>
      </w:r>
      <w:r w:rsidR="002D0EA3" w:rsidRPr="00200D81">
        <w:rPr>
          <w:rStyle w:val="Strong"/>
          <w:rFonts w:ascii="Cambria" w:hAnsi="Cambria" w:cs="Arial"/>
          <w:b w:val="0"/>
          <w:color w:val="333333"/>
          <w:sz w:val="20"/>
          <w:szCs w:val="20"/>
        </w:rPr>
        <w:t>leave blank</w:t>
      </w:r>
      <w:r w:rsidRPr="00200D81">
        <w:rPr>
          <w:rFonts w:ascii="Cambria" w:hAnsi="Cambria" w:cs="Arial"/>
          <w:color w:val="333333"/>
          <w:sz w:val="20"/>
          <w:szCs w:val="20"/>
        </w:rPr>
        <w:t xml:space="preserve">. </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w:t>
      </w:r>
    </w:p>
    <w:p w:rsidR="001E56D2" w:rsidRPr="00200D81" w:rsidRDefault="001E56D2"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p>
    <w:p w:rsidR="000018A9" w:rsidRPr="00200D81" w:rsidRDefault="000018A9" w:rsidP="001E56D2">
      <w:pPr>
        <w:pStyle w:val="Heading2"/>
        <w:shd w:val="clear" w:color="auto" w:fill="FFFFFF"/>
        <w:spacing w:before="0" w:after="120"/>
        <w:rPr>
          <w:rFonts w:ascii="Cambria" w:hAnsi="Cambria" w:cs="Arial"/>
          <w:sz w:val="20"/>
          <w:szCs w:val="20"/>
          <w:u w:val="single"/>
        </w:rPr>
      </w:pPr>
      <w:r w:rsidRPr="00200D81">
        <w:rPr>
          <w:rFonts w:ascii="Cambria" w:hAnsi="Cambria" w:cs="Arial"/>
          <w:sz w:val="20"/>
          <w:szCs w:val="20"/>
          <w:u w:val="single"/>
        </w:rPr>
        <w:t>Step 5: Create Availability Zones Page</w:t>
      </w:r>
    </w:p>
    <w:p w:rsidR="000018A9" w:rsidRPr="00200D81" w:rsidRDefault="000018A9" w:rsidP="0061224D">
      <w:pPr>
        <w:numPr>
          <w:ilvl w:val="0"/>
          <w:numId w:val="20"/>
        </w:numPr>
        <w:shd w:val="clear" w:color="auto" w:fill="FFFFFF"/>
        <w:spacing w:after="312" w:line="240" w:lineRule="auto"/>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Create Availability Zones</w:t>
      </w:r>
      <w:r w:rsidRPr="00200D81">
        <w:rPr>
          <w:rFonts w:ascii="Cambria" w:hAnsi="Cambria" w:cs="Arial"/>
          <w:color w:val="333333"/>
          <w:sz w:val="20"/>
          <w:szCs w:val="20"/>
        </w:rPr>
        <w:t>.</w:t>
      </w:r>
      <w:r w:rsidRPr="00200D81">
        <w:rPr>
          <w:rStyle w:val="apple-converted-space"/>
          <w:rFonts w:ascii="Cambria" w:hAnsi="Cambria" w:cs="Arial"/>
          <w:color w:val="333333"/>
          <w:sz w:val="20"/>
          <w:szCs w:val="20"/>
        </w:rPr>
        <w:t> </w:t>
      </w:r>
    </w:p>
    <w:p w:rsidR="00F53F82" w:rsidRPr="00200D81" w:rsidRDefault="00F53F82" w:rsidP="00F53F82">
      <w:pPr>
        <w:shd w:val="clear" w:color="auto" w:fill="FFFFFF"/>
        <w:spacing w:after="312" w:line="240" w:lineRule="auto"/>
        <w:rPr>
          <w:rFonts w:ascii="Cambria" w:hAnsi="Cambria" w:cs="Arial"/>
          <w:color w:val="333333"/>
        </w:rPr>
      </w:pPr>
      <w:r w:rsidRPr="00200D81">
        <w:rPr>
          <w:rFonts w:ascii="Cambria" w:hAnsi="Cambria"/>
          <w:noProof/>
        </w:rPr>
        <w:drawing>
          <wp:inline distT="0" distB="0" distL="0" distR="0" wp14:anchorId="115ED4DF" wp14:editId="181DB365">
            <wp:extent cx="2673752" cy="170737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8282" cy="1710266"/>
                    </a:xfrm>
                    <a:prstGeom prst="rect">
                      <a:avLst/>
                    </a:prstGeom>
                  </pic:spPr>
                </pic:pic>
              </a:graphicData>
            </a:graphic>
          </wp:inline>
        </w:drawing>
      </w:r>
    </w:p>
    <w:p w:rsidR="000018A9" w:rsidRPr="00200D81" w:rsidRDefault="000018A9" w:rsidP="0061224D">
      <w:pPr>
        <w:numPr>
          <w:ilvl w:val="0"/>
          <w:numId w:val="20"/>
        </w:numPr>
        <w:shd w:val="clear" w:color="auto" w:fill="FFFFFF"/>
        <w:spacing w:after="312" w:line="240" w:lineRule="auto"/>
        <w:ind w:left="0"/>
        <w:rPr>
          <w:rFonts w:ascii="Cambria" w:hAnsi="Cambria" w:cs="Arial"/>
          <w:color w:val="333333"/>
          <w:sz w:val="20"/>
          <w:szCs w:val="20"/>
        </w:rPr>
      </w:pPr>
      <w:r w:rsidRPr="00200D81">
        <w:rPr>
          <w:rFonts w:ascii="Cambria" w:hAnsi="Cambria" w:cs="Arial"/>
          <w:color w:val="333333"/>
          <w:sz w:val="20"/>
          <w:szCs w:val="20"/>
        </w:rPr>
        <w:t>Use the following steps to create one or more Availability Zones for your applications to use:</w:t>
      </w:r>
    </w:p>
    <w:p w:rsidR="000018A9" w:rsidRPr="00200D81" w:rsidRDefault="000018A9" w:rsidP="0061224D">
      <w:pPr>
        <w:numPr>
          <w:ilvl w:val="1"/>
          <w:numId w:val="20"/>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Add</w:t>
      </w:r>
      <w:r w:rsidRPr="00200D81">
        <w:rPr>
          <w:rFonts w:ascii="Cambria" w:hAnsi="Cambria" w:cs="Arial"/>
          <w:color w:val="333333"/>
          <w:sz w:val="20"/>
          <w:szCs w:val="20"/>
        </w:rPr>
        <w:t>.</w:t>
      </w:r>
    </w:p>
    <w:p w:rsidR="000018A9" w:rsidRPr="00200D81" w:rsidRDefault="000018A9" w:rsidP="0061224D">
      <w:pPr>
        <w:numPr>
          <w:ilvl w:val="1"/>
          <w:numId w:val="20"/>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Amazon Availability Zone</w:t>
      </w:r>
      <w:r w:rsidRPr="00200D81">
        <w:rPr>
          <w:rFonts w:ascii="Cambria" w:hAnsi="Cambria" w:cs="Arial"/>
          <w:color w:val="333333"/>
          <w:sz w:val="20"/>
          <w:szCs w:val="20"/>
        </w:rPr>
        <w:t>, enter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PcfPrivateSubnetAvailabilityZone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from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in the AWS Console.</w:t>
      </w:r>
    </w:p>
    <w:p w:rsidR="000018A9" w:rsidRPr="00200D81" w:rsidRDefault="000018A9" w:rsidP="0061224D">
      <w:pPr>
        <w:numPr>
          <w:ilvl w:val="1"/>
          <w:numId w:val="20"/>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(Optional)</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If you are using a second</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Amazon Availability Zone</w:t>
      </w:r>
      <w:r w:rsidRPr="00200D81">
        <w:rPr>
          <w:rFonts w:ascii="Cambria" w:hAnsi="Cambria" w:cs="Arial"/>
          <w:color w:val="333333"/>
          <w:sz w:val="20"/>
          <w:szCs w:val="20"/>
        </w:rPr>
        <w:t>, 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Add</w:t>
      </w:r>
      <w:r w:rsidRPr="00200D81">
        <w:rPr>
          <w:rFonts w:ascii="Cambria" w:hAnsi="Cambria" w:cs="Arial"/>
          <w:color w:val="333333"/>
          <w:sz w:val="20"/>
          <w:szCs w:val="20"/>
        </w:rPr>
        <w:t>. Enter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PcfPrivateSubnet2AvailabilityZone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from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in the AWS Console.</w:t>
      </w:r>
    </w:p>
    <w:p w:rsidR="00A03393" w:rsidRPr="00200D81" w:rsidRDefault="000018A9" w:rsidP="0061224D">
      <w:pPr>
        <w:numPr>
          <w:ilvl w:val="1"/>
          <w:numId w:val="20"/>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w:t>
      </w:r>
    </w:p>
    <w:p w:rsidR="00A03393" w:rsidRPr="00200D81" w:rsidRDefault="00A03393" w:rsidP="00A03393">
      <w:pPr>
        <w:shd w:val="clear" w:color="auto" w:fill="FFFFFF"/>
        <w:spacing w:after="0" w:line="240" w:lineRule="auto"/>
        <w:rPr>
          <w:rFonts w:ascii="Cambria" w:hAnsi="Cambria" w:cs="Arial"/>
          <w:color w:val="333333"/>
          <w:sz w:val="20"/>
          <w:szCs w:val="20"/>
        </w:rPr>
      </w:pPr>
    </w:p>
    <w:p w:rsidR="00A03393" w:rsidRPr="00200D81" w:rsidRDefault="00A03393" w:rsidP="00A03393">
      <w:pPr>
        <w:shd w:val="clear" w:color="auto" w:fill="FFFFFF"/>
        <w:spacing w:after="0" w:line="240" w:lineRule="auto"/>
        <w:rPr>
          <w:rFonts w:ascii="Cambria" w:hAnsi="Cambria" w:cs="Arial"/>
          <w:color w:val="333333"/>
          <w:sz w:val="20"/>
          <w:szCs w:val="20"/>
        </w:rPr>
      </w:pPr>
    </w:p>
    <w:p w:rsidR="000018A9" w:rsidRPr="00200D81" w:rsidRDefault="000018A9" w:rsidP="00A03393">
      <w:pPr>
        <w:shd w:val="clear" w:color="auto" w:fill="FFFFFF"/>
        <w:spacing w:after="0" w:line="240" w:lineRule="auto"/>
        <w:rPr>
          <w:rFonts w:ascii="Cambria" w:hAnsi="Cambria" w:cs="Arial"/>
          <w:color w:val="2E74B5" w:themeColor="accent1" w:themeShade="BF"/>
          <w:sz w:val="20"/>
          <w:szCs w:val="20"/>
          <w:u w:val="single"/>
        </w:rPr>
      </w:pPr>
      <w:r w:rsidRPr="00200D81">
        <w:rPr>
          <w:rFonts w:ascii="Cambria" w:hAnsi="Cambria" w:cs="Arial"/>
          <w:color w:val="2E74B5" w:themeColor="accent1" w:themeShade="BF"/>
          <w:sz w:val="20"/>
          <w:szCs w:val="20"/>
          <w:u w:val="single"/>
        </w:rPr>
        <w:t>Step 6: Create Networks Page</w:t>
      </w:r>
    </w:p>
    <w:p w:rsidR="00871BB4" w:rsidRPr="00200D81" w:rsidRDefault="00871BB4" w:rsidP="00A03393">
      <w:pPr>
        <w:shd w:val="clear" w:color="auto" w:fill="FFFFFF"/>
        <w:spacing w:after="0" w:line="240" w:lineRule="auto"/>
        <w:rPr>
          <w:rFonts w:ascii="Cambria" w:hAnsi="Cambria" w:cs="Arial"/>
          <w:color w:val="2E74B5" w:themeColor="accent1" w:themeShade="BF"/>
          <w:sz w:val="20"/>
          <w:szCs w:val="20"/>
          <w:u w:val="single"/>
        </w:rPr>
      </w:pPr>
    </w:p>
    <w:p w:rsidR="00B20181" w:rsidRPr="00200D81" w:rsidRDefault="00B20181" w:rsidP="00A03393">
      <w:pPr>
        <w:shd w:val="clear" w:color="auto" w:fill="FFFFFF"/>
        <w:spacing w:after="0" w:line="240" w:lineRule="auto"/>
        <w:rPr>
          <w:rFonts w:ascii="Cambria" w:hAnsi="Cambria" w:cs="Arial"/>
          <w:color w:val="333333"/>
          <w:sz w:val="20"/>
          <w:szCs w:val="20"/>
        </w:rPr>
      </w:pPr>
      <w:r w:rsidRPr="00200D81">
        <w:rPr>
          <w:rFonts w:ascii="Cambria" w:hAnsi="Cambria"/>
          <w:noProof/>
        </w:rPr>
        <w:drawing>
          <wp:inline distT="0" distB="0" distL="0" distR="0" wp14:anchorId="0B449134" wp14:editId="24F7FFAE">
            <wp:extent cx="5416067" cy="20429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757" cy="2046964"/>
                    </a:xfrm>
                    <a:prstGeom prst="rect">
                      <a:avLst/>
                    </a:prstGeom>
                  </pic:spPr>
                </pic:pic>
              </a:graphicData>
            </a:graphic>
          </wp:inline>
        </w:drawing>
      </w:r>
    </w:p>
    <w:p w:rsidR="000018A9" w:rsidRPr="00200D81" w:rsidRDefault="000018A9" w:rsidP="0061224D">
      <w:pPr>
        <w:numPr>
          <w:ilvl w:val="0"/>
          <w:numId w:val="21"/>
        </w:numPr>
        <w:shd w:val="clear" w:color="auto" w:fill="FFFFFF"/>
        <w:spacing w:after="312" w:line="240" w:lineRule="auto"/>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Create Networks</w:t>
      </w:r>
      <w:r w:rsidRPr="00200D81">
        <w:rPr>
          <w:rFonts w:ascii="Cambria" w:hAnsi="Cambria" w:cs="Arial"/>
          <w:color w:val="333333"/>
          <w:sz w:val="20"/>
          <w:szCs w:val="20"/>
        </w:rPr>
        <w:t>.</w:t>
      </w:r>
      <w:r w:rsidRPr="00200D81">
        <w:rPr>
          <w:rStyle w:val="apple-converted-space"/>
          <w:rFonts w:ascii="Cambria" w:hAnsi="Cambria" w:cs="Arial"/>
          <w:color w:val="333333"/>
          <w:sz w:val="20"/>
          <w:szCs w:val="20"/>
        </w:rPr>
        <w:t> </w:t>
      </w:r>
    </w:p>
    <w:p w:rsidR="000018A9" w:rsidRPr="00200D81" w:rsidRDefault="000018A9" w:rsidP="0061224D">
      <w:pPr>
        <w:numPr>
          <w:ilvl w:val="0"/>
          <w:numId w:val="21"/>
        </w:numPr>
        <w:shd w:val="clear" w:color="auto" w:fill="FFFFFF"/>
        <w:spacing w:after="312" w:line="240" w:lineRule="auto"/>
        <w:ind w:left="0"/>
        <w:rPr>
          <w:rFonts w:ascii="Cambria" w:hAnsi="Cambria" w:cs="Arial"/>
          <w:color w:val="333333"/>
          <w:sz w:val="20"/>
          <w:szCs w:val="20"/>
        </w:rPr>
      </w:pPr>
      <w:r w:rsidRPr="00200D81">
        <w:rPr>
          <w:rFonts w:ascii="Cambria" w:hAnsi="Cambria" w:cs="Arial"/>
          <w:color w:val="333333"/>
          <w:sz w:val="20"/>
          <w:szCs w:val="20"/>
        </w:rPr>
        <w:lastRenderedPageBreak/>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Enable ICMP checks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enable ICMP on your networks. Ops Manager uses ICMP checks to confirm that components within your network are reachable.</w:t>
      </w:r>
    </w:p>
    <w:p w:rsidR="000018A9" w:rsidRPr="00200D81" w:rsidRDefault="000018A9" w:rsidP="0061224D">
      <w:pPr>
        <w:pStyle w:val="NormalWeb"/>
        <w:numPr>
          <w:ilvl w:val="0"/>
          <w:numId w:val="21"/>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Use the following steps to create one or more Ops Manager networks:</w:t>
      </w:r>
    </w:p>
    <w:p w:rsidR="00871BB4" w:rsidRPr="00200D81" w:rsidRDefault="00871BB4" w:rsidP="00871BB4">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noProof/>
        </w:rPr>
        <w:drawing>
          <wp:inline distT="0" distB="0" distL="0" distR="0" wp14:anchorId="5156F123" wp14:editId="7987448B">
            <wp:extent cx="4525701" cy="2872079"/>
            <wp:effectExtent l="0" t="0" r="825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9841" cy="2874707"/>
                    </a:xfrm>
                    <a:prstGeom prst="rect">
                      <a:avLst/>
                    </a:prstGeom>
                  </pic:spPr>
                </pic:pic>
              </a:graphicData>
            </a:graphic>
          </wp:inline>
        </w:drawing>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Add Network</w:t>
      </w:r>
      <w:r w:rsidRPr="00200D81">
        <w:rPr>
          <w:rFonts w:ascii="Cambria" w:hAnsi="Cambria" w:cs="Arial"/>
          <w:color w:val="333333"/>
          <w:sz w:val="20"/>
          <w:szCs w:val="20"/>
        </w:rPr>
        <w:t>.</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Enter a unique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Name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for the network.</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If you want to dynamically provision VMs in this network for use with on-demand services, select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Service Networks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checkbox. When the checkbox is selected, Ops Manager does not provision VMs within the specified CIDR range.</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Add Subnet</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create one or more subnets for the network.</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In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VPC Subnet ID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PcfPrivateSubnetId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from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in the AWS Console.</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CIDR</w:t>
      </w:r>
      <w:r w:rsidRPr="00200D81">
        <w:rPr>
          <w:rFonts w:ascii="Cambria" w:hAnsi="Cambria" w:cs="Arial"/>
          <w:color w:val="333333"/>
          <w:sz w:val="20"/>
          <w:szCs w:val="20"/>
        </w:rPr>
        <w:t>, enter</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10.0.16.0/20</w:t>
      </w:r>
      <w:r w:rsidRPr="00200D81">
        <w:rPr>
          <w:rFonts w:ascii="Cambria" w:hAnsi="Cambria" w:cs="Arial"/>
          <w:color w:val="333333"/>
          <w:sz w:val="20"/>
          <w:szCs w:val="20"/>
        </w:rPr>
        <w:t>. Ops Manager deploy VMs to this CIDR block.</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Reserved IP Ranges</w:t>
      </w:r>
      <w:r w:rsidRPr="00200D81">
        <w:rPr>
          <w:rFonts w:ascii="Cambria" w:hAnsi="Cambria" w:cs="Arial"/>
          <w:color w:val="333333"/>
          <w:sz w:val="20"/>
          <w:szCs w:val="20"/>
        </w:rPr>
        <w:t>, enter</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10.0.16.1-10.0.16.9</w:t>
      </w:r>
      <w:r w:rsidRPr="00200D81">
        <w:rPr>
          <w:rFonts w:ascii="Cambria" w:hAnsi="Cambria" w:cs="Arial"/>
          <w:color w:val="333333"/>
          <w:sz w:val="20"/>
          <w:szCs w:val="20"/>
        </w:rPr>
        <w:t>. Ops Manager avoids deploying VMs to any IP address in this range.</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Enter</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10.0.0.2</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DNS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and</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10.0.16.1</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Gateway</w:t>
      </w:r>
      <w:r w:rsidRPr="00200D81">
        <w:rPr>
          <w:rFonts w:ascii="Cambria" w:hAnsi="Cambria" w:cs="Arial"/>
          <w:color w:val="333333"/>
          <w:sz w:val="20"/>
          <w:szCs w:val="20"/>
        </w:rPr>
        <w:t>.</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Select which</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Availability Zones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use with the network.</w:t>
      </w:r>
    </w:p>
    <w:p w:rsidR="000018A9" w:rsidRPr="00200D81" w:rsidRDefault="000018A9" w:rsidP="0061224D">
      <w:pPr>
        <w:pStyle w:val="NormalWeb"/>
        <w:numPr>
          <w:ilvl w:val="0"/>
          <w:numId w:val="21"/>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w:t>
      </w:r>
    </w:p>
    <w:p w:rsidR="000018A9" w:rsidRPr="00200D81" w:rsidRDefault="000018A9" w:rsidP="0061224D">
      <w:pPr>
        <w:pStyle w:val="NormalWeb"/>
        <w:numPr>
          <w:ilvl w:val="0"/>
          <w:numId w:val="21"/>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If the following ICMP error message appears, you can ignore the warning. Dismiss the warning, and move on to the next step.</w:t>
      </w:r>
    </w:p>
    <w:p w:rsidR="000018A9" w:rsidRPr="00200D81" w:rsidRDefault="000018A9"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5711825" cy="1678305"/>
            <wp:effectExtent l="0" t="0" r="3175" b="0"/>
            <wp:docPr id="30" name="Picture 30" descr="Confi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fig erro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1825" cy="1678305"/>
                    </a:xfrm>
                    <a:prstGeom prst="rect">
                      <a:avLst/>
                    </a:prstGeom>
                    <a:noFill/>
                    <a:ln>
                      <a:noFill/>
                    </a:ln>
                  </pic:spPr>
                </pic:pic>
              </a:graphicData>
            </a:graphic>
          </wp:inline>
        </w:drawing>
      </w:r>
    </w:p>
    <w:p w:rsidR="003867C4" w:rsidRPr="00200D81" w:rsidRDefault="003867C4" w:rsidP="003867C4">
      <w:pPr>
        <w:shd w:val="clear" w:color="auto" w:fill="FFFFFF"/>
        <w:spacing w:after="0" w:line="240" w:lineRule="auto"/>
        <w:rPr>
          <w:rFonts w:ascii="Cambria" w:hAnsi="Cambria" w:cs="Arial"/>
          <w:color w:val="2E74B5" w:themeColor="accent1" w:themeShade="BF"/>
          <w:sz w:val="20"/>
          <w:szCs w:val="20"/>
          <w:u w:val="single"/>
        </w:rPr>
      </w:pPr>
    </w:p>
    <w:p w:rsidR="000018A9" w:rsidRPr="00200D81" w:rsidRDefault="000018A9" w:rsidP="003867C4">
      <w:pPr>
        <w:shd w:val="clear" w:color="auto" w:fill="FFFFFF"/>
        <w:spacing w:after="0" w:line="240" w:lineRule="auto"/>
        <w:rPr>
          <w:rFonts w:ascii="Cambria" w:hAnsi="Cambria" w:cs="Arial"/>
          <w:color w:val="2E74B5" w:themeColor="accent1" w:themeShade="BF"/>
          <w:sz w:val="20"/>
          <w:szCs w:val="20"/>
          <w:u w:val="single"/>
        </w:rPr>
      </w:pPr>
      <w:r w:rsidRPr="00200D81">
        <w:rPr>
          <w:rFonts w:ascii="Cambria" w:hAnsi="Cambria" w:cs="Arial"/>
          <w:color w:val="2E74B5" w:themeColor="accent1" w:themeShade="BF"/>
          <w:sz w:val="20"/>
          <w:szCs w:val="20"/>
          <w:u w:val="single"/>
        </w:rPr>
        <w:t>Step 7: Assign AZs and Networks Page</w:t>
      </w:r>
    </w:p>
    <w:p w:rsidR="000018A9" w:rsidRPr="00200D81" w:rsidRDefault="000018A9" w:rsidP="0061224D">
      <w:pPr>
        <w:numPr>
          <w:ilvl w:val="0"/>
          <w:numId w:val="22"/>
        </w:numPr>
        <w:shd w:val="clear" w:color="auto" w:fill="FFFFFF"/>
        <w:spacing w:after="312" w:line="240" w:lineRule="auto"/>
        <w:ind w:left="0"/>
        <w:rPr>
          <w:rFonts w:ascii="Cambria" w:hAnsi="Cambria" w:cs="Arial"/>
          <w:color w:val="333333"/>
          <w:sz w:val="24"/>
          <w:szCs w:val="24"/>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Assign AZs and Networks</w:t>
      </w:r>
      <w:r w:rsidRPr="00200D81">
        <w:rPr>
          <w:rFonts w:ascii="Cambria" w:hAnsi="Cambria" w:cs="Arial"/>
          <w:color w:val="333333"/>
          <w:sz w:val="20"/>
          <w:szCs w:val="20"/>
        </w:rPr>
        <w:t>.</w:t>
      </w:r>
      <w:r w:rsidRPr="00200D81">
        <w:rPr>
          <w:rStyle w:val="apple-converted-space"/>
          <w:rFonts w:ascii="Cambria" w:hAnsi="Cambria" w:cs="Arial"/>
          <w:color w:val="333333"/>
        </w:rPr>
        <w:t> </w:t>
      </w:r>
    </w:p>
    <w:p w:rsidR="00EE6114" w:rsidRPr="00200D81" w:rsidRDefault="00EE6114" w:rsidP="00EE6114">
      <w:pPr>
        <w:shd w:val="clear" w:color="auto" w:fill="FFFFFF"/>
        <w:spacing w:after="312" w:line="240" w:lineRule="auto"/>
        <w:rPr>
          <w:rFonts w:ascii="Cambria" w:hAnsi="Cambria" w:cs="Arial"/>
          <w:color w:val="333333"/>
          <w:sz w:val="24"/>
          <w:szCs w:val="24"/>
        </w:rPr>
      </w:pPr>
      <w:r w:rsidRPr="00200D81">
        <w:rPr>
          <w:rFonts w:ascii="Cambria" w:hAnsi="Cambria"/>
          <w:noProof/>
        </w:rPr>
        <w:lastRenderedPageBreak/>
        <w:drawing>
          <wp:inline distT="0" distB="0" distL="0" distR="0" wp14:anchorId="2D9E1470" wp14:editId="3D03C38D">
            <wp:extent cx="5399590" cy="224059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487" cy="2241386"/>
                    </a:xfrm>
                    <a:prstGeom prst="rect">
                      <a:avLst/>
                    </a:prstGeom>
                  </pic:spPr>
                </pic:pic>
              </a:graphicData>
            </a:graphic>
          </wp:inline>
        </w:drawing>
      </w:r>
    </w:p>
    <w:p w:rsidR="000018A9" w:rsidRPr="00200D81" w:rsidRDefault="000018A9" w:rsidP="0061224D">
      <w:pPr>
        <w:numPr>
          <w:ilvl w:val="0"/>
          <w:numId w:val="22"/>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Use the drop-down menu to select a</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Singleton Availability Zone</w:t>
      </w:r>
      <w:r w:rsidRPr="00200D81">
        <w:rPr>
          <w:rFonts w:ascii="Cambria" w:hAnsi="Cambria" w:cs="Arial"/>
          <w:color w:val="333333"/>
          <w:sz w:val="20"/>
          <w:szCs w:val="20"/>
        </w:rPr>
        <w:t>. The Ops Manager Director installs in this Availability Zone.</w:t>
      </w:r>
    </w:p>
    <w:p w:rsidR="000018A9" w:rsidRPr="00200D81" w:rsidRDefault="000018A9" w:rsidP="0061224D">
      <w:pPr>
        <w:numPr>
          <w:ilvl w:val="0"/>
          <w:numId w:val="22"/>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Use the drop-down menu to select a</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Network</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for your Ops Manager Director.</w:t>
      </w:r>
    </w:p>
    <w:p w:rsidR="00CA4EA4" w:rsidRPr="00200D81" w:rsidRDefault="000018A9" w:rsidP="0061224D">
      <w:pPr>
        <w:numPr>
          <w:ilvl w:val="0"/>
          <w:numId w:val="22"/>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w:t>
      </w:r>
    </w:p>
    <w:p w:rsidR="00CA4EA4" w:rsidRPr="00200D81" w:rsidRDefault="00CA4EA4" w:rsidP="00CA4EA4">
      <w:pPr>
        <w:shd w:val="clear" w:color="auto" w:fill="FFFFFF"/>
        <w:spacing w:after="0" w:line="240" w:lineRule="auto"/>
        <w:rPr>
          <w:rFonts w:ascii="Cambria" w:hAnsi="Cambria" w:cs="Arial"/>
          <w:color w:val="333333"/>
          <w:sz w:val="20"/>
          <w:szCs w:val="20"/>
        </w:rPr>
      </w:pPr>
    </w:p>
    <w:p w:rsidR="000018A9" w:rsidRPr="00200D81" w:rsidRDefault="000018A9" w:rsidP="00CA4EA4">
      <w:pPr>
        <w:shd w:val="clear" w:color="auto" w:fill="FFFFFF"/>
        <w:spacing w:after="0" w:line="240" w:lineRule="auto"/>
        <w:rPr>
          <w:rFonts w:ascii="Cambria" w:hAnsi="Cambria" w:cs="Arial"/>
          <w:color w:val="2E74B5" w:themeColor="accent1" w:themeShade="BF"/>
          <w:sz w:val="20"/>
          <w:szCs w:val="20"/>
          <w:u w:val="single"/>
        </w:rPr>
      </w:pPr>
      <w:r w:rsidRPr="00200D81">
        <w:rPr>
          <w:rFonts w:ascii="Cambria" w:hAnsi="Cambria" w:cs="Arial"/>
          <w:color w:val="2E74B5" w:themeColor="accent1" w:themeShade="BF"/>
          <w:sz w:val="20"/>
          <w:szCs w:val="20"/>
          <w:u w:val="single"/>
        </w:rPr>
        <w:t>Step 8: Security Page</w:t>
      </w:r>
    </w:p>
    <w:p w:rsidR="000018A9" w:rsidRPr="00200D81" w:rsidRDefault="000018A9" w:rsidP="0061224D">
      <w:pPr>
        <w:pStyle w:val="NormalWeb"/>
        <w:numPr>
          <w:ilvl w:val="0"/>
          <w:numId w:val="23"/>
        </w:numPr>
        <w:shd w:val="clear" w:color="auto" w:fill="FFFFFF"/>
        <w:spacing w:before="0" w:beforeAutospacing="0" w:after="0" w:afterAutospacing="0"/>
        <w:ind w:left="0"/>
        <w:rPr>
          <w:rFonts w:ascii="Cambria" w:hAnsi="Cambria" w:cs="Arial"/>
          <w:color w:val="333333"/>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Security</w:t>
      </w:r>
      <w:r w:rsidRPr="00200D81">
        <w:rPr>
          <w:rFonts w:ascii="Cambria" w:hAnsi="Cambria" w:cs="Arial"/>
          <w:color w:val="333333"/>
          <w:sz w:val="20"/>
          <w:szCs w:val="20"/>
        </w:rPr>
        <w:t>.</w:t>
      </w:r>
      <w:r w:rsidRPr="00200D81">
        <w:rPr>
          <w:rStyle w:val="apple-converted-space"/>
          <w:rFonts w:ascii="Cambria" w:hAnsi="Cambria" w:cs="Arial"/>
          <w:color w:val="333333"/>
        </w:rPr>
        <w:t> </w:t>
      </w:r>
    </w:p>
    <w:p w:rsidR="00556E1D" w:rsidRPr="00200D81" w:rsidRDefault="00556E1D" w:rsidP="00556E1D">
      <w:pPr>
        <w:pStyle w:val="NormalWeb"/>
        <w:shd w:val="clear" w:color="auto" w:fill="FFFFFF"/>
        <w:spacing w:before="0" w:beforeAutospacing="0" w:after="0" w:afterAutospacing="0"/>
        <w:rPr>
          <w:rFonts w:ascii="Cambria" w:hAnsi="Cambria" w:cs="Arial"/>
          <w:color w:val="333333"/>
        </w:rPr>
      </w:pPr>
      <w:r w:rsidRPr="00200D81">
        <w:rPr>
          <w:rFonts w:ascii="Cambria" w:hAnsi="Cambria"/>
          <w:noProof/>
        </w:rPr>
        <w:drawing>
          <wp:inline distT="0" distB="0" distL="0" distR="0" wp14:anchorId="501441DC" wp14:editId="1E1350EA">
            <wp:extent cx="3958542" cy="2380200"/>
            <wp:effectExtent l="0" t="0" r="444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1791" cy="2382154"/>
                    </a:xfrm>
                    <a:prstGeom prst="rect">
                      <a:avLst/>
                    </a:prstGeom>
                  </pic:spPr>
                </pic:pic>
              </a:graphicData>
            </a:graphic>
          </wp:inline>
        </w:drawing>
      </w:r>
    </w:p>
    <w:p w:rsidR="000018A9" w:rsidRPr="00200D81" w:rsidRDefault="000018A9" w:rsidP="0061224D">
      <w:pPr>
        <w:pStyle w:val="NormalWeb"/>
        <w:numPr>
          <w:ilvl w:val="0"/>
          <w:numId w:val="23"/>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In</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Trusted Certificates</w:t>
      </w:r>
      <w:r w:rsidRPr="00200D81">
        <w:rPr>
          <w:rFonts w:ascii="Cambria" w:hAnsi="Cambria" w:cs="Arial"/>
          <w:color w:val="333333"/>
          <w:sz w:val="20"/>
          <w:szCs w:val="20"/>
        </w:rPr>
        <w:t>, enter a custom certificate authority (CA) certificate to insert into your organization’s certificate trust chain. This feature enables all BOSH-deployed components in your deployment to trust a custom root certificate. If you want to use Docker Registries for running app instances in Docker containers, use this field to enter your certificate for your private Docker Registry. See the</w:t>
      </w:r>
      <w:r w:rsidRPr="00200D81">
        <w:rPr>
          <w:rStyle w:val="apple-converted-space"/>
          <w:rFonts w:ascii="Cambria" w:hAnsi="Cambria" w:cs="Arial"/>
          <w:color w:val="333333"/>
          <w:sz w:val="20"/>
          <w:szCs w:val="20"/>
        </w:rPr>
        <w:t> </w:t>
      </w:r>
      <w:hyperlink r:id="rId64" w:history="1">
        <w:r w:rsidRPr="00200D81">
          <w:rPr>
            <w:rStyle w:val="Hyperlink"/>
            <w:rFonts w:ascii="Cambria" w:hAnsi="Cambria" w:cs="Arial"/>
            <w:color w:val="2185C5"/>
            <w:sz w:val="20"/>
            <w:szCs w:val="20"/>
          </w:rPr>
          <w:t>Using Docker Registries</w:t>
        </w:r>
      </w:hyperlink>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topic for more information.</w:t>
      </w:r>
    </w:p>
    <w:p w:rsidR="00585B0F" w:rsidRPr="00200D81" w:rsidRDefault="00585B0F" w:rsidP="00585B0F">
      <w:pPr>
        <w:pStyle w:val="NormalWeb"/>
        <w:shd w:val="clear" w:color="auto" w:fill="FFFFFF"/>
        <w:spacing w:before="0" w:beforeAutospacing="0" w:after="0" w:afterAutospacing="0"/>
        <w:rPr>
          <w:rFonts w:ascii="Cambria" w:hAnsi="Cambria" w:cs="Arial"/>
          <w:color w:val="333333"/>
          <w:sz w:val="20"/>
          <w:szCs w:val="20"/>
        </w:rPr>
      </w:pPr>
    </w:p>
    <w:p w:rsidR="00585B0F" w:rsidRPr="00200D81" w:rsidRDefault="00585B0F" w:rsidP="00585B0F">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cs="Arial"/>
          <w:b/>
          <w:color w:val="333333"/>
          <w:sz w:val="20"/>
          <w:szCs w:val="20"/>
        </w:rPr>
        <w:t>Here</w:t>
      </w:r>
      <w:r w:rsidRPr="00200D81">
        <w:rPr>
          <w:rFonts w:ascii="Cambria" w:hAnsi="Cambria" w:cs="Arial"/>
          <w:color w:val="333333"/>
          <w:sz w:val="20"/>
          <w:szCs w:val="20"/>
        </w:rPr>
        <w:t>: we are leaving blank</w:t>
      </w:r>
    </w:p>
    <w:p w:rsidR="000018A9" w:rsidRPr="00200D81" w:rsidRDefault="000018A9" w:rsidP="0061224D">
      <w:pPr>
        <w:pStyle w:val="NormalWeb"/>
        <w:numPr>
          <w:ilvl w:val="0"/>
          <w:numId w:val="23"/>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Choose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Generate passwords</w:t>
      </w:r>
      <w:r w:rsidRPr="00200D81">
        <w:rPr>
          <w:rStyle w:val="apple-converted-space"/>
          <w:rFonts w:ascii="Cambria" w:hAnsi="Cambria" w:cs="Arial"/>
          <w:color w:val="333333"/>
          <w:sz w:val="20"/>
          <w:szCs w:val="20"/>
        </w:rPr>
        <w:t> </w:t>
      </w:r>
      <w:r w:rsidR="00985489" w:rsidRPr="00200D81">
        <w:rPr>
          <w:rStyle w:val="apple-converted-space"/>
          <w:rFonts w:ascii="Cambria" w:hAnsi="Cambria" w:cs="Arial"/>
          <w:color w:val="333333"/>
          <w:sz w:val="20"/>
          <w:szCs w:val="20"/>
        </w:rPr>
        <w:t>.</w:t>
      </w:r>
    </w:p>
    <w:p w:rsidR="000018A9" w:rsidRPr="00200D81" w:rsidRDefault="000018A9" w:rsidP="0061224D">
      <w:pPr>
        <w:pStyle w:val="NormalWeb"/>
        <w:numPr>
          <w:ilvl w:val="0"/>
          <w:numId w:val="23"/>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 To view your saved Director password, click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Credentials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w:t>
      </w:r>
    </w:p>
    <w:p w:rsidR="00AB045F" w:rsidRPr="00200D81" w:rsidRDefault="00AB045F" w:rsidP="00AB045F">
      <w:pPr>
        <w:shd w:val="clear" w:color="auto" w:fill="FFFFFF"/>
        <w:spacing w:after="0" w:line="240" w:lineRule="auto"/>
        <w:rPr>
          <w:rFonts w:ascii="Cambria" w:hAnsi="Cambria" w:cs="Arial"/>
          <w:color w:val="2E74B5" w:themeColor="accent1" w:themeShade="BF"/>
          <w:sz w:val="20"/>
          <w:szCs w:val="20"/>
          <w:u w:val="single"/>
        </w:rPr>
      </w:pPr>
    </w:p>
    <w:p w:rsidR="000018A9" w:rsidRPr="00200D81" w:rsidRDefault="000018A9" w:rsidP="00AB045F">
      <w:pPr>
        <w:shd w:val="clear" w:color="auto" w:fill="FFFFFF"/>
        <w:spacing w:after="0" w:line="240" w:lineRule="auto"/>
        <w:rPr>
          <w:rFonts w:ascii="Cambria" w:hAnsi="Cambria" w:cs="Arial"/>
          <w:color w:val="2E74B5" w:themeColor="accent1" w:themeShade="BF"/>
          <w:sz w:val="20"/>
          <w:szCs w:val="20"/>
          <w:u w:val="single"/>
        </w:rPr>
      </w:pPr>
      <w:r w:rsidRPr="00200D81">
        <w:rPr>
          <w:rFonts w:ascii="Cambria" w:hAnsi="Cambria" w:cs="Arial"/>
          <w:color w:val="2E74B5" w:themeColor="accent1" w:themeShade="BF"/>
          <w:sz w:val="20"/>
          <w:szCs w:val="20"/>
          <w:u w:val="single"/>
        </w:rPr>
        <w:t>Step 9: Resource Config Page</w:t>
      </w:r>
    </w:p>
    <w:p w:rsidR="000018A9" w:rsidRPr="00200D81" w:rsidRDefault="000018A9" w:rsidP="0061224D">
      <w:pPr>
        <w:numPr>
          <w:ilvl w:val="0"/>
          <w:numId w:val="24"/>
        </w:numPr>
        <w:shd w:val="clear" w:color="auto" w:fill="FFFFFF"/>
        <w:spacing w:after="312" w:line="240" w:lineRule="auto"/>
        <w:ind w:left="0"/>
        <w:rPr>
          <w:rFonts w:ascii="Cambria" w:hAnsi="Cambria" w:cs="Arial"/>
          <w:color w:val="333333"/>
          <w:sz w:val="24"/>
          <w:szCs w:val="24"/>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 xml:space="preserve">Resource </w:t>
      </w:r>
      <w:r w:rsidR="00030D86" w:rsidRPr="00200D81">
        <w:rPr>
          <w:rStyle w:val="Strong"/>
          <w:rFonts w:ascii="Cambria" w:hAnsi="Cambria" w:cs="Arial"/>
          <w:color w:val="333333"/>
          <w:sz w:val="20"/>
          <w:szCs w:val="20"/>
        </w:rPr>
        <w:t>c</w:t>
      </w:r>
      <w:r w:rsidRPr="00200D81">
        <w:rPr>
          <w:rStyle w:val="Strong"/>
          <w:rFonts w:ascii="Cambria" w:hAnsi="Cambria" w:cs="Arial"/>
          <w:color w:val="333333"/>
          <w:sz w:val="20"/>
          <w:szCs w:val="20"/>
        </w:rPr>
        <w:t>onfig</w:t>
      </w:r>
      <w:r w:rsidRPr="00200D81">
        <w:rPr>
          <w:rFonts w:ascii="Cambria" w:hAnsi="Cambria" w:cs="Arial"/>
          <w:color w:val="333333"/>
          <w:sz w:val="20"/>
          <w:szCs w:val="20"/>
        </w:rPr>
        <w:t>.</w:t>
      </w:r>
      <w:r w:rsidRPr="00200D81">
        <w:rPr>
          <w:rStyle w:val="apple-converted-space"/>
          <w:rFonts w:ascii="Cambria" w:hAnsi="Cambria" w:cs="Arial"/>
          <w:color w:val="333333"/>
        </w:rPr>
        <w:t> </w:t>
      </w:r>
    </w:p>
    <w:p w:rsidR="00030D86" w:rsidRPr="00200D81" w:rsidRDefault="00030D86" w:rsidP="00030D86">
      <w:pPr>
        <w:shd w:val="clear" w:color="auto" w:fill="FFFFFF"/>
        <w:spacing w:after="312" w:line="240" w:lineRule="auto"/>
        <w:rPr>
          <w:rFonts w:ascii="Cambria" w:hAnsi="Cambria" w:cs="Arial"/>
          <w:color w:val="333333"/>
          <w:sz w:val="24"/>
          <w:szCs w:val="24"/>
        </w:rPr>
      </w:pPr>
      <w:r w:rsidRPr="00200D81">
        <w:rPr>
          <w:rFonts w:ascii="Cambria" w:hAnsi="Cambria"/>
          <w:noProof/>
        </w:rPr>
        <w:lastRenderedPageBreak/>
        <w:drawing>
          <wp:inline distT="0" distB="0" distL="0" distR="0" wp14:anchorId="056AE498" wp14:editId="02467B07">
            <wp:extent cx="5683170" cy="1842173"/>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85142" cy="1842812"/>
                    </a:xfrm>
                    <a:prstGeom prst="rect">
                      <a:avLst/>
                    </a:prstGeom>
                  </pic:spPr>
                </pic:pic>
              </a:graphicData>
            </a:graphic>
          </wp:inline>
        </w:drawing>
      </w:r>
    </w:p>
    <w:p w:rsidR="000018A9" w:rsidRPr="00200D81" w:rsidRDefault="000018A9" w:rsidP="0061224D">
      <w:pPr>
        <w:pStyle w:val="NormalWeb"/>
        <w:numPr>
          <w:ilvl w:val="0"/>
          <w:numId w:val="24"/>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Adjust any values as necessary for your deployment. Under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Instances</w:t>
      </w:r>
      <w:r w:rsidRPr="00200D81">
        <w:rPr>
          <w:rFonts w:ascii="Cambria" w:hAnsi="Cambria" w:cs="Arial"/>
          <w:color w:val="333333"/>
          <w:sz w:val="20"/>
          <w:szCs w:val="20"/>
        </w:rPr>
        <w: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Persistent Disk Type</w:t>
      </w:r>
      <w:r w:rsidRPr="00200D81">
        <w:rPr>
          <w:rFonts w:ascii="Cambria" w:hAnsi="Cambria" w:cs="Arial"/>
          <w:color w:val="333333"/>
          <w:sz w:val="20"/>
          <w:szCs w:val="20"/>
        </w:rPr>
        <w:t>, and</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VM Type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fields, choose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Automatic</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from the drop-down menu to allocate the recommended resources for the job. If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Persistent Disk Type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 reads</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None</w:t>
      </w:r>
      <w:r w:rsidRPr="00200D81">
        <w:rPr>
          <w:rFonts w:ascii="Cambria" w:hAnsi="Cambria" w:cs="Arial"/>
          <w:color w:val="333333"/>
          <w:sz w:val="20"/>
          <w:szCs w:val="20"/>
        </w:rPr>
        <w:t>, the job does not require persistent disk space.</w:t>
      </w:r>
    </w:p>
    <w:p w:rsidR="000018A9" w:rsidRPr="00200D81" w:rsidRDefault="000018A9" w:rsidP="000018A9">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0"/>
          <w:szCs w:val="20"/>
        </w:rPr>
      </w:pPr>
      <w:r w:rsidRPr="00200D81">
        <w:rPr>
          <w:rStyle w:val="Strong"/>
          <w:rFonts w:ascii="Cambria" w:hAnsi="Cambria" w:cs="Arial"/>
          <w:color w:val="333333"/>
          <w:sz w:val="20"/>
          <w:szCs w:val="20"/>
        </w:rPr>
        <w:t>Note</w:t>
      </w:r>
      <w:r w:rsidRPr="00200D81">
        <w:rPr>
          <w:rFonts w:ascii="Cambria" w:hAnsi="Cambria" w:cs="Arial"/>
          <w:color w:val="333333"/>
          <w:sz w:val="20"/>
          <w:szCs w:val="20"/>
        </w:rPr>
        <w:t>: If you set a field to</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Automatic</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and the recommended resource allocation changes in a future version, Ops Manager automatically uses the updated recommended allocation.</w:t>
      </w:r>
    </w:p>
    <w:p w:rsidR="000018A9" w:rsidRPr="00200D81" w:rsidRDefault="000018A9" w:rsidP="00FB5B20">
      <w:pPr>
        <w:shd w:val="clear" w:color="auto" w:fill="FFFFFF"/>
        <w:spacing w:after="0" w:line="240" w:lineRule="auto"/>
        <w:rPr>
          <w:rFonts w:ascii="Cambria" w:hAnsi="Cambria" w:cs="Arial"/>
          <w:color w:val="2E74B5" w:themeColor="accent1" w:themeShade="BF"/>
          <w:sz w:val="20"/>
          <w:szCs w:val="20"/>
          <w:u w:val="single"/>
        </w:rPr>
      </w:pPr>
      <w:r w:rsidRPr="00200D81">
        <w:rPr>
          <w:rFonts w:ascii="Cambria" w:hAnsi="Cambria" w:cs="Arial"/>
          <w:color w:val="2E74B5" w:themeColor="accent1" w:themeShade="BF"/>
          <w:sz w:val="20"/>
          <w:szCs w:val="20"/>
          <w:u w:val="single"/>
        </w:rPr>
        <w:t>Step 10: Complete the Ops Manager Director Installation</w:t>
      </w:r>
    </w:p>
    <w:p w:rsidR="000018A9" w:rsidRPr="00200D81" w:rsidRDefault="000018A9" w:rsidP="0061224D">
      <w:pPr>
        <w:pStyle w:val="NormalWeb"/>
        <w:numPr>
          <w:ilvl w:val="0"/>
          <w:numId w:val="2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Installation Dashboard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link to return to the Installation Dashboard.</w:t>
      </w:r>
    </w:p>
    <w:p w:rsidR="000018A9" w:rsidRPr="00200D81" w:rsidRDefault="000018A9" w:rsidP="0061224D">
      <w:pPr>
        <w:pStyle w:val="NormalWeb"/>
        <w:numPr>
          <w:ilvl w:val="0"/>
          <w:numId w:val="2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Apply Changes</w:t>
      </w:r>
      <w:r w:rsidRPr="00200D81">
        <w:rPr>
          <w:rFonts w:ascii="Cambria" w:hAnsi="Cambria" w:cs="Arial"/>
          <w:color w:val="333333"/>
          <w:sz w:val="20"/>
          <w:szCs w:val="20"/>
        </w:rPr>
        <w:t>. If the following ICMP error message appears, 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Ignore errors and start the install</w:t>
      </w:r>
      <w:r w:rsidRPr="00200D81">
        <w:rPr>
          <w:rFonts w:ascii="Cambria" w:hAnsi="Cambria" w:cs="Arial"/>
          <w:color w:val="333333"/>
          <w:sz w:val="20"/>
          <w:szCs w:val="20"/>
        </w:rPr>
        <w:t>.</w:t>
      </w:r>
    </w:p>
    <w:p w:rsidR="000018A9" w:rsidRPr="00200D81" w:rsidRDefault="000018A9"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4929147" cy="882317"/>
            <wp:effectExtent l="0" t="0" r="5080" b="0"/>
            <wp:docPr id="26" name="Picture 26" descr="Instal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tall erro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74140" cy="890371"/>
                    </a:xfrm>
                    <a:prstGeom prst="rect">
                      <a:avLst/>
                    </a:prstGeom>
                    <a:noFill/>
                    <a:ln>
                      <a:noFill/>
                    </a:ln>
                  </pic:spPr>
                </pic:pic>
              </a:graphicData>
            </a:graphic>
          </wp:inline>
        </w:drawing>
      </w:r>
    </w:p>
    <w:p w:rsidR="000018A9" w:rsidRPr="00200D81" w:rsidRDefault="000018A9" w:rsidP="0061224D">
      <w:pPr>
        <w:pStyle w:val="NormalWeb"/>
        <w:numPr>
          <w:ilvl w:val="0"/>
          <w:numId w:val="2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Ops Manager Director installs. This may take a few moments. When the installation process successfully completes,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Changes Applied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window appears.</w:t>
      </w:r>
    </w:p>
    <w:p w:rsidR="000018A9" w:rsidRPr="00200D81" w:rsidRDefault="000018A9"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4462137" cy="1961997"/>
            <wp:effectExtent l="0" t="0" r="0" b="635"/>
            <wp:docPr id="25" name="Picture 25" descr="Ops manager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s manager comple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3773" cy="1971510"/>
                    </a:xfrm>
                    <a:prstGeom prst="rect">
                      <a:avLst/>
                    </a:prstGeom>
                    <a:noFill/>
                    <a:ln>
                      <a:noFill/>
                    </a:ln>
                  </pic:spPr>
                </pic:pic>
              </a:graphicData>
            </a:graphic>
          </wp:inline>
        </w:drawing>
      </w:r>
    </w:p>
    <w:p w:rsidR="000018A9" w:rsidRPr="00200D81" w:rsidRDefault="000018A9" w:rsidP="000018A9">
      <w:pPr>
        <w:pStyle w:val="NormalWeb"/>
        <w:shd w:val="clear" w:color="auto" w:fill="FFFFFF"/>
        <w:spacing w:before="0" w:beforeAutospacing="0" w:after="0" w:afterAutospacing="0"/>
        <w:rPr>
          <w:rFonts w:ascii="Cambria" w:hAnsi="Cambria" w:cs="Arial"/>
          <w:color w:val="333333"/>
          <w:sz w:val="20"/>
          <w:szCs w:val="20"/>
        </w:rPr>
      </w:pPr>
    </w:p>
    <w:p w:rsidR="000018A9" w:rsidRPr="00200D81" w:rsidRDefault="000018A9" w:rsidP="000018A9">
      <w:pPr>
        <w:pStyle w:val="NormalWeb"/>
        <w:shd w:val="clear" w:color="auto" w:fill="FFFFFF"/>
        <w:spacing w:before="0" w:beforeAutospacing="0" w:after="0" w:afterAutospacing="0"/>
        <w:rPr>
          <w:rFonts w:ascii="Cambria" w:hAnsi="Cambria" w:cs="Arial"/>
          <w:color w:val="333333"/>
          <w:sz w:val="20"/>
          <w:szCs w:val="20"/>
        </w:rPr>
      </w:pPr>
    </w:p>
    <w:p w:rsidR="00394C34" w:rsidRPr="00200D81" w:rsidRDefault="00394C34" w:rsidP="000018A9">
      <w:pPr>
        <w:pStyle w:val="NormalWeb"/>
        <w:shd w:val="clear" w:color="auto" w:fill="FFFFFF"/>
        <w:spacing w:before="0" w:beforeAutospacing="0" w:after="0" w:afterAutospacing="0"/>
        <w:rPr>
          <w:rFonts w:ascii="Cambria" w:hAnsi="Cambria" w:cs="Arial"/>
          <w:color w:val="333333"/>
          <w:sz w:val="20"/>
          <w:szCs w:val="20"/>
        </w:rPr>
      </w:pPr>
    </w:p>
    <w:p w:rsidR="00BE3178" w:rsidRPr="00200D81" w:rsidRDefault="00BE3178" w:rsidP="00BE3178">
      <w:pPr>
        <w:rPr>
          <w:rFonts w:ascii="Cambria" w:hAnsi="Cambria"/>
        </w:rPr>
      </w:pPr>
    </w:p>
    <w:p w:rsidR="00D70F50" w:rsidRPr="00200D81" w:rsidRDefault="00D70F50" w:rsidP="00BE3178">
      <w:pPr>
        <w:rPr>
          <w:rFonts w:ascii="Cambria" w:hAnsi="Cambria"/>
        </w:rPr>
      </w:pPr>
    </w:p>
    <w:p w:rsidR="00D70F50" w:rsidRPr="00200D81" w:rsidRDefault="00D70F50" w:rsidP="00BE3178">
      <w:pPr>
        <w:rPr>
          <w:rFonts w:ascii="Cambria" w:hAnsi="Cambria"/>
        </w:rPr>
      </w:pPr>
    </w:p>
    <w:p w:rsidR="00D70F50" w:rsidRPr="00200D81" w:rsidRDefault="00D70F50" w:rsidP="00BE3178">
      <w:pPr>
        <w:rPr>
          <w:rFonts w:ascii="Cambria" w:hAnsi="Cambria"/>
        </w:rPr>
      </w:pPr>
    </w:p>
    <w:p w:rsidR="00D70F50" w:rsidRPr="00200D81" w:rsidRDefault="00D70F50" w:rsidP="00D70F50">
      <w:pPr>
        <w:pStyle w:val="Heading1"/>
        <w:shd w:val="clear" w:color="auto" w:fill="FFFFFF"/>
        <w:spacing w:before="0" w:beforeAutospacing="0" w:after="120" w:afterAutospacing="0"/>
        <w:rPr>
          <w:rFonts w:ascii="Cambria" w:hAnsi="Cambria" w:cs="Arial"/>
          <w:color w:val="333333"/>
          <w:sz w:val="36"/>
          <w:szCs w:val="36"/>
          <w:u w:val="single"/>
        </w:rPr>
      </w:pPr>
      <w:r w:rsidRPr="00200D81">
        <w:rPr>
          <w:rFonts w:ascii="Cambria" w:hAnsi="Cambria" w:cs="Arial"/>
          <w:color w:val="333333"/>
          <w:sz w:val="36"/>
          <w:szCs w:val="36"/>
          <w:u w:val="single"/>
        </w:rPr>
        <w:t>Deploying Elastic Runtime on AWS</w:t>
      </w:r>
      <w:r w:rsidR="00456484" w:rsidRPr="00200D81">
        <w:rPr>
          <w:rFonts w:ascii="Cambria" w:hAnsi="Cambria" w:cs="Arial"/>
          <w:color w:val="333333"/>
          <w:sz w:val="36"/>
          <w:szCs w:val="36"/>
          <w:u w:val="single"/>
        </w:rPr>
        <w:t xml:space="preserve"> v1.10</w:t>
      </w:r>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sz w:val="24"/>
          <w:szCs w:val="24"/>
        </w:rPr>
      </w:pPr>
      <w:hyperlink r:id="rId68" w:anchor="open-outputs" w:history="1">
        <w:r w:rsidR="00D70F50" w:rsidRPr="00200D81">
          <w:rPr>
            <w:rStyle w:val="Hyperlink"/>
            <w:rFonts w:ascii="Cambria" w:hAnsi="Cambria" w:cs="Arial"/>
            <w:color w:val="2185C5"/>
          </w:rPr>
          <w:t>Step 1: Open the Outputs Tab in AWS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69" w:anchor="add-er" w:history="1">
        <w:r w:rsidR="00D70F50" w:rsidRPr="00200D81">
          <w:rPr>
            <w:rStyle w:val="Hyperlink"/>
            <w:rFonts w:ascii="Cambria" w:hAnsi="Cambria" w:cs="Arial"/>
            <w:color w:val="2185C5"/>
          </w:rPr>
          <w:t>Step 2: Add Elastic Runtime to Ops Manager</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70" w:anchor="assign-az" w:history="1">
        <w:r w:rsidR="00D70F50" w:rsidRPr="00200D81">
          <w:rPr>
            <w:rStyle w:val="Hyperlink"/>
            <w:rFonts w:ascii="Cambria" w:hAnsi="Cambria" w:cs="Arial"/>
            <w:color w:val="2185C5"/>
          </w:rPr>
          <w:t>Step 3: Assign Availability Zones and Networks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71" w:anchor="cname" w:history="1">
        <w:r w:rsidR="00D70F50" w:rsidRPr="00200D81">
          <w:rPr>
            <w:rStyle w:val="Hyperlink"/>
            <w:rFonts w:ascii="Cambria" w:hAnsi="Cambria" w:cs="Arial"/>
            <w:color w:val="2185C5"/>
          </w:rPr>
          <w:t>Step 4: Add CNAME Record for Your Custom Domain</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72" w:anchor="er-domain-config" w:history="1">
        <w:r w:rsidR="00D70F50" w:rsidRPr="00200D81">
          <w:rPr>
            <w:rStyle w:val="Hyperlink"/>
            <w:rFonts w:ascii="Cambria" w:hAnsi="Cambria" w:cs="Arial"/>
            <w:color w:val="2185C5"/>
          </w:rPr>
          <w:t>Step 5: Configure Domains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73" w:anchor="networking" w:history="1">
        <w:r w:rsidR="00D70F50" w:rsidRPr="00200D81">
          <w:rPr>
            <w:rStyle w:val="Hyperlink"/>
            <w:rFonts w:ascii="Cambria" w:hAnsi="Cambria" w:cs="Arial"/>
            <w:color w:val="2185C5"/>
          </w:rPr>
          <w:t>Step 6: Configure Networking</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74" w:anchor="application-containers-config" w:history="1">
        <w:r w:rsidR="00D70F50" w:rsidRPr="00200D81">
          <w:rPr>
            <w:rStyle w:val="Hyperlink"/>
            <w:rFonts w:ascii="Cambria" w:hAnsi="Cambria" w:cs="Arial"/>
            <w:color w:val="2185C5"/>
          </w:rPr>
          <w:t>Step 7: Configure Application Containers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75" w:anchor="er-appdevctrl-config" w:history="1">
        <w:r w:rsidR="00D70F50" w:rsidRPr="00200D81">
          <w:rPr>
            <w:rStyle w:val="Hyperlink"/>
            <w:rFonts w:ascii="Cambria" w:hAnsi="Cambria" w:cs="Arial"/>
            <w:color w:val="2185C5"/>
          </w:rPr>
          <w:t>Step 8: Configure Application Developer Controls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76" w:anchor="app-security" w:history="1">
        <w:r w:rsidR="00D70F50" w:rsidRPr="00200D81">
          <w:rPr>
            <w:rStyle w:val="Hyperlink"/>
            <w:rFonts w:ascii="Cambria" w:hAnsi="Cambria" w:cs="Arial"/>
            <w:color w:val="2185C5"/>
          </w:rPr>
          <w:t>Step 9: Review Application Security Groups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77" w:anchor="er-auth-config" w:history="1">
        <w:r w:rsidR="00D70F50" w:rsidRPr="00200D81">
          <w:rPr>
            <w:rStyle w:val="Hyperlink"/>
            <w:rFonts w:ascii="Cambria" w:hAnsi="Cambria" w:cs="Arial"/>
            <w:color w:val="2185C5"/>
          </w:rPr>
          <w:t>Step 10: Configure Authentication and Enterprise SSO</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78" w:anchor="sys-db" w:history="1">
        <w:r w:rsidR="00D70F50" w:rsidRPr="00200D81">
          <w:rPr>
            <w:rStyle w:val="Hyperlink"/>
            <w:rFonts w:ascii="Cambria" w:hAnsi="Cambria" w:cs="Arial"/>
            <w:color w:val="2185C5"/>
          </w:rPr>
          <w:t>Step 11: Configure System Databases</w:t>
        </w:r>
      </w:hyperlink>
    </w:p>
    <w:p w:rsidR="00D70F50" w:rsidRPr="00200D81" w:rsidRDefault="00E331CE" w:rsidP="0061224D">
      <w:pPr>
        <w:numPr>
          <w:ilvl w:val="1"/>
          <w:numId w:val="26"/>
        </w:numPr>
        <w:shd w:val="clear" w:color="auto" w:fill="FDFDFD"/>
        <w:spacing w:after="0" w:line="240" w:lineRule="auto"/>
        <w:ind w:left="-240"/>
        <w:rPr>
          <w:rFonts w:ascii="Cambria" w:hAnsi="Cambria" w:cs="Arial"/>
          <w:color w:val="333333"/>
        </w:rPr>
      </w:pPr>
      <w:hyperlink r:id="rId79" w:anchor="internal-db" w:history="1">
        <w:r w:rsidR="00D70F50" w:rsidRPr="00200D81">
          <w:rPr>
            <w:rStyle w:val="Hyperlink"/>
            <w:rFonts w:ascii="Cambria" w:hAnsi="Cambria" w:cs="Arial"/>
            <w:color w:val="2185C5"/>
          </w:rPr>
          <w:t>Internal Database Configuration</w:t>
        </w:r>
      </w:hyperlink>
    </w:p>
    <w:p w:rsidR="00D70F50" w:rsidRPr="00200D81" w:rsidRDefault="00E331CE" w:rsidP="0061224D">
      <w:pPr>
        <w:numPr>
          <w:ilvl w:val="1"/>
          <w:numId w:val="26"/>
        </w:numPr>
        <w:shd w:val="clear" w:color="auto" w:fill="FDFDFD"/>
        <w:spacing w:after="0" w:line="240" w:lineRule="auto"/>
        <w:ind w:left="-240"/>
        <w:rPr>
          <w:rFonts w:ascii="Cambria" w:hAnsi="Cambria" w:cs="Arial"/>
          <w:color w:val="333333"/>
        </w:rPr>
      </w:pPr>
      <w:hyperlink r:id="rId80" w:anchor="create-dbs" w:history="1">
        <w:r w:rsidR="00D70F50" w:rsidRPr="00200D81">
          <w:rPr>
            <w:rStyle w:val="Hyperlink"/>
            <w:rFonts w:ascii="Cambria" w:hAnsi="Cambria" w:cs="Arial"/>
            <w:color w:val="2185C5"/>
          </w:rPr>
          <w:t>Create External System Databases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81" w:anchor="internal-mysql" w:history="1">
        <w:r w:rsidR="00D70F50" w:rsidRPr="00200D81">
          <w:rPr>
            <w:rStyle w:val="Hyperlink"/>
            <w:rFonts w:ascii="Cambria" w:hAnsi="Cambria" w:cs="Arial"/>
            <w:color w:val="2185C5"/>
          </w:rPr>
          <w:t>Step 12: (Optional) Configure Internal MySQL</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82" w:anchor="filestore" w:history="1">
        <w:r w:rsidR="00D70F50" w:rsidRPr="00200D81">
          <w:rPr>
            <w:rStyle w:val="Hyperlink"/>
            <w:rFonts w:ascii="Cambria" w:hAnsi="Cambria" w:cs="Arial"/>
            <w:color w:val="2185C5"/>
          </w:rPr>
          <w:t>Step 13: Configure File Storage</w:t>
        </w:r>
      </w:hyperlink>
    </w:p>
    <w:p w:rsidR="00D70F50" w:rsidRPr="00200D81" w:rsidRDefault="00E331CE" w:rsidP="0061224D">
      <w:pPr>
        <w:numPr>
          <w:ilvl w:val="1"/>
          <w:numId w:val="26"/>
        </w:numPr>
        <w:shd w:val="clear" w:color="auto" w:fill="FDFDFD"/>
        <w:spacing w:after="0" w:line="240" w:lineRule="auto"/>
        <w:ind w:left="-240"/>
        <w:rPr>
          <w:rFonts w:ascii="Cambria" w:hAnsi="Cambria" w:cs="Arial"/>
          <w:color w:val="333333"/>
        </w:rPr>
      </w:pPr>
      <w:hyperlink r:id="rId83" w:anchor="internal_filestore" w:history="1">
        <w:r w:rsidR="00D70F50" w:rsidRPr="00200D81">
          <w:rPr>
            <w:rStyle w:val="Hyperlink"/>
            <w:rFonts w:ascii="Cambria" w:hAnsi="Cambria" w:cs="Arial"/>
            <w:color w:val="2185C5"/>
          </w:rPr>
          <w:t>Internal Filestore</w:t>
        </w:r>
      </w:hyperlink>
    </w:p>
    <w:p w:rsidR="00D70F50" w:rsidRPr="00200D81" w:rsidRDefault="00E331CE" w:rsidP="0061224D">
      <w:pPr>
        <w:numPr>
          <w:ilvl w:val="1"/>
          <w:numId w:val="26"/>
        </w:numPr>
        <w:shd w:val="clear" w:color="auto" w:fill="FDFDFD"/>
        <w:spacing w:after="0" w:line="240" w:lineRule="auto"/>
        <w:ind w:left="-240"/>
        <w:rPr>
          <w:rFonts w:ascii="Cambria" w:hAnsi="Cambria" w:cs="Arial"/>
          <w:color w:val="333333"/>
        </w:rPr>
      </w:pPr>
      <w:hyperlink r:id="rId84" w:anchor="external_s3" w:history="1">
        <w:r w:rsidR="00D70F50" w:rsidRPr="00200D81">
          <w:rPr>
            <w:rStyle w:val="Hyperlink"/>
            <w:rFonts w:ascii="Cambria" w:hAnsi="Cambria" w:cs="Arial"/>
            <w:color w:val="2185C5"/>
          </w:rPr>
          <w:t>External S3 or Ceph Filestore</w:t>
        </w:r>
      </w:hyperlink>
    </w:p>
    <w:p w:rsidR="00D70F50" w:rsidRPr="00200D81" w:rsidRDefault="00E331CE" w:rsidP="0061224D">
      <w:pPr>
        <w:numPr>
          <w:ilvl w:val="1"/>
          <w:numId w:val="26"/>
        </w:numPr>
        <w:shd w:val="clear" w:color="auto" w:fill="FDFDFD"/>
        <w:spacing w:after="0" w:line="240" w:lineRule="auto"/>
        <w:ind w:left="-240"/>
        <w:rPr>
          <w:rFonts w:ascii="Cambria" w:hAnsi="Cambria" w:cs="Arial"/>
          <w:color w:val="333333"/>
        </w:rPr>
      </w:pPr>
      <w:hyperlink r:id="rId85" w:anchor="other" w:history="1">
        <w:r w:rsidR="00D70F50" w:rsidRPr="00200D81">
          <w:rPr>
            <w:rStyle w:val="Hyperlink"/>
            <w:rFonts w:ascii="Cambria" w:hAnsi="Cambria" w:cs="Arial"/>
            <w:color w:val="2185C5"/>
          </w:rPr>
          <w:t>Other IaaS Storage Options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86" w:anchor="sys-logging" w:history="1">
        <w:r w:rsidR="00D70F50" w:rsidRPr="00200D81">
          <w:rPr>
            <w:rStyle w:val="Hyperlink"/>
            <w:rFonts w:ascii="Cambria" w:hAnsi="Cambria" w:cs="Arial"/>
            <w:color w:val="2185C5"/>
          </w:rPr>
          <w:t>Step 14: (Optional) Configure System Logging</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87" w:anchor="customize-apps-man" w:history="1">
        <w:r w:rsidR="00D70F50" w:rsidRPr="00200D81">
          <w:rPr>
            <w:rStyle w:val="Hyperlink"/>
            <w:rFonts w:ascii="Cambria" w:hAnsi="Cambria" w:cs="Arial"/>
            <w:color w:val="2185C5"/>
          </w:rPr>
          <w:t>Step 15: (Optional) Customize Apps Manager</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88" w:anchor="smtp" w:history="1">
        <w:r w:rsidR="00D70F50" w:rsidRPr="00200D81">
          <w:rPr>
            <w:rStyle w:val="Hyperlink"/>
            <w:rFonts w:ascii="Cambria" w:hAnsi="Cambria" w:cs="Arial"/>
            <w:color w:val="2185C5"/>
          </w:rPr>
          <w:t>Step 16: (Optional) Configure Email Notifications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89" w:anchor="ccdb-key" w:history="1">
        <w:r w:rsidR="00D70F50" w:rsidRPr="00200D81">
          <w:rPr>
            <w:rStyle w:val="Hyperlink"/>
            <w:rFonts w:ascii="Cambria" w:hAnsi="Cambria" w:cs="Arial"/>
            <w:color w:val="2185C5"/>
          </w:rPr>
          <w:t>Step 17: (Optional) Add CCDB Restore Key</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90" w:anchor="config-smoke-test" w:history="1">
        <w:r w:rsidR="00D70F50" w:rsidRPr="00200D81">
          <w:rPr>
            <w:rStyle w:val="Hyperlink"/>
            <w:rFonts w:ascii="Cambria" w:hAnsi="Cambria" w:cs="Arial"/>
            <w:color w:val="2185C5"/>
          </w:rPr>
          <w:t>Step 18: Configure Smoke Tests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91" w:anchor="advanced-features" w:history="1">
        <w:r w:rsidR="00D70F50" w:rsidRPr="00200D81">
          <w:rPr>
            <w:rStyle w:val="Hyperlink"/>
            <w:rFonts w:ascii="Cambria" w:hAnsi="Cambria" w:cs="Arial"/>
            <w:color w:val="2185C5"/>
          </w:rPr>
          <w:t>Step 19: (Optional) Enable Advanced Features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92" w:anchor="errands" w:history="1">
        <w:r w:rsidR="00D70F50" w:rsidRPr="00200D81">
          <w:rPr>
            <w:rStyle w:val="Hyperlink"/>
            <w:rFonts w:ascii="Cambria" w:hAnsi="Cambria" w:cs="Arial"/>
            <w:color w:val="2185C5"/>
          </w:rPr>
          <w:t>Step 20: Configure Errands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93" w:anchor="config-elb" w:history="1">
        <w:r w:rsidR="00D70F50" w:rsidRPr="00200D81">
          <w:rPr>
            <w:rStyle w:val="Hyperlink"/>
            <w:rFonts w:ascii="Cambria" w:hAnsi="Cambria" w:cs="Arial"/>
            <w:color w:val="2185C5"/>
          </w:rPr>
          <w:t>Step 21: Configure Router to Elastic Load Balancer</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94" w:anchor="disable-resources" w:history="1">
        <w:r w:rsidR="00D70F50" w:rsidRPr="00200D81">
          <w:rPr>
            <w:rStyle w:val="Hyperlink"/>
            <w:rFonts w:ascii="Cambria" w:hAnsi="Cambria" w:cs="Arial"/>
            <w:color w:val="2185C5"/>
          </w:rPr>
          <w:t>Step 22: (Optional) Disable Unused Resources</w:t>
        </w:r>
      </w:hyperlink>
    </w:p>
    <w:p w:rsidR="00D70F50" w:rsidRPr="00200D81" w:rsidRDefault="00E331CE" w:rsidP="0061224D">
      <w:pPr>
        <w:numPr>
          <w:ilvl w:val="0"/>
          <w:numId w:val="26"/>
        </w:numPr>
        <w:shd w:val="clear" w:color="auto" w:fill="FDFDFD"/>
        <w:spacing w:after="0" w:line="240" w:lineRule="auto"/>
        <w:ind w:left="-240"/>
        <w:rPr>
          <w:rFonts w:ascii="Cambria" w:hAnsi="Cambria" w:cs="Arial"/>
          <w:color w:val="333333"/>
        </w:rPr>
      </w:pPr>
      <w:hyperlink r:id="rId95" w:anchor="stemcell" w:history="1">
        <w:r w:rsidR="00D70F50" w:rsidRPr="00200D81">
          <w:rPr>
            <w:rStyle w:val="Hyperlink"/>
            <w:rFonts w:ascii="Cambria" w:hAnsi="Cambria" w:cs="Arial"/>
            <w:color w:val="2185C5"/>
          </w:rPr>
          <w:t>Step 23: Download Stemcell</w:t>
        </w:r>
      </w:hyperlink>
    </w:p>
    <w:p w:rsidR="00D85260" w:rsidRPr="00200D81" w:rsidRDefault="00E331CE" w:rsidP="00D85260">
      <w:pPr>
        <w:numPr>
          <w:ilvl w:val="0"/>
          <w:numId w:val="26"/>
        </w:numPr>
        <w:shd w:val="clear" w:color="auto" w:fill="FDFDFD"/>
        <w:spacing w:after="0" w:line="240" w:lineRule="auto"/>
        <w:ind w:left="-240"/>
        <w:rPr>
          <w:rStyle w:val="Hyperlink"/>
          <w:rFonts w:ascii="Cambria" w:hAnsi="Cambria" w:cs="Arial"/>
          <w:color w:val="333333"/>
          <w:u w:val="none"/>
        </w:rPr>
      </w:pPr>
      <w:hyperlink r:id="rId96" w:anchor="complete" w:history="1">
        <w:r w:rsidR="00D70F50" w:rsidRPr="00200D81">
          <w:rPr>
            <w:rStyle w:val="Hyperlink"/>
            <w:rFonts w:ascii="Cambria" w:hAnsi="Cambria" w:cs="Arial"/>
            <w:color w:val="2185C5"/>
          </w:rPr>
          <w:t>Step 24: Complete the Elastic Runtime Installation</w:t>
        </w:r>
      </w:hyperlink>
    </w:p>
    <w:p w:rsidR="00D85260" w:rsidRPr="00200D81" w:rsidRDefault="00D85260" w:rsidP="00D85260">
      <w:pPr>
        <w:shd w:val="clear" w:color="auto" w:fill="FDFDFD"/>
        <w:spacing w:after="0" w:line="240" w:lineRule="auto"/>
        <w:ind w:left="-240"/>
        <w:rPr>
          <w:rStyle w:val="Hyperlink"/>
          <w:rFonts w:ascii="Cambria" w:hAnsi="Cambria" w:cs="Arial"/>
          <w:color w:val="333333"/>
          <w:u w:val="none"/>
        </w:rPr>
      </w:pPr>
    </w:p>
    <w:p w:rsidR="00D85260" w:rsidRPr="00200D81" w:rsidRDefault="00D85260" w:rsidP="00D85260">
      <w:pPr>
        <w:shd w:val="clear" w:color="auto" w:fill="FDFDFD"/>
        <w:spacing w:after="0" w:line="240" w:lineRule="auto"/>
        <w:ind w:left="-240"/>
        <w:rPr>
          <w:rStyle w:val="Hyperlink"/>
          <w:rFonts w:ascii="Cambria" w:hAnsi="Cambria" w:cs="Arial"/>
          <w:color w:val="333333"/>
          <w:u w:val="none"/>
        </w:rPr>
      </w:pPr>
    </w:p>
    <w:p w:rsidR="00D70F50" w:rsidRPr="00200D81" w:rsidRDefault="00D70F50" w:rsidP="00D85260">
      <w:pPr>
        <w:shd w:val="clear" w:color="auto" w:fill="FDFDFD"/>
        <w:spacing w:after="0" w:line="240" w:lineRule="auto"/>
        <w:ind w:left="-240"/>
        <w:rPr>
          <w:rFonts w:ascii="Cambria" w:hAnsi="Cambria" w:cs="Arial"/>
          <w:color w:val="333333"/>
        </w:rPr>
      </w:pPr>
      <w:r w:rsidRPr="00200D81">
        <w:rPr>
          <w:rFonts w:ascii="Cambria" w:hAnsi="Cambria" w:cs="Arial"/>
          <w:b/>
          <w:color w:val="333333"/>
          <w:sz w:val="28"/>
          <w:szCs w:val="28"/>
          <w:u w:val="single"/>
        </w:rPr>
        <w:t>Step 1: Open the Outputs Tab in AWS</w:t>
      </w:r>
    </w:p>
    <w:p w:rsidR="00D70F50" w:rsidRPr="00200D81" w:rsidRDefault="00D70F50" w:rsidP="0061224D">
      <w:pPr>
        <w:pStyle w:val="NormalWeb"/>
        <w:numPr>
          <w:ilvl w:val="0"/>
          <w:numId w:val="27"/>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In the dashboard of your</w:t>
      </w:r>
      <w:r w:rsidRPr="00200D81">
        <w:rPr>
          <w:rStyle w:val="apple-converted-space"/>
          <w:rFonts w:ascii="Cambria" w:hAnsi="Cambria" w:cs="Arial"/>
          <w:color w:val="333333"/>
          <w:sz w:val="22"/>
          <w:szCs w:val="22"/>
        </w:rPr>
        <w:t> </w:t>
      </w:r>
      <w:hyperlink r:id="rId97" w:history="1">
        <w:r w:rsidRPr="00200D81">
          <w:rPr>
            <w:rStyle w:val="Hyperlink"/>
            <w:rFonts w:ascii="Cambria" w:eastAsiaTheme="majorEastAsia" w:hAnsi="Cambria" w:cs="Arial"/>
            <w:color w:val="2185C5"/>
            <w:sz w:val="22"/>
            <w:szCs w:val="22"/>
          </w:rPr>
          <w:t>AWS Console</w:t>
        </w:r>
      </w:hyperlink>
      <w:r w:rsidRPr="00200D81">
        <w:rPr>
          <w:rFonts w:ascii="Cambria" w:hAnsi="Cambria" w:cs="Arial"/>
          <w:color w:val="333333"/>
          <w:sz w:val="22"/>
          <w:szCs w:val="22"/>
        </w:rPr>
        <w:t>, click</w:t>
      </w:r>
      <w:r w:rsidRPr="00200D81">
        <w:rPr>
          <w:rStyle w:val="apple-converted-space"/>
          <w:rFonts w:ascii="Cambria" w:hAnsi="Cambria" w:cs="Arial"/>
          <w:color w:val="333333"/>
          <w:sz w:val="22"/>
          <w:szCs w:val="22"/>
        </w:rPr>
        <w:t> </w:t>
      </w:r>
      <w:r w:rsidRPr="00200D81">
        <w:rPr>
          <w:rStyle w:val="Strong"/>
          <w:rFonts w:ascii="Cambria" w:hAnsi="Cambria" w:cs="Arial"/>
          <w:color w:val="333333"/>
          <w:sz w:val="22"/>
          <w:szCs w:val="22"/>
        </w:rPr>
        <w:t>CloudFormation</w:t>
      </w:r>
      <w:r w:rsidRPr="00200D81">
        <w:rPr>
          <w:rFonts w:ascii="Cambria" w:hAnsi="Cambria" w:cs="Arial"/>
          <w:color w:val="333333"/>
          <w:sz w:val="22"/>
          <w:szCs w:val="22"/>
        </w:rPr>
        <w:t>. The Stacks Dashboard displays.</w:t>
      </w:r>
    </w:p>
    <w:p w:rsidR="00D70F50" w:rsidRPr="00200D81" w:rsidRDefault="00D70F50" w:rsidP="0061224D">
      <w:pPr>
        <w:pStyle w:val="NormalWeb"/>
        <w:numPr>
          <w:ilvl w:val="0"/>
          <w:numId w:val="27"/>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Select the</w:t>
      </w:r>
      <w:r w:rsidRPr="00200D81">
        <w:rPr>
          <w:rStyle w:val="apple-converted-space"/>
          <w:rFonts w:ascii="Cambria" w:hAnsi="Cambria" w:cs="Arial"/>
          <w:color w:val="333333"/>
          <w:sz w:val="22"/>
          <w:szCs w:val="22"/>
        </w:rPr>
        <w:t> </w:t>
      </w:r>
      <w:r w:rsidRPr="00200D81">
        <w:rPr>
          <w:rStyle w:val="Strong"/>
          <w:rFonts w:ascii="Cambria" w:hAnsi="Cambria" w:cs="Arial"/>
          <w:color w:val="333333"/>
          <w:sz w:val="22"/>
          <w:szCs w:val="22"/>
        </w:rPr>
        <w:t>pcf-stack</w:t>
      </w:r>
      <w:r w:rsidRPr="00200D81">
        <w:rPr>
          <w:rStyle w:val="apple-converted-space"/>
          <w:rFonts w:ascii="Cambria" w:hAnsi="Cambria" w:cs="Arial"/>
          <w:color w:val="333333"/>
          <w:sz w:val="22"/>
          <w:szCs w:val="22"/>
        </w:rPr>
        <w:t> </w:t>
      </w:r>
      <w:r w:rsidRPr="00200D81">
        <w:rPr>
          <w:rFonts w:ascii="Cambria" w:hAnsi="Cambria" w:cs="Arial"/>
          <w:color w:val="333333"/>
          <w:sz w:val="22"/>
          <w:szCs w:val="22"/>
        </w:rPr>
        <w:t>checkbox, then select the</w:t>
      </w:r>
      <w:r w:rsidRPr="00200D81">
        <w:rPr>
          <w:rStyle w:val="apple-converted-space"/>
          <w:rFonts w:ascii="Cambria" w:hAnsi="Cambria" w:cs="Arial"/>
          <w:color w:val="333333"/>
          <w:sz w:val="22"/>
          <w:szCs w:val="22"/>
        </w:rPr>
        <w:t> </w:t>
      </w:r>
      <w:r w:rsidRPr="00200D81">
        <w:rPr>
          <w:rStyle w:val="Strong"/>
          <w:rFonts w:ascii="Cambria" w:hAnsi="Cambria" w:cs="Arial"/>
          <w:color w:val="333333"/>
          <w:sz w:val="22"/>
          <w:szCs w:val="22"/>
        </w:rPr>
        <w:t>Outputs</w:t>
      </w:r>
      <w:r w:rsidRPr="00200D81">
        <w:rPr>
          <w:rStyle w:val="apple-converted-space"/>
          <w:rFonts w:ascii="Cambria" w:hAnsi="Cambria" w:cs="Arial"/>
          <w:color w:val="333333"/>
          <w:sz w:val="22"/>
          <w:szCs w:val="22"/>
        </w:rPr>
        <w:t> </w:t>
      </w:r>
      <w:r w:rsidRPr="00200D81">
        <w:rPr>
          <w:rFonts w:ascii="Cambria" w:hAnsi="Cambria" w:cs="Arial"/>
          <w:color w:val="333333"/>
          <w:sz w:val="22"/>
          <w:szCs w:val="22"/>
        </w:rPr>
        <w:t>tab.</w:t>
      </w:r>
    </w:p>
    <w:p w:rsidR="00D70F50" w:rsidRPr="00200D81" w:rsidRDefault="00D70F50" w:rsidP="00D70F50">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lastRenderedPageBreak/>
        <w:drawing>
          <wp:inline distT="0" distB="0" distL="0" distR="0">
            <wp:extent cx="5521503" cy="2222695"/>
            <wp:effectExtent l="0" t="0" r="3175" b="6350"/>
            <wp:docPr id="83" name="Picture 83" descr="Aws cloudform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cloudform stac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1833" cy="2226853"/>
                    </a:xfrm>
                    <a:prstGeom prst="rect">
                      <a:avLst/>
                    </a:prstGeom>
                    <a:noFill/>
                    <a:ln>
                      <a:noFill/>
                    </a:ln>
                  </pic:spPr>
                </pic:pic>
              </a:graphicData>
            </a:graphic>
          </wp:inline>
        </w:drawing>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In the steps described below, use the information from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Value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column of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Outputs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tab to configure your PCF installation.</w:t>
      </w:r>
    </w:p>
    <w:p w:rsidR="00D70F50" w:rsidRPr="00505546" w:rsidRDefault="00D70F50" w:rsidP="00D70F50">
      <w:pPr>
        <w:pStyle w:val="Heading2"/>
        <w:shd w:val="clear" w:color="auto" w:fill="FFFFFF"/>
        <w:spacing w:before="900" w:after="120"/>
        <w:rPr>
          <w:rFonts w:ascii="Cambria" w:hAnsi="Cambria" w:cs="Arial"/>
          <w:b/>
          <w:color w:val="333333"/>
          <w:sz w:val="28"/>
          <w:szCs w:val="28"/>
          <w:u w:val="single"/>
        </w:rPr>
      </w:pPr>
      <w:r w:rsidRPr="00505546">
        <w:rPr>
          <w:rFonts w:ascii="Cambria" w:hAnsi="Cambria" w:cs="Arial"/>
          <w:b/>
          <w:color w:val="333333"/>
          <w:sz w:val="28"/>
          <w:szCs w:val="28"/>
          <w:u w:val="single"/>
        </w:rPr>
        <w:t>Step 2: Add Elastic Runtime to Ops Manager</w:t>
      </w:r>
    </w:p>
    <w:p w:rsidR="00D70F50" w:rsidRPr="0051443C" w:rsidRDefault="00D70F50" w:rsidP="0061224D">
      <w:pPr>
        <w:pStyle w:val="NormalWeb"/>
        <w:numPr>
          <w:ilvl w:val="0"/>
          <w:numId w:val="2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Navigate to the Pivotal Cloud Foundry Operations Manager Installation Dashboard.</w:t>
      </w:r>
    </w:p>
    <w:p w:rsidR="00505546" w:rsidRDefault="00D70F50" w:rsidP="0061224D">
      <w:pPr>
        <w:pStyle w:val="NormalWeb"/>
        <w:numPr>
          <w:ilvl w:val="0"/>
          <w:numId w:val="2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 xml:space="preserve">If you have not downloaded Elastic Runtime, click the Pivotal Network link on the left to download the Elastic Runtime .pivotal file. </w:t>
      </w:r>
    </w:p>
    <w:p w:rsidR="00D70F50" w:rsidRPr="0051443C" w:rsidRDefault="00D70F50" w:rsidP="00505546">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Import a Product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add the tile to Ops Manager. Click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Elastic Runtime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tile in the Installation Dashboard.</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2180590" cy="2208530"/>
            <wp:effectExtent l="0" t="0" r="0" b="1270"/>
            <wp:docPr id="82" name="Picture 82" descr="Er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til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80590" cy="2208530"/>
                    </a:xfrm>
                    <a:prstGeom prst="rect">
                      <a:avLst/>
                    </a:prstGeom>
                    <a:noFill/>
                    <a:ln>
                      <a:noFill/>
                    </a:ln>
                  </pic:spPr>
                </pic:pic>
              </a:graphicData>
            </a:graphic>
          </wp:inline>
        </w:drawing>
      </w:r>
    </w:p>
    <w:p w:rsidR="00D70F50" w:rsidRPr="00505546" w:rsidRDefault="00D70F50" w:rsidP="00D70F50">
      <w:pPr>
        <w:pStyle w:val="Heading2"/>
        <w:shd w:val="clear" w:color="auto" w:fill="FFFFFF"/>
        <w:spacing w:before="900" w:after="120"/>
        <w:rPr>
          <w:rFonts w:ascii="Cambria" w:hAnsi="Cambria" w:cs="Arial"/>
          <w:b/>
          <w:color w:val="333333"/>
          <w:sz w:val="28"/>
          <w:szCs w:val="28"/>
          <w:u w:val="single"/>
        </w:rPr>
      </w:pPr>
      <w:r w:rsidRPr="00505546">
        <w:rPr>
          <w:rFonts w:ascii="Cambria" w:hAnsi="Cambria" w:cs="Arial"/>
          <w:b/>
          <w:color w:val="333333"/>
          <w:sz w:val="28"/>
          <w:szCs w:val="28"/>
          <w:u w:val="single"/>
        </w:rPr>
        <w:t>Step 3: Assign Availability Zones and Networks</w:t>
      </w:r>
    </w:p>
    <w:p w:rsidR="00D70F50" w:rsidRPr="0051443C" w:rsidRDefault="00D70F50" w:rsidP="0061224D">
      <w:pPr>
        <w:pStyle w:val="NormalWeb"/>
        <w:numPr>
          <w:ilvl w:val="0"/>
          <w:numId w:val="2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Assign AZ and Networks</w:t>
      </w:r>
      <w:r w:rsidRPr="0051443C">
        <w:rPr>
          <w:rFonts w:ascii="Cambria" w:hAnsi="Cambria" w:cs="Arial"/>
          <w:color w:val="333333"/>
          <w:sz w:val="22"/>
          <w:szCs w:val="22"/>
        </w:rPr>
        <w:t xml:space="preserve">. </w:t>
      </w:r>
    </w:p>
    <w:p w:rsidR="00F26CAF" w:rsidRDefault="00D70F50" w:rsidP="0061224D">
      <w:pPr>
        <w:pStyle w:val="NormalWeb"/>
        <w:numPr>
          <w:ilvl w:val="0"/>
          <w:numId w:val="2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an Availability Zone 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Place singleton jobs</w:t>
      </w:r>
      <w:r w:rsidRPr="0051443C">
        <w:rPr>
          <w:rFonts w:ascii="Cambria" w:hAnsi="Cambria" w:cs="Arial"/>
          <w:color w:val="333333"/>
          <w:sz w:val="22"/>
          <w:szCs w:val="22"/>
        </w:rPr>
        <w:t xml:space="preserve">. </w:t>
      </w:r>
    </w:p>
    <w:p w:rsidR="00D70F50" w:rsidRPr="0051443C" w:rsidRDefault="00D70F50" w:rsidP="00F26CAF">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Ops Manager runs any job with a single instance in this Availability Zone.</w:t>
      </w:r>
    </w:p>
    <w:p w:rsidR="00F26CAF" w:rsidRDefault="00D70F50" w:rsidP="0061224D">
      <w:pPr>
        <w:pStyle w:val="NormalWeb"/>
        <w:numPr>
          <w:ilvl w:val="0"/>
          <w:numId w:val="2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one or more Availability Zones 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Balance other jobs</w:t>
      </w:r>
      <w:r w:rsidRPr="0051443C">
        <w:rPr>
          <w:rFonts w:ascii="Cambria" w:hAnsi="Cambria" w:cs="Arial"/>
          <w:color w:val="333333"/>
          <w:sz w:val="22"/>
          <w:szCs w:val="22"/>
        </w:rPr>
        <w:t xml:space="preserve">. </w:t>
      </w:r>
    </w:p>
    <w:p w:rsidR="00D70F50" w:rsidRPr="0051443C" w:rsidRDefault="00D70F50" w:rsidP="00F26CAF">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lastRenderedPageBreak/>
        <w:t>Ops Manager balances instances of jobs with more than one instance across the Availability Zones that you specify.</w:t>
      </w:r>
    </w:p>
    <w:p w:rsidR="00D70F50" w:rsidRDefault="00D70F50" w:rsidP="0061224D">
      <w:pPr>
        <w:pStyle w:val="NormalWeb"/>
        <w:numPr>
          <w:ilvl w:val="0"/>
          <w:numId w:val="2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From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Network</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drop-down box, choose the network on which you want to run Elastic Runtime.</w:t>
      </w:r>
      <w:r w:rsidRPr="0051443C">
        <w:rPr>
          <w:rStyle w:val="apple-converted-space"/>
          <w:rFonts w:ascii="Cambria" w:hAnsi="Cambria" w:cs="Arial"/>
          <w:color w:val="333333"/>
          <w:sz w:val="22"/>
          <w:szCs w:val="22"/>
        </w:rPr>
        <w:t> </w:t>
      </w:r>
    </w:p>
    <w:p w:rsidR="00F26CAF" w:rsidRPr="0051443C" w:rsidRDefault="00F26CAF" w:rsidP="00F26CAF">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471622D6" wp14:editId="6840108F">
            <wp:extent cx="4738296" cy="3137096"/>
            <wp:effectExtent l="0" t="0" r="571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42959" cy="3140183"/>
                    </a:xfrm>
                    <a:prstGeom prst="rect">
                      <a:avLst/>
                    </a:prstGeom>
                  </pic:spPr>
                </pic:pic>
              </a:graphicData>
            </a:graphic>
          </wp:inline>
        </w:drawing>
      </w:r>
    </w:p>
    <w:p w:rsidR="00D70F50" w:rsidRPr="0051443C" w:rsidRDefault="00D70F50" w:rsidP="0061224D">
      <w:pPr>
        <w:pStyle w:val="NormalWeb"/>
        <w:numPr>
          <w:ilvl w:val="0"/>
          <w:numId w:val="2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2"/>
          <w:szCs w:val="22"/>
        </w:rPr>
      </w:pPr>
      <w:r w:rsidRPr="0051443C">
        <w:rPr>
          <w:rStyle w:val="Strong"/>
          <w:rFonts w:ascii="Cambria" w:hAnsi="Cambria" w:cs="Arial"/>
          <w:color w:val="333333"/>
          <w:sz w:val="22"/>
          <w:szCs w:val="22"/>
        </w:rPr>
        <w:t>Note</w:t>
      </w:r>
      <w:r w:rsidRPr="0051443C">
        <w:rPr>
          <w:rFonts w:ascii="Cambria" w:hAnsi="Cambria" w:cs="Arial"/>
          <w:color w:val="333333"/>
          <w:sz w:val="22"/>
          <w:szCs w:val="22"/>
        </w:rPr>
        <w:t>: When you save this form, a verification error displays because the PCF security group blocks ICMP. You can ignore this error.</w:t>
      </w:r>
    </w:p>
    <w:p w:rsidR="00D70F50" w:rsidRPr="0051443C" w:rsidRDefault="00D70F50" w:rsidP="00D70F50">
      <w:pPr>
        <w:shd w:val="clear" w:color="auto" w:fill="FFFFFF"/>
        <w:rPr>
          <w:rFonts w:ascii="Cambria" w:hAnsi="Cambria" w:cs="Arial"/>
          <w:color w:val="333333"/>
        </w:rPr>
      </w:pPr>
      <w:r w:rsidRPr="0051443C">
        <w:rPr>
          <w:rFonts w:ascii="Cambria" w:hAnsi="Cambria" w:cs="Arial"/>
          <w:noProof/>
          <w:color w:val="333333"/>
        </w:rPr>
        <w:drawing>
          <wp:inline distT="0" distB="0" distL="0" distR="0">
            <wp:extent cx="3776980" cy="1554480"/>
            <wp:effectExtent l="0" t="0" r="0" b="7620"/>
            <wp:docPr id="80" name="Picture 80" descr="Er network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 network erro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76980" cy="1554480"/>
                    </a:xfrm>
                    <a:prstGeom prst="rect">
                      <a:avLst/>
                    </a:prstGeom>
                    <a:noFill/>
                    <a:ln>
                      <a:noFill/>
                    </a:ln>
                  </pic:spPr>
                </pic:pic>
              </a:graphicData>
            </a:graphic>
          </wp:inline>
        </w:drawing>
      </w:r>
    </w:p>
    <w:p w:rsidR="00D70F50" w:rsidRPr="00301960" w:rsidRDefault="00D70F50" w:rsidP="00D70F50">
      <w:pPr>
        <w:pStyle w:val="Heading2"/>
        <w:shd w:val="clear" w:color="auto" w:fill="FFFFFF"/>
        <w:spacing w:before="900" w:after="120"/>
        <w:rPr>
          <w:rFonts w:ascii="Cambria" w:hAnsi="Cambria" w:cs="Arial"/>
          <w:b/>
          <w:color w:val="333333"/>
          <w:sz w:val="28"/>
          <w:szCs w:val="28"/>
          <w:u w:val="single"/>
        </w:rPr>
      </w:pPr>
      <w:r w:rsidRPr="00301960">
        <w:rPr>
          <w:rFonts w:ascii="Cambria" w:hAnsi="Cambria" w:cs="Arial"/>
          <w:b/>
          <w:color w:val="333333"/>
          <w:sz w:val="28"/>
          <w:szCs w:val="28"/>
          <w:u w:val="single"/>
        </w:rPr>
        <w:t>Step 4: Add CNAME Record for Your Custom Domain</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hyperlink r:id="rId101" w:anchor="upload-cert" w:history="1">
        <w:r w:rsidRPr="0051443C">
          <w:rPr>
            <w:rStyle w:val="Hyperlink"/>
            <w:rFonts w:ascii="Cambria" w:eastAsiaTheme="majorEastAsia" w:hAnsi="Cambria" w:cs="Arial"/>
            <w:color w:val="2185C5"/>
            <w:sz w:val="22"/>
            <w:szCs w:val="22"/>
          </w:rPr>
          <w:t>Use the AWS CLI to upload your SSL Cert</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step, you uploaded an SSL certificate for your PCF wildcard domain to AWS. In this step you redirect all wildcard queries for your domain to the DNS name of your ELB.</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2"/>
          <w:szCs w:val="22"/>
        </w:rPr>
      </w:pPr>
      <w:r w:rsidRPr="0051443C">
        <w:rPr>
          <w:rStyle w:val="Strong"/>
          <w:rFonts w:ascii="Cambria" w:hAnsi="Cambria" w:cs="Arial"/>
          <w:color w:val="333333"/>
          <w:sz w:val="22"/>
          <w:szCs w:val="22"/>
        </w:rPr>
        <w:lastRenderedPageBreak/>
        <w:t>Note</w:t>
      </w:r>
      <w:r w:rsidRPr="0051443C">
        <w:rPr>
          <w:rFonts w:ascii="Cambria" w:hAnsi="Cambria" w:cs="Arial"/>
          <w:color w:val="333333"/>
          <w:sz w:val="22"/>
          <w:szCs w:val="22"/>
        </w:rPr>
        <w:t>: Do not point your wildcard domain at the numeric IP address for your ELB because this changes frequently.</w:t>
      </w:r>
    </w:p>
    <w:p w:rsidR="00D70F50" w:rsidRPr="0051443C" w:rsidRDefault="00D70F50" w:rsidP="0061224D">
      <w:pPr>
        <w:pStyle w:val="NormalWeb"/>
        <w:numPr>
          <w:ilvl w:val="0"/>
          <w:numId w:val="3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Find the DNS hostname of your ELB.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Output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tab of the CloudFormation page in the AWS dashboard lists this as the value for the key</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PcfElbDnsName</w:t>
      </w:r>
      <w:r w:rsidRPr="0051443C">
        <w:rPr>
          <w:rFonts w:ascii="Cambria" w:hAnsi="Cambria" w:cs="Arial"/>
          <w:color w:val="333333"/>
          <w:sz w:val="22"/>
          <w:szCs w:val="22"/>
        </w:rPr>
        <w:t>.</w:t>
      </w:r>
    </w:p>
    <w:p w:rsidR="00D70F50" w:rsidRPr="0051443C" w:rsidRDefault="00D70F50" w:rsidP="0061224D">
      <w:pPr>
        <w:pStyle w:val="NormalWeb"/>
        <w:numPr>
          <w:ilvl w:val="0"/>
          <w:numId w:val="3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 xml:space="preserve">Log in to the DNS registrar that hosts your domain (for example, </w:t>
      </w:r>
      <w:r w:rsidR="00DB4B03">
        <w:rPr>
          <w:rFonts w:ascii="Cambria" w:hAnsi="Cambria" w:cs="Arial"/>
          <w:color w:val="333333"/>
          <w:sz w:val="22"/>
          <w:szCs w:val="22"/>
        </w:rPr>
        <w:t>AWS R53</w:t>
      </w:r>
      <w:r w:rsidRPr="0051443C">
        <w:rPr>
          <w:rFonts w:ascii="Cambria" w:hAnsi="Cambria" w:cs="Arial"/>
          <w:color w:val="333333"/>
          <w:sz w:val="22"/>
          <w:szCs w:val="22"/>
        </w:rPr>
        <w:t>).</w:t>
      </w:r>
    </w:p>
    <w:p w:rsidR="00D70F50" w:rsidRPr="0051443C" w:rsidRDefault="00D70F50" w:rsidP="0061224D">
      <w:pPr>
        <w:pStyle w:val="NormalWeb"/>
        <w:numPr>
          <w:ilvl w:val="0"/>
          <w:numId w:val="3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Create a CNAME record with your DNS registrar that points</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*.YOUR-DOMAIN.com</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the DNS hostname of your ELB.</w:t>
      </w:r>
    </w:p>
    <w:p w:rsidR="00D70F50" w:rsidRDefault="00D70F50" w:rsidP="0061224D">
      <w:pPr>
        <w:pStyle w:val="NormalWeb"/>
        <w:numPr>
          <w:ilvl w:val="0"/>
          <w:numId w:val="3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Save changes within the web interface of your DNS registrar.</w:t>
      </w:r>
    </w:p>
    <w:p w:rsidR="009F775C" w:rsidRPr="0051443C" w:rsidRDefault="009F775C" w:rsidP="009F775C">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508318B7" wp14:editId="2B3D2BBD">
            <wp:extent cx="5943600" cy="18973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897380"/>
                    </a:xfrm>
                    <a:prstGeom prst="rect">
                      <a:avLst/>
                    </a:prstGeom>
                    <a:effectLst>
                      <a:softEdge rad="0"/>
                    </a:effectLst>
                  </pic:spPr>
                </pic:pic>
              </a:graphicData>
            </a:graphic>
          </wp:inline>
        </w:drawing>
      </w:r>
    </w:p>
    <w:p w:rsidR="00D70F50" w:rsidRPr="0051443C" w:rsidRDefault="00D70F50" w:rsidP="0061224D">
      <w:pPr>
        <w:pStyle w:val="NormalWeb"/>
        <w:numPr>
          <w:ilvl w:val="0"/>
          <w:numId w:val="3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 terminal, run the following</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dig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command to confirm that you created your CNAME record successfully:</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dig xyz.MY-DOMAIN.COM</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You should see the CNAME record that you just created:</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 ANSWER SECTION:</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xyz.MY-DOMAIN.COM.      1767    IN  CNAME pcf-ert-frankfurt-pcf-elb-428333773.eu-central-1.elb.amazonaws.com.</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2"/>
          <w:szCs w:val="22"/>
        </w:rPr>
      </w:pPr>
      <w:r w:rsidRPr="0051443C">
        <w:rPr>
          <w:rStyle w:val="Strong"/>
          <w:rFonts w:ascii="Cambria" w:hAnsi="Cambria" w:cs="Arial"/>
          <w:color w:val="333333"/>
          <w:sz w:val="22"/>
          <w:szCs w:val="22"/>
        </w:rPr>
        <w:t>Note</w:t>
      </w:r>
      <w:r w:rsidRPr="0051443C">
        <w:rPr>
          <w:rFonts w:ascii="Cambria" w:hAnsi="Cambria" w:cs="Arial"/>
          <w:color w:val="333333"/>
          <w:sz w:val="22"/>
          <w:szCs w:val="22"/>
        </w:rPr>
        <w:t>: You</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must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complete this step before proceeding to Cloud Controller configuration. A problem that is difficult to resolve can occur if the wildcard domain is improperly cached before the CNAME is registered.</w:t>
      </w:r>
    </w:p>
    <w:p w:rsidR="00D70F50" w:rsidRPr="006107FF" w:rsidRDefault="00D70F50" w:rsidP="00D70F50">
      <w:pPr>
        <w:pStyle w:val="Heading2"/>
        <w:shd w:val="clear" w:color="auto" w:fill="FFFFFF"/>
        <w:spacing w:before="900" w:after="120"/>
        <w:rPr>
          <w:rFonts w:ascii="Cambria" w:hAnsi="Cambria" w:cs="Arial"/>
          <w:b/>
          <w:color w:val="333333"/>
          <w:sz w:val="28"/>
          <w:szCs w:val="28"/>
          <w:u w:val="single"/>
        </w:rPr>
      </w:pPr>
      <w:r w:rsidRPr="006107FF">
        <w:rPr>
          <w:rFonts w:ascii="Cambria" w:hAnsi="Cambria" w:cs="Arial"/>
          <w:b/>
          <w:color w:val="333333"/>
          <w:sz w:val="28"/>
          <w:szCs w:val="28"/>
          <w:u w:val="single"/>
        </w:rPr>
        <w:t>Step 5: Configure Domains</w:t>
      </w:r>
    </w:p>
    <w:p w:rsidR="00D70F50" w:rsidRPr="0051443C" w:rsidRDefault="00D70F50" w:rsidP="0061224D">
      <w:pPr>
        <w:pStyle w:val="NormalWeb"/>
        <w:numPr>
          <w:ilvl w:val="0"/>
          <w:numId w:val="3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Domains</w:t>
      </w:r>
      <w:r w:rsidRPr="0051443C">
        <w:rPr>
          <w:rFonts w:ascii="Cambria" w:hAnsi="Cambria" w:cs="Arial"/>
          <w:color w:val="333333"/>
          <w:sz w:val="22"/>
          <w:szCs w:val="22"/>
        </w:rPr>
        <w:t>.</w:t>
      </w:r>
    </w:p>
    <w:p w:rsidR="00D70F50" w:rsidRPr="0051443C" w:rsidRDefault="00D75BED" w:rsidP="00D70F50">
      <w:pPr>
        <w:pStyle w:val="NormalWeb"/>
        <w:shd w:val="clear" w:color="auto" w:fill="FFFFFF"/>
        <w:spacing w:before="0" w:beforeAutospacing="0" w:after="0" w:afterAutospacing="0"/>
        <w:rPr>
          <w:rFonts w:ascii="Cambria" w:hAnsi="Cambria" w:cs="Arial"/>
          <w:color w:val="333333"/>
          <w:sz w:val="22"/>
          <w:szCs w:val="22"/>
        </w:rPr>
      </w:pPr>
      <w:r>
        <w:rPr>
          <w:noProof/>
        </w:rPr>
        <w:lastRenderedPageBreak/>
        <w:drawing>
          <wp:inline distT="0" distB="0" distL="0" distR="0" wp14:anchorId="2647D491" wp14:editId="62532A6B">
            <wp:extent cx="4064000" cy="2494410"/>
            <wp:effectExtent l="19050" t="19050" r="12700" b="203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68419" cy="2497122"/>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the system and application domains.</w:t>
      </w:r>
    </w:p>
    <w:p w:rsidR="00D70F50" w:rsidRPr="0051443C" w:rsidRDefault="00D70F50" w:rsidP="0061224D">
      <w:pPr>
        <w:numPr>
          <w:ilvl w:val="1"/>
          <w:numId w:val="31"/>
        </w:numPr>
        <w:shd w:val="clear" w:color="auto" w:fill="FFFFFF"/>
        <w:spacing w:after="0" w:line="240" w:lineRule="auto"/>
        <w:ind w:left="0"/>
        <w:rPr>
          <w:rFonts w:ascii="Cambria" w:hAnsi="Cambria" w:cs="Arial"/>
          <w:color w:val="333333"/>
        </w:rPr>
      </w:pPr>
      <w:r w:rsidRPr="0051443C">
        <w:rPr>
          <w:rFonts w:ascii="Cambria" w:hAnsi="Cambria" w:cs="Arial"/>
          <w:color w:val="333333"/>
        </w:rPr>
        <w:t>The</w:t>
      </w:r>
      <w:r w:rsidRPr="0051443C">
        <w:rPr>
          <w:rStyle w:val="apple-converted-space"/>
          <w:rFonts w:ascii="Cambria" w:hAnsi="Cambria" w:cs="Arial"/>
          <w:color w:val="333333"/>
        </w:rPr>
        <w:t> </w:t>
      </w:r>
      <w:r w:rsidRPr="0051443C">
        <w:rPr>
          <w:rStyle w:val="Strong"/>
          <w:rFonts w:ascii="Cambria" w:hAnsi="Cambria" w:cs="Arial"/>
          <w:color w:val="333333"/>
        </w:rPr>
        <w:t>System Domain</w:t>
      </w:r>
      <w:r w:rsidRPr="0051443C">
        <w:rPr>
          <w:rStyle w:val="apple-converted-space"/>
          <w:rFonts w:ascii="Cambria" w:hAnsi="Cambria" w:cs="Arial"/>
          <w:color w:val="333333"/>
        </w:rPr>
        <w:t> </w:t>
      </w:r>
      <w:r w:rsidRPr="0051443C">
        <w:rPr>
          <w:rFonts w:ascii="Cambria" w:hAnsi="Cambria" w:cs="Arial"/>
          <w:color w:val="333333"/>
        </w:rPr>
        <w:t>defines your target when you push apps to Elastic Runtime.</w:t>
      </w:r>
    </w:p>
    <w:p w:rsidR="00D70F50" w:rsidRPr="0051443C" w:rsidRDefault="00D70F50" w:rsidP="0061224D">
      <w:pPr>
        <w:numPr>
          <w:ilvl w:val="1"/>
          <w:numId w:val="31"/>
        </w:numPr>
        <w:shd w:val="clear" w:color="auto" w:fill="FFFFFF"/>
        <w:spacing w:after="0" w:line="240" w:lineRule="auto"/>
        <w:ind w:left="0"/>
        <w:rPr>
          <w:rFonts w:ascii="Cambria" w:hAnsi="Cambria" w:cs="Arial"/>
          <w:color w:val="333333"/>
        </w:rPr>
      </w:pPr>
      <w:r w:rsidRPr="0051443C">
        <w:rPr>
          <w:rFonts w:ascii="Cambria" w:hAnsi="Cambria" w:cs="Arial"/>
          <w:color w:val="333333"/>
        </w:rPr>
        <w:t>The</w:t>
      </w:r>
      <w:r w:rsidRPr="0051443C">
        <w:rPr>
          <w:rStyle w:val="apple-converted-space"/>
          <w:rFonts w:ascii="Cambria" w:hAnsi="Cambria" w:cs="Arial"/>
          <w:color w:val="333333"/>
        </w:rPr>
        <w:t> </w:t>
      </w:r>
      <w:r w:rsidRPr="0051443C">
        <w:rPr>
          <w:rStyle w:val="Strong"/>
          <w:rFonts w:ascii="Cambria" w:hAnsi="Cambria" w:cs="Arial"/>
          <w:color w:val="333333"/>
        </w:rPr>
        <w:t>Apps Domain</w:t>
      </w:r>
      <w:r w:rsidRPr="0051443C">
        <w:rPr>
          <w:rStyle w:val="apple-converted-space"/>
          <w:rFonts w:ascii="Cambria" w:hAnsi="Cambria" w:cs="Arial"/>
          <w:color w:val="333333"/>
        </w:rPr>
        <w:t> </w:t>
      </w:r>
      <w:r w:rsidRPr="0051443C">
        <w:rPr>
          <w:rFonts w:ascii="Cambria" w:hAnsi="Cambria" w:cs="Arial"/>
          <w:color w:val="333333"/>
        </w:rPr>
        <w:t>defines where Elastic Runtime should serve your apps.</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0" w:beforeAutospacing="0" w:after="0" w:afterAutospacing="0"/>
        <w:rPr>
          <w:rFonts w:ascii="Cambria" w:hAnsi="Cambria" w:cs="Arial"/>
          <w:color w:val="333333"/>
          <w:sz w:val="22"/>
          <w:szCs w:val="22"/>
        </w:rPr>
      </w:pPr>
      <w:r w:rsidRPr="0051443C">
        <w:rPr>
          <w:rStyle w:val="Strong"/>
          <w:rFonts w:ascii="Cambria" w:hAnsi="Cambria" w:cs="Arial"/>
          <w:color w:val="333333"/>
          <w:sz w:val="22"/>
          <w:szCs w:val="22"/>
        </w:rPr>
        <w:t>Note</w:t>
      </w:r>
      <w:r w:rsidRPr="0051443C">
        <w:rPr>
          <w:rFonts w:ascii="Cambria" w:hAnsi="Cambria" w:cs="Arial"/>
          <w:color w:val="333333"/>
          <w:sz w:val="22"/>
          <w:szCs w:val="22"/>
        </w:rPr>
        <w:t>: Pivotal recommends that you use the same domain name but different subdomain names for your system and app domains. This prevents system and apps routes from overlapping. You will require two wildcard DNS entries: one for the system and the other for apps. For example,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*.system.EXAMPLE.COM</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*.apps.EXAMPLE.COM</w:t>
      </w:r>
      <w:r w:rsidRPr="0051443C">
        <w:rPr>
          <w:rFonts w:ascii="Cambria" w:hAnsi="Cambria" w:cs="Arial"/>
          <w:color w:val="333333"/>
          <w:sz w:val="22"/>
          <w:szCs w:val="22"/>
        </w:rPr>
        <w:t>. Point both wildcard domains at your internal router IP address, which can be found under the status tab in the Elastic Runtime tile.</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2"/>
          <w:szCs w:val="22"/>
        </w:rPr>
      </w:pPr>
      <w:r w:rsidRPr="0051443C">
        <w:rPr>
          <w:rStyle w:val="Strong"/>
          <w:rFonts w:ascii="Cambria" w:hAnsi="Cambria" w:cs="Arial"/>
          <w:color w:val="333333"/>
          <w:sz w:val="22"/>
          <w:szCs w:val="22"/>
        </w:rPr>
        <w:t>Note</w:t>
      </w:r>
      <w:r w:rsidRPr="0051443C">
        <w:rPr>
          <w:rFonts w:ascii="Cambria" w:hAnsi="Cambria" w:cs="Arial"/>
          <w:color w:val="333333"/>
          <w:sz w:val="22"/>
          <w:szCs w:val="22"/>
        </w:rPr>
        <w:t>: You configured a wildcard DNS record for these domains in an earlier step.</w:t>
      </w:r>
    </w:p>
    <w:p w:rsidR="00D70F50" w:rsidRPr="0051443C" w:rsidRDefault="00D70F50" w:rsidP="0061224D">
      <w:pPr>
        <w:pStyle w:val="NormalWeb"/>
        <w:numPr>
          <w:ilvl w:val="0"/>
          <w:numId w:val="3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0F061A" w:rsidRDefault="00D70F50" w:rsidP="00D70F50">
      <w:pPr>
        <w:pStyle w:val="Heading2"/>
        <w:shd w:val="clear" w:color="auto" w:fill="FFFFFF"/>
        <w:spacing w:before="900" w:after="120"/>
        <w:rPr>
          <w:rFonts w:ascii="Cambria" w:hAnsi="Cambria" w:cs="Arial"/>
          <w:b/>
          <w:color w:val="333333"/>
          <w:sz w:val="28"/>
          <w:szCs w:val="28"/>
          <w:u w:val="single"/>
        </w:rPr>
      </w:pPr>
      <w:r w:rsidRPr="000F061A">
        <w:rPr>
          <w:rFonts w:ascii="Cambria" w:hAnsi="Cambria" w:cs="Arial"/>
          <w:b/>
          <w:color w:val="333333"/>
          <w:sz w:val="28"/>
          <w:szCs w:val="28"/>
          <w:u w:val="single"/>
        </w:rPr>
        <w:t>Step 6: Configure Networking</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Networking</w:t>
      </w:r>
      <w:r w:rsidRPr="0051443C">
        <w:rPr>
          <w:rFonts w:ascii="Cambria" w:hAnsi="Cambria" w:cs="Arial"/>
          <w:color w:val="333333"/>
          <w:sz w:val="22"/>
          <w:szCs w:val="22"/>
        </w:rPr>
        <w:t>.</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Leave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Router IPs</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SSH Proxy IPs</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HAProxy IPs</w:t>
      </w:r>
      <w:r w:rsidRPr="0051443C">
        <w:rPr>
          <w:rFonts w:ascii="Cambria" w:hAnsi="Cambria" w:cs="Arial"/>
          <w:color w:val="333333"/>
          <w:sz w:val="22"/>
          <w:szCs w:val="22"/>
        </w:rPr>
        <w:t>, 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TCP Router IPs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fields blank. You do not need to complete these fields when deploying PCF to AWS with Elastic Load Balancers (ELBs).</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Configure the point-of-entry to this environment</w:t>
      </w:r>
      <w:r w:rsidRPr="0051443C">
        <w:rPr>
          <w:rFonts w:ascii="Cambria" w:hAnsi="Cambria" w:cs="Arial"/>
          <w:color w:val="333333"/>
          <w:sz w:val="22"/>
          <w:szCs w:val="22"/>
        </w:rPr>
        <w:t>, choose one of the following options:</w:t>
      </w:r>
    </w:p>
    <w:p w:rsidR="00D70F50" w:rsidRPr="0051443C" w:rsidRDefault="00D70F50" w:rsidP="0061224D">
      <w:pPr>
        <w:numPr>
          <w:ilvl w:val="1"/>
          <w:numId w:val="32"/>
        </w:numPr>
        <w:shd w:val="clear" w:color="auto" w:fill="FFFFFF"/>
        <w:spacing w:after="0" w:line="240" w:lineRule="auto"/>
        <w:ind w:left="0"/>
        <w:rPr>
          <w:rFonts w:ascii="Cambria" w:hAnsi="Cambria" w:cs="Arial"/>
          <w:color w:val="333333"/>
        </w:rPr>
      </w:pPr>
      <w:r w:rsidRPr="0051443C">
        <w:rPr>
          <w:rStyle w:val="Strong"/>
          <w:rFonts w:ascii="Cambria" w:hAnsi="Cambria" w:cs="Arial"/>
          <w:color w:val="333333"/>
        </w:rPr>
        <w:t>Forward unencrypted traffic to Elastic Runtime Router</w:t>
      </w:r>
      <w:r w:rsidRPr="0051443C">
        <w:rPr>
          <w:rFonts w:ascii="Cambria" w:hAnsi="Cambria" w:cs="Arial"/>
          <w:color w:val="333333"/>
        </w:rPr>
        <w:t xml:space="preserve">: Select this option if your deployment uses an external load balancer that cannot forward encrypted traffic to the Elastic Runtime Router, or for a development environment that does not require load </w:t>
      </w:r>
      <w:r w:rsidRPr="0051443C">
        <w:rPr>
          <w:rFonts w:ascii="Cambria" w:hAnsi="Cambria" w:cs="Arial"/>
          <w:color w:val="333333"/>
        </w:rPr>
        <w:lastRenderedPageBreak/>
        <w:t>balancing.</w:t>
      </w:r>
      <w:r w:rsidRPr="0051443C">
        <w:rPr>
          <w:rStyle w:val="apple-converted-space"/>
          <w:rFonts w:ascii="Cambria" w:hAnsi="Cambria" w:cs="Arial"/>
          <w:color w:val="333333"/>
        </w:rPr>
        <w:t> </w:t>
      </w:r>
      <w:r w:rsidRPr="0051443C">
        <w:rPr>
          <w:rFonts w:ascii="Cambria" w:hAnsi="Cambria" w:cs="Arial"/>
          <w:noProof/>
          <w:color w:val="333333"/>
        </w:rPr>
        <w:drawing>
          <wp:inline distT="0" distB="0" distL="0" distR="0">
            <wp:extent cx="5366385" cy="1542765"/>
            <wp:effectExtent l="0" t="0" r="5715" b="635"/>
            <wp:docPr id="77" name="Picture 77" descr="Ert lb unencry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t lb unencryp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9559" cy="1552302"/>
                    </a:xfrm>
                    <a:prstGeom prst="rect">
                      <a:avLst/>
                    </a:prstGeom>
                    <a:noFill/>
                    <a:ln>
                      <a:noFill/>
                    </a:ln>
                  </pic:spPr>
                </pic:pic>
              </a:graphicData>
            </a:graphic>
          </wp:inline>
        </w:drawing>
      </w:r>
    </w:p>
    <w:p w:rsidR="00D70F50" w:rsidRPr="0051443C" w:rsidRDefault="00D70F50" w:rsidP="006626A9">
      <w:pPr>
        <w:shd w:val="clear" w:color="auto" w:fill="FFFFFF"/>
        <w:spacing w:after="0" w:line="240" w:lineRule="auto"/>
        <w:rPr>
          <w:rFonts w:ascii="Cambria" w:hAnsi="Cambria" w:cs="Arial"/>
          <w:color w:val="333333"/>
        </w:rPr>
      </w:pP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you are not using SSL encryption or if you are using self-signed certificates,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Disable SSL certificate verification for this environment</w:t>
      </w:r>
      <w:r w:rsidRPr="0051443C">
        <w:rPr>
          <w:rFonts w:ascii="Cambria" w:hAnsi="Cambria" w:cs="Arial"/>
          <w:color w:val="333333"/>
          <w:sz w:val="22"/>
          <w:szCs w:val="22"/>
        </w:rPr>
        <w:t>. Selecting this checkbox also disables SSL verification for route services.</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Disable insecure cookies on the Router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checkbox to set the secure flag for cookies generated by the router.</w:t>
      </w:r>
    </w:p>
    <w:p w:rsidR="00D70F50" w:rsidRDefault="00D70F50" w:rsidP="006626A9">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To disable the addition of Zipkin tracing headers on the Gorouter, deselect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Zipkin tracing headers on the router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checkbox</w:t>
      </w:r>
    </w:p>
    <w:p w:rsidR="006626A9" w:rsidRPr="0051443C" w:rsidRDefault="006626A9" w:rsidP="006626A9">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081AC6C1" wp14:editId="4BD9F1E4">
            <wp:extent cx="5943600" cy="1692275"/>
            <wp:effectExtent l="19050" t="19050" r="19050" b="222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692275"/>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Choose whether or not to enable route services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section, choose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route services</w:t>
      </w:r>
      <w:r w:rsidRPr="0051443C">
        <w:rPr>
          <w:rStyle w:val="apple-converted-space"/>
          <w:rFonts w:ascii="Cambria" w:hAnsi="Cambria" w:cs="Arial"/>
          <w:color w:val="333333"/>
          <w:sz w:val="22"/>
          <w:szCs w:val="22"/>
        </w:rPr>
        <w:t> </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For Loggregator Port, you must enter</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4443</w:t>
      </w:r>
      <w:r w:rsidRPr="0051443C">
        <w:rPr>
          <w:rFonts w:ascii="Cambria" w:hAnsi="Cambria" w:cs="Arial"/>
          <w:color w:val="333333"/>
          <w:sz w:val="22"/>
          <w:szCs w:val="22"/>
        </w:rPr>
        <w:t>. In AWS deployments, port 4443 forwards SSL traffic that supports WebSockets from the ELB. Do not use the default port of</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443</w:t>
      </w:r>
      <w:r w:rsidRPr="0051443C">
        <w:rPr>
          <w:rFonts w:ascii="Cambria" w:hAnsi="Cambria" w:cs="Arial"/>
          <w:color w:val="333333"/>
          <w:sz w:val="22"/>
          <w:szCs w:val="22"/>
        </w:rPr>
        <w:t>.</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(Optional) Use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Applications Subnet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if you need to avoid address collision with a third-party service on the same subnet as your apps. Enter a CIDR subnet mask specifying the range of available IP addresses assigned to your app containers. The IP range must be different from the network used by the system VMs.</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(Optional) You can change the value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Applications Network Maximum Transmission Unit (MTU)</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Pivotal recommends setting the MTU value for your application network to</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1454</w:t>
      </w:r>
      <w:r w:rsidRPr="0051443C">
        <w:rPr>
          <w:rFonts w:ascii="Cambria" w:hAnsi="Cambria" w:cs="Arial"/>
          <w:color w:val="333333"/>
          <w:sz w:val="22"/>
          <w:szCs w:val="22"/>
        </w:rPr>
        <w:t>. Some configurations, such as networks that use GRE tunnels, may require a smaller MTU value.</w:t>
      </w:r>
    </w:p>
    <w:p w:rsidR="00D70F50" w:rsidRPr="0051443C" w:rsidRDefault="00E055A3" w:rsidP="00D70F50">
      <w:pPr>
        <w:pStyle w:val="NormalWeb"/>
        <w:shd w:val="clear" w:color="auto" w:fill="FFFFFF"/>
        <w:spacing w:before="0" w:beforeAutospacing="0" w:after="0" w:afterAutospacing="0"/>
        <w:rPr>
          <w:rFonts w:ascii="Cambria" w:hAnsi="Cambria" w:cs="Arial"/>
          <w:color w:val="333333"/>
          <w:sz w:val="22"/>
          <w:szCs w:val="22"/>
        </w:rPr>
      </w:pPr>
      <w:r>
        <w:rPr>
          <w:noProof/>
        </w:rPr>
        <w:lastRenderedPageBreak/>
        <w:drawing>
          <wp:inline distT="0" distB="0" distL="0" distR="0" wp14:anchorId="524BA807" wp14:editId="46698978">
            <wp:extent cx="5943600" cy="3798570"/>
            <wp:effectExtent l="19050" t="19050" r="19050" b="1143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9814" cy="3802541"/>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(Optional) Increase the value of</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Load Balancer Unhealthy Threshold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specify the amount of time, in seconds, that the router continues to accept connections before shutting down. During this period, healthchecks may report the router as unhealthy, which causes load balancers to failover to other routers. Set this value to an amount greater than or equal to the maximum time it takes your load balancer to consider a router instance unhealthy, given contiguous failed healthchecks.</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(Optional) Modify the value of</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Load Balancer Healthy Threshold</w:t>
      </w:r>
      <w:r w:rsidRPr="0051443C">
        <w:rPr>
          <w:rFonts w:ascii="Cambria" w:hAnsi="Cambria" w:cs="Arial"/>
          <w:color w:val="333333"/>
          <w:sz w:val="22"/>
          <w:szCs w:val="22"/>
        </w:rPr>
        <w:t>. This field specifies the amount of time, in seconds, to wait until declaring the Router instance started. This allows an external load balancer time to register the Router instance as healthy.</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5296535" cy="2279015"/>
            <wp:effectExtent l="0" t="0" r="0" b="6985"/>
            <wp:docPr id="73" name="Picture 73" descr="Router lb thres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uter lb threshold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96535" cy="2279015"/>
                    </a:xfrm>
                    <a:prstGeom prst="rect">
                      <a:avLst/>
                    </a:prstGeom>
                    <a:noFill/>
                    <a:ln>
                      <a:noFill/>
                    </a:ln>
                  </pic:spPr>
                </pic:pic>
              </a:graphicData>
            </a:graphic>
          </wp:inline>
        </w:drawing>
      </w:r>
    </w:p>
    <w:p w:rsidR="00D70F50" w:rsidRPr="00887D31" w:rsidRDefault="00D70F50" w:rsidP="004C6CCE">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887D31">
        <w:rPr>
          <w:rFonts w:ascii="Cambria" w:hAnsi="Cambria" w:cs="Arial"/>
          <w:color w:val="333333"/>
          <w:sz w:val="22"/>
          <w:szCs w:val="22"/>
        </w:rPr>
        <w:lastRenderedPageBreak/>
        <w:t>Enter a value for</w:t>
      </w:r>
      <w:r w:rsidRPr="00887D31">
        <w:rPr>
          <w:rStyle w:val="apple-converted-space"/>
          <w:rFonts w:ascii="Cambria" w:hAnsi="Cambria" w:cs="Arial"/>
          <w:color w:val="333333"/>
          <w:sz w:val="22"/>
          <w:szCs w:val="22"/>
        </w:rPr>
        <w:t> </w:t>
      </w:r>
      <w:r w:rsidRPr="00887D31">
        <w:rPr>
          <w:rStyle w:val="Strong"/>
          <w:rFonts w:ascii="Cambria" w:hAnsi="Cambria" w:cs="Arial"/>
          <w:color w:val="333333"/>
          <w:sz w:val="22"/>
          <w:szCs w:val="22"/>
        </w:rPr>
        <w:t>Router Max Idle Keepalive Connections</w:t>
      </w:r>
      <w:r w:rsidRPr="00887D31">
        <w:rPr>
          <w:rFonts w:ascii="Cambria" w:hAnsi="Cambria" w:cs="Arial"/>
          <w:color w:val="333333"/>
          <w:sz w:val="22"/>
          <w:szCs w:val="22"/>
        </w:rPr>
        <w:t xml:space="preserve">. </w:t>
      </w:r>
      <w:r w:rsidRPr="0051443C">
        <w:rPr>
          <w:rFonts w:ascii="Cambria" w:hAnsi="Cambria" w:cs="Arial"/>
          <w:noProof/>
          <w:color w:val="333333"/>
          <w:sz w:val="22"/>
          <w:szCs w:val="22"/>
        </w:rPr>
        <w:drawing>
          <wp:inline distT="0" distB="0" distL="0" distR="0">
            <wp:extent cx="4578985" cy="963930"/>
            <wp:effectExtent l="0" t="0" r="0" b="7620"/>
            <wp:docPr id="72" name="Picture 72" descr="Keepa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epaliv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78985" cy="963930"/>
                    </a:xfrm>
                    <a:prstGeom prst="rect">
                      <a:avLst/>
                    </a:prstGeom>
                    <a:noFill/>
                    <a:ln>
                      <a:noFill/>
                    </a:ln>
                  </pic:spPr>
                </pic:pic>
              </a:graphicData>
            </a:graphic>
          </wp:inline>
        </w:drawing>
      </w:r>
    </w:p>
    <w:p w:rsidR="00D70F50" w:rsidRPr="00887D31" w:rsidRDefault="00D70F50" w:rsidP="004C6CCE">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887D31">
        <w:rPr>
          <w:rFonts w:ascii="Cambria" w:hAnsi="Cambria" w:cs="Arial"/>
          <w:color w:val="333333"/>
          <w:sz w:val="22"/>
          <w:szCs w:val="22"/>
        </w:rPr>
        <w:t>(Optional) If app developers in your organization want certain HTTP headers to appear in their app logs with information from the Gorouter, specify them in the</w:t>
      </w:r>
      <w:r w:rsidRPr="00887D31">
        <w:rPr>
          <w:rStyle w:val="apple-converted-space"/>
          <w:rFonts w:ascii="Cambria" w:hAnsi="Cambria" w:cs="Arial"/>
          <w:color w:val="333333"/>
          <w:sz w:val="22"/>
          <w:szCs w:val="22"/>
        </w:rPr>
        <w:t> </w:t>
      </w:r>
      <w:r w:rsidRPr="00887D31">
        <w:rPr>
          <w:rStyle w:val="Strong"/>
          <w:rFonts w:ascii="Cambria" w:hAnsi="Cambria" w:cs="Arial"/>
          <w:color w:val="333333"/>
          <w:sz w:val="22"/>
          <w:szCs w:val="22"/>
        </w:rPr>
        <w:t>HTTP Headers to Log</w:t>
      </w:r>
      <w:r w:rsidRPr="00887D31">
        <w:rPr>
          <w:rStyle w:val="apple-converted-space"/>
          <w:rFonts w:ascii="Cambria" w:hAnsi="Cambria" w:cs="Arial"/>
          <w:color w:val="333333"/>
          <w:sz w:val="22"/>
          <w:szCs w:val="22"/>
        </w:rPr>
        <w:t> </w:t>
      </w:r>
      <w:r w:rsidRPr="00887D31">
        <w:rPr>
          <w:rFonts w:ascii="Cambria" w:hAnsi="Cambria" w:cs="Arial"/>
          <w:color w:val="333333"/>
          <w:sz w:val="22"/>
          <w:szCs w:val="22"/>
        </w:rPr>
        <w:t xml:space="preserve">field. </w:t>
      </w:r>
      <w:r w:rsidRPr="0051443C">
        <w:rPr>
          <w:rFonts w:ascii="Cambria" w:hAnsi="Cambria" w:cs="Arial"/>
          <w:noProof/>
          <w:color w:val="333333"/>
          <w:sz w:val="22"/>
          <w:szCs w:val="22"/>
        </w:rPr>
        <w:drawing>
          <wp:inline distT="0" distB="0" distL="0" distR="0">
            <wp:extent cx="4002405" cy="1146810"/>
            <wp:effectExtent l="0" t="0" r="0" b="0"/>
            <wp:docPr id="71" name="Picture 71" descr="Http Headers to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 Headers to Lo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02405" cy="1146810"/>
                    </a:xfrm>
                    <a:prstGeom prst="rect">
                      <a:avLst/>
                    </a:prstGeom>
                    <a:noFill/>
                    <a:ln>
                      <a:noFill/>
                    </a:ln>
                  </pic:spPr>
                </pic:pic>
              </a:graphicData>
            </a:graphic>
          </wp:inline>
        </w:drawing>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TCP Routing is disabled by default. To enable this feature, perform the following steps:</w:t>
      </w:r>
    </w:p>
    <w:p w:rsidR="00D70F50" w:rsidRPr="0051443C" w:rsidRDefault="00D70F50" w:rsidP="00B04A52">
      <w:pPr>
        <w:shd w:val="clear" w:color="auto" w:fill="FFFFFF"/>
        <w:spacing w:after="0" w:line="240" w:lineRule="auto"/>
        <w:rPr>
          <w:rFonts w:ascii="Cambria" w:hAnsi="Cambria" w:cs="Arial"/>
          <w:color w:val="333333"/>
        </w:rPr>
      </w:pPr>
      <w:r w:rsidRPr="0051443C">
        <w:rPr>
          <w:rFonts w:ascii="Cambria" w:hAnsi="Cambria" w:cs="Arial"/>
          <w:color w:val="333333"/>
        </w:rPr>
        <w:t>Select the</w:t>
      </w:r>
      <w:r w:rsidRPr="0051443C">
        <w:rPr>
          <w:rStyle w:val="apple-converted-space"/>
          <w:rFonts w:ascii="Cambria" w:hAnsi="Cambria" w:cs="Arial"/>
          <w:color w:val="333333"/>
        </w:rPr>
        <w:t> </w:t>
      </w:r>
      <w:r w:rsidRPr="0051443C">
        <w:rPr>
          <w:rStyle w:val="Strong"/>
          <w:rFonts w:ascii="Cambria" w:hAnsi="Cambria" w:cs="Arial"/>
          <w:color w:val="333333"/>
        </w:rPr>
        <w:t>Enable TCP Routing</w:t>
      </w:r>
      <w:r w:rsidRPr="0051443C">
        <w:rPr>
          <w:rStyle w:val="apple-converted-space"/>
          <w:rFonts w:ascii="Cambria" w:hAnsi="Cambria" w:cs="Arial"/>
          <w:color w:val="333333"/>
        </w:rPr>
        <w:t> </w:t>
      </w:r>
      <w:r w:rsidR="00B04A52">
        <w:rPr>
          <w:rFonts w:ascii="Cambria" w:hAnsi="Cambria" w:cs="Arial"/>
          <w:color w:val="333333"/>
        </w:rPr>
        <w:t>radio button.</w:t>
      </w:r>
    </w:p>
    <w:p w:rsidR="00D70F50" w:rsidRPr="0051443C" w:rsidRDefault="00D70F50" w:rsidP="0061224D">
      <w:pPr>
        <w:pStyle w:val="NormalWeb"/>
        <w:numPr>
          <w:ilvl w:val="0"/>
          <w:numId w:val="33"/>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0E0FA7" w:rsidRDefault="00D70F50" w:rsidP="00E363F8">
      <w:pPr>
        <w:pStyle w:val="Heading2"/>
        <w:shd w:val="clear" w:color="auto" w:fill="FFFFFF"/>
        <w:spacing w:before="900"/>
        <w:rPr>
          <w:rFonts w:ascii="Cambria" w:hAnsi="Cambria" w:cs="Arial"/>
          <w:b/>
          <w:color w:val="333333"/>
          <w:sz w:val="28"/>
          <w:szCs w:val="28"/>
          <w:u w:val="single"/>
        </w:rPr>
      </w:pPr>
      <w:r w:rsidRPr="000E0FA7">
        <w:rPr>
          <w:rFonts w:ascii="Cambria" w:hAnsi="Cambria" w:cs="Arial"/>
          <w:b/>
          <w:color w:val="333333"/>
          <w:sz w:val="28"/>
          <w:szCs w:val="28"/>
          <w:u w:val="single"/>
        </w:rPr>
        <w:t>Step 7: Configure Application Containers</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Application Containers</w:t>
      </w:r>
      <w:r w:rsidRPr="0051443C">
        <w:rPr>
          <w:rFonts w:ascii="Cambria" w:hAnsi="Cambria" w:cs="Arial"/>
          <w:color w:val="333333"/>
          <w:sz w:val="22"/>
          <w:szCs w:val="22"/>
        </w:rPr>
        <w:t>.</w:t>
      </w:r>
    </w:p>
    <w:p w:rsidR="00D70F50" w:rsidRPr="0051443C" w:rsidRDefault="00E363F8" w:rsidP="00D70F50">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05EDF3AE" wp14:editId="77101B7E">
            <wp:extent cx="5670550" cy="4050030"/>
            <wp:effectExtent l="19050" t="19050" r="25400" b="266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73572" cy="4052188"/>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lastRenderedPageBreak/>
        <w:t>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Custom Buildpacks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checkbox governs the ability to pass a custom buildpack URL to the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-b</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option of the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cf push</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command. By default, this ability is enabled, letting developers use custom buildpacks when deploying apps. Disable this option by disabling the checkbox. </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Allow SSH access to app containers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checkbox controls SSH access to application instances. Enable the checkbox to permit SSH access across your deployment, and disable it to prevent all SSH access. </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you want enable SSH access for new apps by default in spaces that allow SSH,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SSH when an app is created</w:t>
      </w:r>
      <w:r w:rsidRPr="0051443C">
        <w:rPr>
          <w:rFonts w:ascii="Cambria" w:hAnsi="Cambria" w:cs="Arial"/>
          <w:color w:val="333333"/>
          <w:sz w:val="22"/>
          <w:szCs w:val="22"/>
        </w:rPr>
        <w:t>. If you deselect the checkbox, developers can still enable SSH after pushing their apps by running</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cf enable-ssh APP-NAME</w:t>
      </w:r>
      <w:r w:rsidRPr="0051443C">
        <w:rPr>
          <w:rFonts w:ascii="Cambria" w:hAnsi="Cambria" w:cs="Arial"/>
          <w:color w:val="333333"/>
          <w:sz w:val="22"/>
          <w:szCs w:val="22"/>
        </w:rPr>
        <w:t>.</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You can configure Elastic Runtime to run app instances in Docker containers by supplying their IP address range(s)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Private Docker Insecure Registry Whitelist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textbox. </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By default, containers use the same DNS servers as the host. If you want to override the DNS servers to be used in containers, enter a comma-separated list of servers in</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DNS Servers</w:t>
      </w:r>
      <w:r w:rsidRPr="0051443C">
        <w:rPr>
          <w:rFonts w:ascii="Cambria" w:hAnsi="Cambria" w:cs="Arial"/>
          <w:color w:val="333333"/>
          <w:sz w:val="22"/>
          <w:szCs w:val="22"/>
        </w:rPr>
        <w:t>.</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your preference for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Docker Images Disk-Cleanup Scheduling on Cell VMs</w:t>
      </w:r>
      <w:r w:rsidRPr="0051443C">
        <w:rPr>
          <w:rFonts w:ascii="Cambria" w:hAnsi="Cambria" w:cs="Arial"/>
          <w:color w:val="333333"/>
          <w:sz w:val="22"/>
          <w:szCs w:val="22"/>
        </w:rPr>
        <w:t>. If you choose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Clean up disk-space once threshold is reached</w:t>
      </w:r>
      <w:r w:rsidRPr="0051443C">
        <w:rPr>
          <w:rFonts w:ascii="Cambria" w:hAnsi="Cambria" w:cs="Arial"/>
          <w:color w:val="333333"/>
          <w:sz w:val="22"/>
          <w:szCs w:val="22"/>
        </w:rPr>
        <w:t>, enter a</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Threshold of Disk-Used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in megabytes. </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Optionally, enter a number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Max Inflight Container Starts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textbox. This number configures the maximum number of started instances acros</w:t>
      </w:r>
      <w:r w:rsidR="00257B01">
        <w:rPr>
          <w:rFonts w:ascii="Cambria" w:hAnsi="Cambria" w:cs="Arial"/>
          <w:color w:val="333333"/>
          <w:sz w:val="22"/>
          <w:szCs w:val="22"/>
        </w:rPr>
        <w:t>s your deployment’s Diego Cells</w:t>
      </w:r>
      <w:r w:rsidRPr="0051443C">
        <w:rPr>
          <w:rFonts w:ascii="Cambria" w:hAnsi="Cambria" w:cs="Arial"/>
          <w:color w:val="333333"/>
          <w:sz w:val="22"/>
          <w:szCs w:val="22"/>
        </w:rPr>
        <w:t>.</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404FF5" w:rsidRDefault="00D70F50" w:rsidP="00D70F50">
      <w:pPr>
        <w:pStyle w:val="Heading2"/>
        <w:shd w:val="clear" w:color="auto" w:fill="FFFFFF"/>
        <w:spacing w:before="900" w:after="120"/>
        <w:rPr>
          <w:rFonts w:ascii="Cambria" w:hAnsi="Cambria" w:cs="Arial"/>
          <w:b/>
          <w:color w:val="333333"/>
          <w:sz w:val="28"/>
          <w:szCs w:val="28"/>
          <w:u w:val="single"/>
        </w:rPr>
      </w:pPr>
      <w:r w:rsidRPr="00404FF5">
        <w:rPr>
          <w:rFonts w:ascii="Cambria" w:hAnsi="Cambria" w:cs="Arial"/>
          <w:b/>
          <w:color w:val="333333"/>
          <w:sz w:val="28"/>
          <w:szCs w:val="28"/>
          <w:u w:val="single"/>
        </w:rPr>
        <w:t>Step 8: Configure Application Developer Controls</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Application Developer Controls</w:t>
      </w:r>
      <w:r w:rsidRPr="0051443C">
        <w:rPr>
          <w:rFonts w:ascii="Cambria" w:hAnsi="Cambria" w:cs="Arial"/>
          <w:color w:val="333333"/>
          <w:sz w:val="22"/>
          <w:szCs w:val="22"/>
        </w:rPr>
        <w:t>.</w:t>
      </w:r>
    </w:p>
    <w:p w:rsidR="00D70F50" w:rsidRPr="0051443C" w:rsidRDefault="00E25928" w:rsidP="00D70F50">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0552404B" wp14:editId="5EF4D654">
            <wp:extent cx="5943600" cy="3985895"/>
            <wp:effectExtent l="19050" t="19050" r="1905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985895"/>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lastRenderedPageBreak/>
        <w:t>Enter your intended maximum file upload size.</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your default RAM memory allocation per app.</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your default total RAM memory (RAM) quota per Org. You can change this in the CLI.</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your maximum and default disk quotas per app.</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your default service instances quota per Org. You can change this in the CLI.</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AE4877" w:rsidRDefault="00D70F50" w:rsidP="00D70F50">
      <w:pPr>
        <w:pStyle w:val="Heading2"/>
        <w:shd w:val="clear" w:color="auto" w:fill="FFFFFF"/>
        <w:spacing w:before="900" w:after="120"/>
        <w:rPr>
          <w:rFonts w:ascii="Cambria" w:hAnsi="Cambria" w:cs="Arial"/>
          <w:b/>
          <w:color w:val="333333"/>
          <w:sz w:val="28"/>
          <w:szCs w:val="28"/>
          <w:u w:val="single"/>
        </w:rPr>
      </w:pPr>
      <w:r w:rsidRPr="00AE4877">
        <w:rPr>
          <w:rFonts w:ascii="Cambria" w:hAnsi="Cambria" w:cs="Arial"/>
          <w:b/>
          <w:color w:val="333333"/>
          <w:sz w:val="28"/>
          <w:szCs w:val="28"/>
          <w:u w:val="single"/>
        </w:rPr>
        <w:t>Step 9: Review Application Security Groups</w:t>
      </w:r>
    </w:p>
    <w:p w:rsidR="00D70F50" w:rsidRPr="0051443C" w:rsidRDefault="00D70F50" w:rsidP="00D70F50">
      <w:pPr>
        <w:pStyle w:val="NormalWeb"/>
        <w:shd w:val="clear" w:color="auto" w:fill="FFFFFF"/>
        <w:spacing w:before="0" w:after="0" w:afterAutospacing="0"/>
        <w:rPr>
          <w:rFonts w:ascii="Cambria" w:hAnsi="Cambria" w:cs="Arial"/>
          <w:color w:val="333333"/>
          <w:sz w:val="22"/>
          <w:szCs w:val="22"/>
        </w:rPr>
      </w:pPr>
      <w:r w:rsidRPr="0051443C">
        <w:rPr>
          <w:rFonts w:ascii="Cambria" w:hAnsi="Cambria" w:cs="Arial"/>
          <w:color w:val="333333"/>
          <w:sz w:val="22"/>
          <w:szCs w:val="22"/>
        </w:rPr>
        <w:t>Setting appropriate</w:t>
      </w:r>
      <w:r w:rsidRPr="0051443C">
        <w:rPr>
          <w:rStyle w:val="apple-converted-space"/>
          <w:rFonts w:ascii="Cambria" w:hAnsi="Cambria" w:cs="Arial"/>
          <w:color w:val="333333"/>
          <w:sz w:val="22"/>
          <w:szCs w:val="22"/>
        </w:rPr>
        <w:t> </w:t>
      </w:r>
      <w:hyperlink r:id="rId112" w:history="1">
        <w:r w:rsidRPr="0051443C">
          <w:rPr>
            <w:rStyle w:val="Hyperlink"/>
            <w:rFonts w:ascii="Cambria" w:eastAsiaTheme="majorEastAsia" w:hAnsi="Cambria" w:cs="Arial"/>
            <w:color w:val="2185C5"/>
            <w:sz w:val="22"/>
            <w:szCs w:val="22"/>
          </w:rPr>
          <w:t>Application Security Groups</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is critical for a secure deployment. Type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X</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in the box to acknowledge that once the Elastic Runtime deployment completes, you will review and set the appropriate application security groups. </w:t>
      </w:r>
    </w:p>
    <w:p w:rsidR="00D70F50" w:rsidRPr="0051443C" w:rsidRDefault="00796C3A" w:rsidP="00D70F50">
      <w:pPr>
        <w:pStyle w:val="NormalWeb"/>
        <w:shd w:val="clear" w:color="auto" w:fill="FFFFFF"/>
        <w:spacing w:after="312" w:afterAutospacing="0"/>
        <w:rPr>
          <w:rFonts w:ascii="Cambria" w:hAnsi="Cambria" w:cs="Arial"/>
          <w:color w:val="333333"/>
          <w:sz w:val="22"/>
          <w:szCs w:val="22"/>
        </w:rPr>
      </w:pPr>
      <w:r>
        <w:rPr>
          <w:noProof/>
        </w:rPr>
        <w:drawing>
          <wp:inline distT="0" distB="0" distL="0" distR="0" wp14:anchorId="58E56F35" wp14:editId="437D4F28">
            <wp:extent cx="5943600" cy="2795270"/>
            <wp:effectExtent l="19050" t="19050" r="19050" b="241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795270"/>
                    </a:xfrm>
                    <a:prstGeom prst="rect">
                      <a:avLst/>
                    </a:prstGeom>
                    <a:ln>
                      <a:solidFill>
                        <a:schemeClr val="accent1"/>
                      </a:solidFill>
                    </a:ln>
                  </pic:spPr>
                </pic:pic>
              </a:graphicData>
            </a:graphic>
          </wp:inline>
        </w:drawing>
      </w:r>
    </w:p>
    <w:p w:rsidR="00D70F50" w:rsidRPr="00BF22EE" w:rsidRDefault="00D70F50" w:rsidP="00D70F50">
      <w:pPr>
        <w:pStyle w:val="Heading2"/>
        <w:shd w:val="clear" w:color="auto" w:fill="FFFFFF"/>
        <w:spacing w:before="900" w:after="120"/>
        <w:rPr>
          <w:rFonts w:ascii="Cambria" w:hAnsi="Cambria" w:cs="Arial"/>
          <w:b/>
          <w:color w:val="333333"/>
          <w:sz w:val="28"/>
          <w:szCs w:val="28"/>
          <w:u w:val="single"/>
        </w:rPr>
      </w:pPr>
      <w:r w:rsidRPr="00BF22EE">
        <w:rPr>
          <w:rFonts w:ascii="Cambria" w:hAnsi="Cambria" w:cs="Arial"/>
          <w:b/>
          <w:color w:val="333333"/>
          <w:sz w:val="28"/>
          <w:szCs w:val="28"/>
          <w:u w:val="single"/>
        </w:rPr>
        <w:t>Step 10: Configure Authentication and Enterprise SSO</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Authentication and Enterprise SSO</w:t>
      </w:r>
      <w:r w:rsidRPr="0051443C">
        <w:rPr>
          <w:rFonts w:ascii="Cambria" w:hAnsi="Cambria" w:cs="Arial"/>
          <w:color w:val="333333"/>
          <w:sz w:val="22"/>
          <w:szCs w:val="22"/>
        </w:rPr>
        <w:t>.</w:t>
      </w:r>
    </w:p>
    <w:p w:rsidR="00D70F50" w:rsidRPr="0051443C" w:rsidRDefault="00CF2A54" w:rsidP="00D70F50">
      <w:pPr>
        <w:pStyle w:val="NormalWeb"/>
        <w:shd w:val="clear" w:color="auto" w:fill="FFFFFF"/>
        <w:spacing w:before="0" w:beforeAutospacing="0" w:after="0" w:afterAutospacing="0"/>
        <w:rPr>
          <w:rFonts w:ascii="Cambria" w:hAnsi="Cambria" w:cs="Arial"/>
          <w:color w:val="333333"/>
          <w:sz w:val="22"/>
          <w:szCs w:val="22"/>
        </w:rPr>
      </w:pPr>
      <w:r>
        <w:rPr>
          <w:noProof/>
        </w:rPr>
        <w:lastRenderedPageBreak/>
        <w:drawing>
          <wp:inline distT="0" distB="0" distL="0" distR="0" wp14:anchorId="5AFD6396" wp14:editId="7C77CB39">
            <wp:extent cx="5943600" cy="3610610"/>
            <wp:effectExtent l="19050" t="19050" r="19050" b="279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610610"/>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To authenticate user sign-ons, your deployment can use one of three types of user database: the UAA server’s internal user store, an external SAML identity provider, or an external LDAP server.</w:t>
      </w:r>
    </w:p>
    <w:p w:rsidR="00D70F50" w:rsidRPr="003E522C" w:rsidRDefault="00D70F50" w:rsidP="003E522C">
      <w:pPr>
        <w:numPr>
          <w:ilvl w:val="1"/>
          <w:numId w:val="36"/>
        </w:numPr>
        <w:shd w:val="clear" w:color="auto" w:fill="FFFFFF"/>
        <w:spacing w:after="0" w:line="240" w:lineRule="auto"/>
        <w:ind w:left="0"/>
        <w:rPr>
          <w:rFonts w:ascii="Cambria" w:hAnsi="Cambria" w:cs="Arial"/>
          <w:color w:val="333333"/>
        </w:rPr>
      </w:pPr>
      <w:r w:rsidRPr="0051443C">
        <w:rPr>
          <w:rFonts w:ascii="Cambria" w:hAnsi="Cambria" w:cs="Arial"/>
          <w:color w:val="333333"/>
        </w:rPr>
        <w:t>To use the internal UAA, select the</w:t>
      </w:r>
      <w:r w:rsidRPr="0051443C">
        <w:rPr>
          <w:rStyle w:val="apple-converted-space"/>
          <w:rFonts w:ascii="Cambria" w:hAnsi="Cambria" w:cs="Arial"/>
          <w:color w:val="333333"/>
        </w:rPr>
        <w:t> </w:t>
      </w:r>
      <w:r w:rsidRPr="0051443C">
        <w:rPr>
          <w:rStyle w:val="Strong"/>
          <w:rFonts w:ascii="Cambria" w:hAnsi="Cambria" w:cs="Arial"/>
          <w:color w:val="333333"/>
        </w:rPr>
        <w:t>Internal</w:t>
      </w:r>
      <w:r w:rsidRPr="0051443C">
        <w:rPr>
          <w:rStyle w:val="apple-converted-space"/>
          <w:rFonts w:ascii="Cambria" w:hAnsi="Cambria" w:cs="Arial"/>
          <w:color w:val="333333"/>
        </w:rPr>
        <w:t> </w:t>
      </w:r>
      <w:r w:rsidRPr="0051443C">
        <w:rPr>
          <w:rFonts w:ascii="Cambria" w:hAnsi="Cambria" w:cs="Arial"/>
          <w:color w:val="333333"/>
        </w:rPr>
        <w:t>option.</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Service Provider Credentials</w:t>
      </w:r>
      <w:r w:rsidRPr="0051443C">
        <w:rPr>
          <w:rFonts w:ascii="Cambria" w:hAnsi="Cambria" w:cs="Arial"/>
          <w:color w:val="333333"/>
          <w:sz w:val="22"/>
          <w:szCs w:val="22"/>
        </w:rPr>
        <w:t>, enter a certificate and private key to be used by UAA as a SAML Service Provider for signing outgoing SAML authentication requests. You can generate a self-signed certificate. The following domains must be associated with the certificate: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login.YOUR-SYSTEM-DOMAIN</w:t>
      </w:r>
      <w:r w:rsidRPr="0051443C">
        <w:rPr>
          <w:rStyle w:val="apple-converted-space"/>
          <w:rFonts w:ascii="Cambria" w:hAnsi="Cambria" w:cs="Arial"/>
          <w:color w:val="333333"/>
          <w:sz w:val="22"/>
          <w:szCs w:val="22"/>
        </w:rPr>
        <w:t> </w:t>
      </w:r>
      <w:r w:rsidR="003E522C">
        <w:rPr>
          <w:rFonts w:ascii="Cambria" w:hAnsi="Cambria" w:cs="Arial"/>
          <w:color w:val="333333"/>
          <w:sz w:val="22"/>
          <w:szCs w:val="22"/>
        </w:rPr>
        <w:t>or</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*.login.YOUR-SYSTEM-DOMAIN</w:t>
      </w:r>
      <w:r w:rsidRPr="0051443C">
        <w:rPr>
          <w:rFonts w:ascii="Cambria" w:hAnsi="Cambria" w:cs="Arial"/>
          <w:color w:val="333333"/>
          <w:sz w:val="22"/>
          <w:szCs w:val="22"/>
        </w:rPr>
        <w:t>.</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the private key specified 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Service Provider Credentials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is password-protected, enter the password 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Service Provider Passwor</w:t>
      </w:r>
      <w:r w:rsidR="007A15C3" w:rsidRPr="0051443C">
        <w:rPr>
          <w:rFonts w:ascii="Cambria" w:hAnsi="Cambria" w:cs="Arial"/>
          <w:noProof/>
          <w:color w:val="333333"/>
          <w:sz w:val="22"/>
          <w:szCs w:val="22"/>
        </w:rPr>
        <w:drawing>
          <wp:inline distT="0" distB="0" distL="0" distR="0" wp14:anchorId="1D510E55" wp14:editId="499F9B7C">
            <wp:extent cx="4120743" cy="2943860"/>
            <wp:effectExtent l="0" t="0" r="0" b="8890"/>
            <wp:docPr id="65" name="Picture 65" descr="Service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ice provid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22402" cy="2945045"/>
                    </a:xfrm>
                    <a:prstGeom prst="rect">
                      <a:avLst/>
                    </a:prstGeom>
                    <a:noFill/>
                    <a:ln>
                      <a:noFill/>
                    </a:ln>
                  </pic:spPr>
                </pic:pic>
              </a:graphicData>
            </a:graphic>
          </wp:inline>
        </w:drawing>
      </w:r>
      <w:r w:rsidRPr="0051443C">
        <w:rPr>
          <w:rStyle w:val="Strong"/>
          <w:rFonts w:ascii="Cambria" w:hAnsi="Cambria" w:cs="Arial"/>
          <w:color w:val="333333"/>
          <w:sz w:val="22"/>
          <w:szCs w:val="22"/>
        </w:rPr>
        <w:t>d</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lastRenderedPageBreak/>
        <w:t xml:space="preserve">(Optional) </w:t>
      </w:r>
      <w:r w:rsidR="005338AC">
        <w:rPr>
          <w:rFonts w:ascii="Cambria" w:hAnsi="Cambria" w:cs="Arial"/>
          <w:color w:val="333333"/>
          <w:sz w:val="22"/>
          <w:szCs w:val="22"/>
        </w:rPr>
        <w:t xml:space="preserve">Lets the defaults </w:t>
      </w:r>
      <w:r w:rsidR="005338AC">
        <w:rPr>
          <w:rStyle w:val="apple-converted-space"/>
          <w:rFonts w:ascii="Cambria" w:hAnsi="Cambria" w:cs="Arial"/>
          <w:color w:val="333333"/>
          <w:sz w:val="22"/>
          <w:szCs w:val="22"/>
        </w:rPr>
        <w:t xml:space="preserve">to be set for </w:t>
      </w:r>
      <w:r w:rsidRPr="0051443C">
        <w:rPr>
          <w:rStyle w:val="Strong"/>
          <w:rFonts w:ascii="Cambria" w:hAnsi="Cambria" w:cs="Arial"/>
          <w:color w:val="333333"/>
          <w:sz w:val="22"/>
          <w:szCs w:val="22"/>
        </w:rPr>
        <w:t>Apps Manager Access Token Lifetime</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Apps Manager Refresh Token Lifetime</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Cloud Foundry CLI Access Token Lifetime</w:t>
      </w:r>
      <w:r w:rsidRPr="0051443C">
        <w:rPr>
          <w:rFonts w:ascii="Cambria" w:hAnsi="Cambria" w:cs="Arial"/>
          <w:color w:val="333333"/>
          <w:sz w:val="22"/>
          <w:szCs w:val="22"/>
        </w:rPr>
        <w:t>, 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Cloud Foundry CLI Refresh Token Lifetime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fields, change the lifetimes of tokens granted for Apps Manager and Cloud Foundry Command Line Interface (cf CLI) login access and refresh. Most deployments use the defaults.</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w:t>
      </w:r>
      <w:r w:rsidR="004065B2">
        <w:rPr>
          <w:rFonts w:ascii="Cambria" w:hAnsi="Cambria" w:cs="Arial"/>
          <w:color w:val="333333"/>
          <w:sz w:val="22"/>
          <w:szCs w:val="22"/>
        </w:rPr>
        <w:t>Use Default</w:t>
      </w:r>
      <w:r w:rsidRPr="0051443C">
        <w:rPr>
          <w:rFonts w:ascii="Cambria" w:hAnsi="Cambria" w:cs="Arial"/>
          <w:color w:val="333333"/>
          <w:sz w:val="22"/>
          <w:szCs w:val="22"/>
        </w:rPr>
        <w:t>) Customize the text prompts used for username and password from the cf CLI and Apps Manager login popup.</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w:t>
      </w:r>
      <w:r w:rsidR="004065B2">
        <w:rPr>
          <w:rFonts w:ascii="Cambria" w:hAnsi="Cambria" w:cs="Arial"/>
          <w:color w:val="333333"/>
          <w:sz w:val="22"/>
          <w:szCs w:val="22"/>
        </w:rPr>
        <w:t>Use Default</w:t>
      </w:r>
      <w:r w:rsidR="004065B2" w:rsidRPr="0051443C">
        <w:rPr>
          <w:rFonts w:ascii="Cambria" w:hAnsi="Cambria" w:cs="Arial"/>
          <w:color w:val="333333"/>
          <w:sz w:val="22"/>
          <w:szCs w:val="22"/>
        </w:rPr>
        <w:t xml:space="preserve"> </w:t>
      </w:r>
      <w:r w:rsidRPr="0051443C">
        <w:rPr>
          <w:rFonts w:ascii="Cambria" w:hAnsi="Cambria" w:cs="Arial"/>
          <w:color w:val="333333"/>
          <w:sz w:val="22"/>
          <w:szCs w:val="22"/>
        </w:rPr>
        <w:t>l)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Proxy IPs Regular Expression</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contains a pipe-delimited set of regular expressions that UAA considers to be reverse proxy IP addresses. UAA respects the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x-forwarded-for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x-forwarded-proto</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headers coming from IP addresses that match these regular expressions. To configure UAA to respond properly to Router or HAProxy requests coming from a public IP address, append a regular expression or regular expressions to match the public IP address.</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5697220" cy="5887085"/>
            <wp:effectExtent l="0" t="0" r="0" b="0"/>
            <wp:docPr id="64" name="Picture 64" descr="Authsso uaa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uthsso uaa botto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97220" cy="5887085"/>
                    </a:xfrm>
                    <a:prstGeom prst="rect">
                      <a:avLst/>
                    </a:prstGeom>
                    <a:noFill/>
                    <a:ln>
                      <a:noFill/>
                    </a:ln>
                  </pic:spPr>
                </pic:pic>
              </a:graphicData>
            </a:graphic>
          </wp:inline>
        </w:drawing>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3161F1" w:rsidRDefault="00D70F50" w:rsidP="00D70F50">
      <w:pPr>
        <w:pStyle w:val="Heading2"/>
        <w:shd w:val="clear" w:color="auto" w:fill="FFFFFF"/>
        <w:spacing w:before="900" w:after="120"/>
        <w:rPr>
          <w:rFonts w:ascii="Cambria" w:hAnsi="Cambria" w:cs="Arial"/>
          <w:b/>
          <w:color w:val="333333"/>
          <w:sz w:val="28"/>
          <w:szCs w:val="28"/>
          <w:u w:val="single"/>
        </w:rPr>
      </w:pPr>
      <w:r w:rsidRPr="003161F1">
        <w:rPr>
          <w:rFonts w:ascii="Cambria" w:hAnsi="Cambria" w:cs="Arial"/>
          <w:b/>
          <w:color w:val="333333"/>
          <w:sz w:val="28"/>
          <w:szCs w:val="28"/>
          <w:u w:val="single"/>
        </w:rPr>
        <w:lastRenderedPageBreak/>
        <w:t>Step 11: Configure System Databases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You can configure Elastic Runtime to use the internal MySQL database provided with PCF, or you can configure an external database provider for the databases required by Elastic Runtime.</w:t>
      </w:r>
    </w:p>
    <w:p w:rsidR="00D70F50" w:rsidRPr="0051443C" w:rsidRDefault="00D70F50" w:rsidP="00681E8E">
      <w:pPr>
        <w:pStyle w:val="NormalWeb"/>
        <w:numPr>
          <w:ilvl w:val="0"/>
          <w:numId w:val="37"/>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External System Databases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If you want to use an external database provider for your Elastic Runtime databases, you must first create the databases on the RDS instance provided by the CloudFormation script.</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To create the required databases on an AWS RDS instance, perform the following steps.</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Add the AWS-provided key pair to your SSH profile so that you can access the Ops Manager VM:</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ssh-add aws-keypair.pem</w:t>
      </w:r>
    </w:p>
    <w:p w:rsidR="003813F4" w:rsidRDefault="003813F4" w:rsidP="003813F4">
      <w:pPr>
        <w:pStyle w:val="NormalWeb"/>
        <w:shd w:val="clear" w:color="auto" w:fill="FFFFFF"/>
        <w:spacing w:before="0" w:beforeAutospacing="0" w:after="0" w:afterAutospacing="0"/>
        <w:rPr>
          <w:rFonts w:ascii="Cambria" w:hAnsi="Cambria" w:cs="Arial"/>
          <w:color w:val="333333"/>
          <w:sz w:val="22"/>
          <w:szCs w:val="22"/>
        </w:rPr>
      </w:pPr>
      <w:r>
        <w:rPr>
          <w:rFonts w:ascii="Cambria" w:hAnsi="Cambria" w:cs="Arial"/>
          <w:color w:val="333333"/>
          <w:sz w:val="22"/>
          <w:szCs w:val="22"/>
        </w:rPr>
        <w:t>Or login through putty to Ops manager VM by using aws key pair.</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SSH in to your Ops Manager using the</w:t>
      </w:r>
      <w:r w:rsidRPr="0051443C">
        <w:rPr>
          <w:rStyle w:val="apple-converted-space"/>
          <w:rFonts w:ascii="Cambria" w:hAnsi="Cambria" w:cs="Arial"/>
          <w:color w:val="333333"/>
          <w:sz w:val="22"/>
          <w:szCs w:val="22"/>
        </w:rPr>
        <w:t> </w:t>
      </w:r>
      <w:hyperlink r:id="rId117" w:anchor="create-dns" w:history="1">
        <w:r w:rsidRPr="0051443C">
          <w:rPr>
            <w:rStyle w:val="Hyperlink"/>
            <w:rFonts w:ascii="Cambria" w:eastAsiaTheme="majorEastAsia" w:hAnsi="Cambria" w:cs="Arial"/>
            <w:color w:val="2185C5"/>
            <w:sz w:val="22"/>
            <w:szCs w:val="22"/>
          </w:rPr>
          <w:t>Ops Manager FQDN</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 the username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ubuntu</w:t>
      </w:r>
      <w:r w:rsidRPr="0051443C">
        <w:rPr>
          <w:rFonts w:ascii="Cambria" w:hAnsi="Cambria" w:cs="Arial"/>
          <w:color w:val="333333"/>
          <w:sz w:val="22"/>
          <w:szCs w:val="22"/>
        </w:rPr>
        <w:t>:</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ssh ubuntu@OPS_MANAGER_FQDN</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Run the following terminal command to log in to your RDS instance through the MySQL client, using values from your AWS dashboard</w:t>
      </w:r>
      <w:r w:rsidRPr="0051443C">
        <w:rPr>
          <w:rStyle w:val="apple-converted-space"/>
          <w:rFonts w:ascii="Cambria" w:hAnsi="Cambria" w:cs="Arial"/>
          <w:color w:val="333333"/>
          <w:sz w:val="22"/>
          <w:szCs w:val="22"/>
        </w:rPr>
        <w:t> </w:t>
      </w:r>
      <w:hyperlink r:id="rId118" w:anchor="open-outputs" w:history="1">
        <w:r w:rsidRPr="0051443C">
          <w:rPr>
            <w:rStyle w:val="Hyperlink"/>
            <w:rFonts w:ascii="Cambria" w:eastAsiaTheme="majorEastAsia" w:hAnsi="Cambria" w:cs="Arial"/>
            <w:color w:val="2185C5"/>
            <w:sz w:val="22"/>
            <w:szCs w:val="22"/>
          </w:rPr>
          <w:t>Outputs tab</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fill in the following keys:</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mysql --host=PcfRdsAddress --user=PcfRdsUsername --password=PcfRdsPassword</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Run the following MySQL commands to create databases for the seven Elastic Runtime components that require a relational database:</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uaa;</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ccdb;</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notifications;</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autoscale;</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app_usage_service;</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routing;</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diego;</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account;</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nfsvolume;</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networkpolicyserver;</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Type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exit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quit the MySQL client, and</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exit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again to close your connection to the Ops Manager VM.</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Elastic Runtime,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Databases</w:t>
      </w:r>
      <w:r w:rsidRPr="0051443C">
        <w:rPr>
          <w:rFonts w:ascii="Cambria" w:hAnsi="Cambria" w:cs="Arial"/>
          <w:color w:val="333333"/>
          <w:sz w:val="22"/>
          <w:szCs w:val="22"/>
        </w:rPr>
        <w:t>.</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External Databases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option.</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lastRenderedPageBreak/>
        <w:drawing>
          <wp:inline distT="0" distB="0" distL="0" distR="0">
            <wp:extent cx="6210886" cy="2383155"/>
            <wp:effectExtent l="0" t="0" r="0" b="0"/>
            <wp:docPr id="62" name="Picture 62" descr="Sys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ys db"/>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233786" cy="2391942"/>
                    </a:xfrm>
                    <a:prstGeom prst="rect">
                      <a:avLst/>
                    </a:prstGeom>
                    <a:noFill/>
                    <a:ln>
                      <a:noFill/>
                    </a:ln>
                  </pic:spPr>
                </pic:pic>
              </a:graphicData>
            </a:graphic>
          </wp:inline>
        </w:drawing>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For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Hostname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TCP Port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fields, enter the corresponding values from the</w:t>
      </w:r>
      <w:r w:rsidRPr="0051443C">
        <w:rPr>
          <w:rStyle w:val="apple-converted-space"/>
          <w:rFonts w:ascii="Cambria" w:hAnsi="Cambria" w:cs="Arial"/>
          <w:color w:val="333333"/>
          <w:sz w:val="22"/>
          <w:szCs w:val="22"/>
        </w:rPr>
        <w:t> </w:t>
      </w:r>
      <w:hyperlink r:id="rId120" w:anchor="open-outputs" w:history="1">
        <w:r w:rsidRPr="0051443C">
          <w:rPr>
            <w:rStyle w:val="Hyperlink"/>
            <w:rFonts w:ascii="Cambria" w:eastAsiaTheme="majorEastAsia" w:hAnsi="Cambria" w:cs="Arial"/>
            <w:color w:val="2185C5"/>
            <w:sz w:val="22"/>
            <w:szCs w:val="22"/>
          </w:rPr>
          <w:t>Outputs tab</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in the AWS Console, according to the following table:</w:t>
      </w:r>
    </w:p>
    <w:tbl>
      <w:tblPr>
        <w:tblW w:w="9500" w:type="dxa"/>
        <w:tblBorders>
          <w:top w:val="single" w:sz="6" w:space="0" w:color="B5B5B5"/>
          <w:left w:val="single" w:sz="6" w:space="0" w:color="B5B5B5"/>
          <w:bottom w:val="single" w:sz="6" w:space="0" w:color="B5B5B5"/>
          <w:right w:val="single" w:sz="6" w:space="0" w:color="B5B5B5"/>
        </w:tblBorders>
        <w:tblCellMar>
          <w:top w:w="15" w:type="dxa"/>
          <w:left w:w="15" w:type="dxa"/>
          <w:bottom w:w="15" w:type="dxa"/>
          <w:right w:w="15" w:type="dxa"/>
        </w:tblCellMar>
        <w:tblLook w:val="04A0" w:firstRow="1" w:lastRow="0" w:firstColumn="1" w:lastColumn="0" w:noHBand="0" w:noVBand="1"/>
      </w:tblPr>
      <w:tblGrid>
        <w:gridCol w:w="5611"/>
        <w:gridCol w:w="3889"/>
      </w:tblGrid>
      <w:tr w:rsidR="00D70F50" w:rsidRPr="0051443C" w:rsidTr="00D70F50">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cs="Times New Roman"/>
                <w:b/>
                <w:bCs/>
                <w:color w:val="4B6475"/>
              </w:rPr>
            </w:pPr>
            <w:r w:rsidRPr="0051443C">
              <w:rPr>
                <w:rStyle w:val="Strong"/>
                <w:rFonts w:ascii="Cambria" w:hAnsi="Cambria"/>
                <w:color w:val="4B6475"/>
              </w:rPr>
              <w:t>Elastic Runtime Field</w:t>
            </w:r>
          </w:p>
        </w:tc>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b/>
                <w:bCs/>
                <w:color w:val="4B6475"/>
              </w:rPr>
            </w:pPr>
            <w:r w:rsidRPr="0051443C">
              <w:rPr>
                <w:rStyle w:val="Strong"/>
                <w:rFonts w:ascii="Cambria" w:hAnsi="Cambria"/>
                <w:color w:val="4B6475"/>
              </w:rPr>
              <w:t>Outputs Key</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Hostname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PcfRdsAddress</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TCP Port</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PcfRdsPort</w:t>
            </w:r>
          </w:p>
        </w:tc>
      </w:tr>
    </w:tbl>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For each</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database username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database password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enter the corresponding values from the</w:t>
      </w:r>
      <w:r w:rsidRPr="0051443C">
        <w:rPr>
          <w:rStyle w:val="apple-converted-space"/>
          <w:rFonts w:ascii="Cambria" w:hAnsi="Cambria" w:cs="Arial"/>
          <w:color w:val="333333"/>
          <w:sz w:val="22"/>
          <w:szCs w:val="22"/>
        </w:rPr>
        <w:t> </w:t>
      </w:r>
      <w:hyperlink r:id="rId121" w:anchor="open-outputs" w:history="1">
        <w:r w:rsidRPr="0051443C">
          <w:rPr>
            <w:rStyle w:val="Hyperlink"/>
            <w:rFonts w:ascii="Cambria" w:eastAsiaTheme="majorEastAsia" w:hAnsi="Cambria" w:cs="Arial"/>
            <w:color w:val="2185C5"/>
            <w:sz w:val="22"/>
            <w:szCs w:val="22"/>
          </w:rPr>
          <w:t>Outputs tab</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in the AWS Console, according to the following table:</w:t>
      </w:r>
    </w:p>
    <w:tbl>
      <w:tblPr>
        <w:tblW w:w="9500" w:type="dxa"/>
        <w:tblBorders>
          <w:top w:val="single" w:sz="6" w:space="0" w:color="B5B5B5"/>
          <w:left w:val="single" w:sz="6" w:space="0" w:color="B5B5B5"/>
          <w:bottom w:val="single" w:sz="6" w:space="0" w:color="B5B5B5"/>
          <w:right w:val="single" w:sz="6" w:space="0" w:color="B5B5B5"/>
        </w:tblBorders>
        <w:tblCellMar>
          <w:top w:w="15" w:type="dxa"/>
          <w:left w:w="15" w:type="dxa"/>
          <w:bottom w:w="15" w:type="dxa"/>
          <w:right w:w="15" w:type="dxa"/>
        </w:tblCellMar>
        <w:tblLook w:val="04A0" w:firstRow="1" w:lastRow="0" w:firstColumn="1" w:lastColumn="0" w:noHBand="0" w:noVBand="1"/>
      </w:tblPr>
      <w:tblGrid>
        <w:gridCol w:w="6423"/>
        <w:gridCol w:w="3077"/>
      </w:tblGrid>
      <w:tr w:rsidR="00D70F50" w:rsidRPr="0051443C" w:rsidTr="00D70F50">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cs="Times New Roman"/>
                <w:b/>
                <w:bCs/>
                <w:color w:val="4B6475"/>
              </w:rPr>
            </w:pPr>
            <w:r w:rsidRPr="0051443C">
              <w:rPr>
                <w:rStyle w:val="Strong"/>
                <w:rFonts w:ascii="Cambria" w:hAnsi="Cambria"/>
                <w:color w:val="4B6475"/>
              </w:rPr>
              <w:t>Elastic Runtime Field</w:t>
            </w:r>
          </w:p>
        </w:tc>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b/>
                <w:bCs/>
                <w:color w:val="4B6475"/>
              </w:rPr>
            </w:pPr>
            <w:r w:rsidRPr="0051443C">
              <w:rPr>
                <w:rStyle w:val="Strong"/>
                <w:rFonts w:ascii="Cambria" w:hAnsi="Cambria"/>
                <w:color w:val="4B6475"/>
              </w:rPr>
              <w:t>Outputs Key</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DATABASE-NAME database username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PcfRdsUsername</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DATABASE-NAME database password</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PcfRdsPassword</w:t>
            </w:r>
          </w:p>
        </w:tc>
      </w:tr>
    </w:tbl>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31780E" w:rsidRDefault="00D70F50" w:rsidP="00D70F50">
      <w:pPr>
        <w:pStyle w:val="Heading2"/>
        <w:shd w:val="clear" w:color="auto" w:fill="FFFFFF"/>
        <w:spacing w:before="900" w:after="120"/>
        <w:rPr>
          <w:rFonts w:ascii="Cambria" w:hAnsi="Cambria" w:cs="Arial"/>
          <w:b/>
          <w:color w:val="333333"/>
          <w:sz w:val="28"/>
          <w:szCs w:val="28"/>
          <w:u w:val="single"/>
        </w:rPr>
      </w:pPr>
      <w:r w:rsidRPr="0031780E">
        <w:rPr>
          <w:rFonts w:ascii="Cambria" w:hAnsi="Cambria" w:cs="Arial"/>
          <w:b/>
          <w:color w:val="333333"/>
          <w:sz w:val="28"/>
          <w:szCs w:val="28"/>
          <w:u w:val="single"/>
        </w:rPr>
        <w:t>Step 12: (Optional) Configure Internal MySQL</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2"/>
          <w:szCs w:val="22"/>
        </w:rPr>
      </w:pPr>
      <w:r w:rsidRPr="0051443C">
        <w:rPr>
          <w:rStyle w:val="Strong"/>
          <w:rFonts w:ascii="Cambria" w:hAnsi="Cambria" w:cs="Arial"/>
          <w:color w:val="333333"/>
          <w:sz w:val="22"/>
          <w:szCs w:val="22"/>
        </w:rPr>
        <w:t>Note</w:t>
      </w:r>
      <w:r w:rsidRPr="0051443C">
        <w:rPr>
          <w:rFonts w:ascii="Cambria" w:hAnsi="Cambria" w:cs="Arial"/>
          <w:color w:val="333333"/>
          <w:sz w:val="22"/>
          <w:szCs w:val="22"/>
        </w:rPr>
        <w:t>: You only need to configure this section if you have selected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Internal Databases - MySQL</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Databases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section.</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Internal MySQL</w:t>
      </w:r>
      <w:r w:rsidRPr="0051443C">
        <w:rPr>
          <w:rFonts w:ascii="Cambria" w:hAnsi="Cambria" w:cs="Arial"/>
          <w:color w:val="333333"/>
          <w:sz w:val="22"/>
          <w:szCs w:val="22"/>
        </w:rPr>
        <w:t>.</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lastRenderedPageBreak/>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MySQL Proxy IPs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field, </w:t>
      </w:r>
      <w:r w:rsidR="0031780E">
        <w:rPr>
          <w:rFonts w:ascii="Cambria" w:hAnsi="Cambria" w:cs="Arial"/>
          <w:color w:val="333333"/>
          <w:sz w:val="22"/>
          <w:szCs w:val="22"/>
        </w:rPr>
        <w:t>leave blank</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For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MySQL Service Hostname</w:t>
      </w:r>
      <w:r w:rsidRPr="0051443C">
        <w:rPr>
          <w:rFonts w:ascii="Cambria" w:hAnsi="Cambria" w:cs="Arial"/>
          <w:color w:val="333333"/>
          <w:sz w:val="22"/>
          <w:szCs w:val="22"/>
        </w:rPr>
        <w:t xml:space="preserve">, </w:t>
      </w:r>
      <w:r w:rsidR="0031780E">
        <w:rPr>
          <w:rFonts w:ascii="Cambria" w:hAnsi="Cambria" w:cs="Arial"/>
          <w:color w:val="333333"/>
          <w:sz w:val="22"/>
          <w:szCs w:val="22"/>
        </w:rPr>
        <w:t>leave blank</w:t>
      </w:r>
      <w:r w:rsidRPr="0051443C">
        <w:rPr>
          <w:rFonts w:ascii="Cambria" w:hAnsi="Cambria" w:cs="Arial"/>
          <w:color w:val="333333"/>
          <w:sz w:val="22"/>
          <w:szCs w:val="22"/>
        </w:rPr>
        <w:t xml:space="preserve"> </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Replication canary time period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field, leave the default of 30 seconds or modify the value based on the needs of your deployment. </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Replication canary read delay</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leave the default of 20 seconds or modify the value based on the needs of your deployment..</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w:t>
      </w:r>
      <w:r w:rsidRPr="0051443C">
        <w:rPr>
          <w:rStyle w:val="Strong"/>
          <w:rFonts w:ascii="Cambria" w:hAnsi="Cambria" w:cs="Arial"/>
          <w:color w:val="333333"/>
          <w:sz w:val="22"/>
          <w:szCs w:val="22"/>
        </w:rPr>
        <w:t>Required</w:t>
      </w:r>
      <w:r w:rsidRPr="0051443C">
        <w:rPr>
          <w:rFonts w:ascii="Cambria" w:hAnsi="Cambria" w:cs="Arial"/>
          <w:color w:val="333333"/>
          <w:sz w:val="22"/>
          <w:szCs w:val="22"/>
        </w:rPr>
        <w:t>):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E-mail address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enter the email address where the MySQL service sends alerts when the cluster experiences a replication issue or when a node is not allowed to auto-rejoin the cluster.</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3101975" cy="2560320"/>
            <wp:effectExtent l="0" t="0" r="3175" b="0"/>
            <wp:docPr id="60" name="Picture 60" descr="Mysql replication ca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replication canary"/>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01975" cy="2560320"/>
                    </a:xfrm>
                    <a:prstGeom prst="rect">
                      <a:avLst/>
                    </a:prstGeom>
                    <a:noFill/>
                    <a:ln>
                      <a:noFill/>
                    </a:ln>
                  </pic:spPr>
                </pic:pic>
              </a:graphicData>
            </a:graphic>
          </wp:inline>
        </w:drawing>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Automated Backups Configuration</w:t>
      </w:r>
      <w:r w:rsidRPr="0051443C">
        <w:rPr>
          <w:rFonts w:ascii="Cambria" w:hAnsi="Cambria" w:cs="Arial"/>
          <w:color w:val="333333"/>
          <w:sz w:val="22"/>
          <w:szCs w:val="22"/>
        </w:rPr>
        <w:t>, choose one of three options for MySQL backups:</w:t>
      </w:r>
    </w:p>
    <w:p w:rsidR="00D70F50" w:rsidRPr="00361B3B" w:rsidRDefault="00D70F50" w:rsidP="00361B3B">
      <w:pPr>
        <w:numPr>
          <w:ilvl w:val="1"/>
          <w:numId w:val="39"/>
        </w:numPr>
        <w:shd w:val="clear" w:color="auto" w:fill="FFFFFF"/>
        <w:spacing w:after="0" w:line="240" w:lineRule="auto"/>
        <w:ind w:left="0"/>
        <w:rPr>
          <w:rFonts w:ascii="Cambria" w:hAnsi="Cambria" w:cs="Arial"/>
          <w:color w:val="333333"/>
        </w:rPr>
      </w:pPr>
      <w:r w:rsidRPr="0051443C">
        <w:rPr>
          <w:rStyle w:val="Strong"/>
          <w:rFonts w:ascii="Cambria" w:hAnsi="Cambria" w:cs="Arial"/>
          <w:color w:val="333333"/>
        </w:rPr>
        <w:t>Disable automatic backups of MySQL</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you want to log audit events for internal MySQL,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server activity logging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Server Activity Logging</w:t>
      </w:r>
      <w:r w:rsidRPr="0051443C">
        <w:rPr>
          <w:rFonts w:ascii="Cambria" w:hAnsi="Cambria" w:cs="Arial"/>
          <w:color w:val="333333"/>
          <w:sz w:val="22"/>
          <w:szCs w:val="22"/>
        </w:rPr>
        <w:t>.</w:t>
      </w:r>
    </w:p>
    <w:p w:rsidR="00D70F50" w:rsidRPr="0051443C" w:rsidRDefault="00D70F50" w:rsidP="0061224D">
      <w:pPr>
        <w:pStyle w:val="NormalWeb"/>
        <w:numPr>
          <w:ilvl w:val="1"/>
          <w:numId w:val="40"/>
        </w:numPr>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For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Event types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you can enter the events you want the MySQL service to log. By default, this field includes</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connect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query</w:t>
      </w:r>
      <w:r w:rsidRPr="0051443C">
        <w:rPr>
          <w:rFonts w:ascii="Cambria" w:hAnsi="Cambria" w:cs="Arial"/>
          <w:color w:val="333333"/>
          <w:sz w:val="22"/>
          <w:szCs w:val="22"/>
        </w:rPr>
        <w:t>, which tracks who connects to the system and what queries are processed..</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3882683" cy="2039620"/>
            <wp:effectExtent l="0" t="0" r="3810" b="0"/>
            <wp:docPr id="57" name="Picture 57" descr="Server Activity Logging, Load Balancer Thres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rver Activity Logging, Load Balancer Threshold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03953" cy="2050793"/>
                    </a:xfrm>
                    <a:prstGeom prst="rect">
                      <a:avLst/>
                    </a:prstGeom>
                    <a:noFill/>
                    <a:ln>
                      <a:noFill/>
                    </a:ln>
                  </pic:spPr>
                </pic:pic>
              </a:graphicData>
            </a:graphic>
          </wp:inline>
        </w:drawing>
      </w:r>
    </w:p>
    <w:p w:rsidR="00D70F50" w:rsidRPr="0051443C" w:rsidRDefault="00D70F50" w:rsidP="0061224D">
      <w:pPr>
        <w:pStyle w:val="NormalWeb"/>
        <w:numPr>
          <w:ilvl w:val="0"/>
          <w:numId w:val="4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values for the following fields:</w:t>
      </w:r>
    </w:p>
    <w:p w:rsidR="00D70F50" w:rsidRPr="0051443C" w:rsidRDefault="00D70F50" w:rsidP="0061224D">
      <w:pPr>
        <w:numPr>
          <w:ilvl w:val="1"/>
          <w:numId w:val="41"/>
        </w:numPr>
        <w:shd w:val="clear" w:color="auto" w:fill="FFFFFF"/>
        <w:spacing w:after="0" w:line="240" w:lineRule="auto"/>
        <w:ind w:left="0"/>
        <w:rPr>
          <w:rFonts w:ascii="Cambria" w:hAnsi="Cambria" w:cs="Arial"/>
          <w:color w:val="333333"/>
        </w:rPr>
      </w:pPr>
      <w:r w:rsidRPr="0051443C">
        <w:rPr>
          <w:rStyle w:val="Strong"/>
          <w:rFonts w:ascii="Cambria" w:hAnsi="Cambria" w:cs="Arial"/>
          <w:color w:val="333333"/>
        </w:rPr>
        <w:t>Load Balancer Healthy Threshold</w:t>
      </w:r>
      <w:r w:rsidRPr="0051443C">
        <w:rPr>
          <w:rFonts w:ascii="Cambria" w:hAnsi="Cambria" w:cs="Arial"/>
          <w:color w:val="333333"/>
        </w:rPr>
        <w:t>: Specifies the amount of time, in seconds, to wait until declaring the MySQL proxy instance started. This allows an external load balancer time to register the instance as healthy.</w:t>
      </w:r>
    </w:p>
    <w:p w:rsidR="00D70F50" w:rsidRPr="0051443C" w:rsidRDefault="00D70F50" w:rsidP="0061224D">
      <w:pPr>
        <w:numPr>
          <w:ilvl w:val="1"/>
          <w:numId w:val="41"/>
        </w:numPr>
        <w:shd w:val="clear" w:color="auto" w:fill="FFFFFF"/>
        <w:spacing w:after="0" w:line="240" w:lineRule="auto"/>
        <w:ind w:left="0"/>
        <w:rPr>
          <w:rFonts w:ascii="Cambria" w:hAnsi="Cambria" w:cs="Arial"/>
          <w:color w:val="333333"/>
        </w:rPr>
      </w:pPr>
      <w:r w:rsidRPr="0051443C">
        <w:rPr>
          <w:rStyle w:val="Strong"/>
          <w:rFonts w:ascii="Cambria" w:hAnsi="Cambria" w:cs="Arial"/>
          <w:color w:val="333333"/>
        </w:rPr>
        <w:t>Load Balancer Unhealthy Threshold</w:t>
      </w:r>
      <w:r w:rsidRPr="0051443C">
        <w:rPr>
          <w:rFonts w:ascii="Cambria" w:hAnsi="Cambria" w:cs="Arial"/>
          <w:color w:val="333333"/>
        </w:rPr>
        <w:t xml:space="preserve">: Specifies the amount of time, in seconds, that the MySQL proxy continues to accept connections before shutting down. During this period, the healthcheck </w:t>
      </w:r>
      <w:r w:rsidRPr="0051443C">
        <w:rPr>
          <w:rFonts w:ascii="Cambria" w:hAnsi="Cambria" w:cs="Arial"/>
          <w:color w:val="333333"/>
        </w:rPr>
        <w:lastRenderedPageBreak/>
        <w:t>reports as unhealthy to cause load balancers to fail over to other proxies. You must enter a value greater than or equal to the maximum time it takes your load balancer to consider a proxy instance unhealthy, given repeated failed healthchecks.</w:t>
      </w:r>
    </w:p>
    <w:p w:rsidR="00D70F50" w:rsidRPr="0051443C" w:rsidRDefault="00D70F50" w:rsidP="0061224D">
      <w:pPr>
        <w:pStyle w:val="NormalWeb"/>
        <w:numPr>
          <w:ilvl w:val="0"/>
          <w:numId w:val="4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5C7D0F" w:rsidRDefault="00D70F50" w:rsidP="00D70F50">
      <w:pPr>
        <w:pStyle w:val="Heading2"/>
        <w:shd w:val="clear" w:color="auto" w:fill="FFFFFF"/>
        <w:spacing w:before="900" w:after="120"/>
        <w:rPr>
          <w:rFonts w:ascii="Cambria" w:hAnsi="Cambria" w:cs="Arial"/>
          <w:b/>
          <w:color w:val="333333"/>
          <w:sz w:val="28"/>
          <w:szCs w:val="28"/>
          <w:u w:val="single"/>
        </w:rPr>
      </w:pPr>
      <w:r w:rsidRPr="005C7D0F">
        <w:rPr>
          <w:rFonts w:ascii="Cambria" w:hAnsi="Cambria" w:cs="Arial"/>
          <w:b/>
          <w:color w:val="333333"/>
          <w:sz w:val="28"/>
          <w:szCs w:val="28"/>
          <w:u w:val="single"/>
        </w:rPr>
        <w:t>Step 13: Configure File Storage</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To minimize system downtime, Pivotal recommends using highly resilient and redundant</w:t>
      </w:r>
      <w:r w:rsidRPr="0051443C">
        <w:rPr>
          <w:rStyle w:val="apple-converted-space"/>
          <w:rFonts w:ascii="Cambria" w:hAnsi="Cambria" w:cs="Arial"/>
          <w:color w:val="333333"/>
          <w:sz w:val="22"/>
          <w:szCs w:val="22"/>
        </w:rPr>
        <w:t> </w:t>
      </w:r>
      <w:r w:rsidRPr="0051443C">
        <w:rPr>
          <w:rStyle w:val="Emphasis"/>
          <w:rFonts w:ascii="Cambria" w:hAnsi="Cambria" w:cs="Arial"/>
          <w:color w:val="333333"/>
          <w:sz w:val="22"/>
          <w:szCs w:val="22"/>
        </w:rPr>
        <w:t>external</w:t>
      </w:r>
      <w:r w:rsidRPr="0051443C">
        <w:rPr>
          <w:rFonts w:ascii="Cambria" w:hAnsi="Cambria" w:cs="Arial"/>
          <w:color w:val="333333"/>
          <w:sz w:val="22"/>
          <w:szCs w:val="22"/>
        </w:rPr>
        <w:t>filestores for your Elastic Runtime file storage.</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When configuring file storage for the Cloud Controller in Elastic Runtime, you select one of the following:</w:t>
      </w:r>
    </w:p>
    <w:p w:rsidR="00D70F50" w:rsidRPr="0051443C" w:rsidRDefault="00D70F50" w:rsidP="0061224D">
      <w:pPr>
        <w:numPr>
          <w:ilvl w:val="0"/>
          <w:numId w:val="42"/>
        </w:numPr>
        <w:shd w:val="clear" w:color="auto" w:fill="FFFFFF"/>
        <w:spacing w:after="120" w:line="240" w:lineRule="auto"/>
        <w:ind w:left="0"/>
        <w:rPr>
          <w:rFonts w:ascii="Cambria" w:hAnsi="Cambria" w:cs="Arial"/>
          <w:color w:val="333333"/>
        </w:rPr>
      </w:pPr>
      <w:r w:rsidRPr="0051443C">
        <w:rPr>
          <w:rFonts w:ascii="Cambria" w:hAnsi="Cambria" w:cs="Arial"/>
          <w:color w:val="333333"/>
        </w:rPr>
        <w:t xml:space="preserve">External S3-compatible </w:t>
      </w:r>
    </w:p>
    <w:p w:rsidR="00B611EE" w:rsidRPr="0051443C" w:rsidRDefault="00B611EE" w:rsidP="00D70F50">
      <w:pPr>
        <w:pStyle w:val="NormalWeb"/>
        <w:shd w:val="clear" w:color="auto" w:fill="FFFFFF"/>
        <w:spacing w:after="312" w:afterAutospacing="0"/>
        <w:rPr>
          <w:rFonts w:ascii="Cambria" w:hAnsi="Cambria" w:cs="Arial"/>
          <w:color w:val="333333"/>
          <w:sz w:val="22"/>
          <w:szCs w:val="22"/>
        </w:rPr>
      </w:pPr>
      <w:r>
        <w:rPr>
          <w:noProof/>
        </w:rPr>
        <w:drawing>
          <wp:inline distT="0" distB="0" distL="0" distR="0" wp14:anchorId="64DC3D87" wp14:editId="2F1BAE4A">
            <wp:extent cx="5943600" cy="4974590"/>
            <wp:effectExtent l="19050" t="19050" r="19050" b="165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4974590"/>
                    </a:xfrm>
                    <a:prstGeom prst="rect">
                      <a:avLst/>
                    </a:prstGeom>
                    <a:solidFill>
                      <a:schemeClr val="accent1"/>
                    </a:solidFill>
                    <a:ln>
                      <a:solidFill>
                        <a:schemeClr val="accent1"/>
                      </a:solidFill>
                    </a:ln>
                  </pic:spPr>
                </pic:pic>
              </a:graphicData>
            </a:graphic>
          </wp:inline>
        </w:drawing>
      </w:r>
    </w:p>
    <w:p w:rsidR="00D70F50" w:rsidRDefault="00D70F50" w:rsidP="00475BC3">
      <w:pPr>
        <w:numPr>
          <w:ilvl w:val="0"/>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lastRenderedPageBreak/>
        <w:t>In the Elastic Runtime tile, select</w:t>
      </w:r>
      <w:r w:rsidRPr="0051443C">
        <w:rPr>
          <w:rStyle w:val="apple-converted-space"/>
          <w:rFonts w:ascii="Cambria" w:hAnsi="Cambria" w:cs="Arial"/>
          <w:color w:val="333333"/>
        </w:rPr>
        <w:t> </w:t>
      </w:r>
      <w:r w:rsidRPr="0051443C">
        <w:rPr>
          <w:rStyle w:val="Strong"/>
          <w:rFonts w:ascii="Cambria" w:hAnsi="Cambria" w:cs="Arial"/>
          <w:color w:val="333333"/>
        </w:rPr>
        <w:t>File Storage</w:t>
      </w:r>
      <w:r w:rsidRPr="0051443C">
        <w:rPr>
          <w:rFonts w:ascii="Cambria" w:hAnsi="Cambria" w:cs="Arial"/>
          <w:color w:val="333333"/>
        </w:rPr>
        <w:t>.</w:t>
      </w:r>
      <w:r w:rsidRPr="0051443C">
        <w:rPr>
          <w:rStyle w:val="apple-converted-space"/>
          <w:rFonts w:ascii="Cambria" w:hAnsi="Cambria" w:cs="Arial"/>
          <w:color w:val="333333"/>
        </w:rPr>
        <w:t> </w:t>
      </w:r>
    </w:p>
    <w:p w:rsidR="00D70F50" w:rsidRPr="0051443C" w:rsidRDefault="00D70F50" w:rsidP="0061224D">
      <w:pPr>
        <w:pStyle w:val="NormalWeb"/>
        <w:numPr>
          <w:ilvl w:val="0"/>
          <w:numId w:val="4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External S3-Compatible Filestore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option and complete the following fields:</w:t>
      </w:r>
    </w:p>
    <w:p w:rsidR="00D70F50" w:rsidRPr="0051443C" w:rsidRDefault="00D70F50" w:rsidP="0061224D">
      <w:pPr>
        <w:numPr>
          <w:ilvl w:val="1"/>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For</w:t>
      </w:r>
      <w:r w:rsidRPr="0051443C">
        <w:rPr>
          <w:rStyle w:val="apple-converted-space"/>
          <w:rFonts w:ascii="Cambria" w:hAnsi="Cambria" w:cs="Arial"/>
          <w:color w:val="333333"/>
        </w:rPr>
        <w:t> </w:t>
      </w:r>
      <w:r w:rsidRPr="0051443C">
        <w:rPr>
          <w:rStyle w:val="Strong"/>
          <w:rFonts w:ascii="Cambria" w:hAnsi="Cambria" w:cs="Arial"/>
          <w:color w:val="333333"/>
        </w:rPr>
        <w:t>URL Endpoint</w:t>
      </w:r>
      <w:r w:rsidRPr="0051443C">
        <w:rPr>
          <w:rFonts w:ascii="Cambria" w:hAnsi="Cambria" w:cs="Arial"/>
          <w:color w:val="333333"/>
        </w:rPr>
        <w:t>:</w:t>
      </w:r>
    </w:p>
    <w:p w:rsidR="00D70F50" w:rsidRPr="0051443C" w:rsidRDefault="00D70F50" w:rsidP="0061224D">
      <w:pPr>
        <w:numPr>
          <w:ilvl w:val="2"/>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In a browser, open the</w:t>
      </w:r>
      <w:r w:rsidRPr="0051443C">
        <w:rPr>
          <w:rStyle w:val="apple-converted-space"/>
          <w:rFonts w:ascii="Cambria" w:hAnsi="Cambria" w:cs="Arial"/>
          <w:color w:val="333333"/>
        </w:rPr>
        <w:t> </w:t>
      </w:r>
      <w:hyperlink r:id="rId125" w:anchor="s3_region" w:history="1">
        <w:r w:rsidRPr="0051443C">
          <w:rPr>
            <w:rStyle w:val="Hyperlink"/>
            <w:rFonts w:ascii="Cambria" w:hAnsi="Cambria" w:cs="Arial"/>
            <w:color w:val="2185C5"/>
          </w:rPr>
          <w:t>Amazon Simple Storage Service (Amazon S3) table</w:t>
        </w:r>
      </w:hyperlink>
      <w:r w:rsidRPr="0051443C">
        <w:rPr>
          <w:rFonts w:ascii="Cambria" w:hAnsi="Cambria" w:cs="Arial"/>
          <w:color w:val="333333"/>
        </w:rPr>
        <w:t>.</w:t>
      </w:r>
    </w:p>
    <w:p w:rsidR="00D70F50" w:rsidRPr="0051443C" w:rsidRDefault="00D70F50" w:rsidP="0061224D">
      <w:pPr>
        <w:numPr>
          <w:ilvl w:val="2"/>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Prepend</w:t>
      </w:r>
      <w:r w:rsidRPr="0051443C">
        <w:rPr>
          <w:rStyle w:val="apple-converted-space"/>
          <w:rFonts w:ascii="Cambria" w:hAnsi="Cambria" w:cs="Arial"/>
          <w:color w:val="333333"/>
        </w:rPr>
        <w:t> </w:t>
      </w:r>
      <w:r w:rsidRPr="0051443C">
        <w:rPr>
          <w:rStyle w:val="HTMLCode"/>
          <w:rFonts w:ascii="Cambria" w:eastAsiaTheme="minorHAnsi" w:hAnsi="Cambria"/>
          <w:color w:val="333333"/>
          <w:sz w:val="22"/>
          <w:szCs w:val="22"/>
          <w:bdr w:val="single" w:sz="6" w:space="0" w:color="E4E4E4" w:frame="1"/>
          <w:shd w:val="clear" w:color="auto" w:fill="F5F5FF"/>
        </w:rPr>
        <w:t>https://</w:t>
      </w:r>
      <w:r w:rsidRPr="0051443C">
        <w:rPr>
          <w:rStyle w:val="apple-converted-space"/>
          <w:rFonts w:ascii="Cambria" w:hAnsi="Cambria" w:cs="Arial"/>
          <w:color w:val="333333"/>
        </w:rPr>
        <w:t> </w:t>
      </w:r>
      <w:r w:rsidRPr="0051443C">
        <w:rPr>
          <w:rFonts w:ascii="Cambria" w:hAnsi="Cambria" w:cs="Arial"/>
          <w:color w:val="333333"/>
        </w:rPr>
        <w:t>to the</w:t>
      </w:r>
      <w:r w:rsidRPr="0051443C">
        <w:rPr>
          <w:rStyle w:val="apple-converted-space"/>
          <w:rFonts w:ascii="Cambria" w:hAnsi="Cambria" w:cs="Arial"/>
          <w:color w:val="333333"/>
        </w:rPr>
        <w:t> </w:t>
      </w:r>
      <w:r w:rsidRPr="0051443C">
        <w:rPr>
          <w:rStyle w:val="Strong"/>
          <w:rFonts w:ascii="Cambria" w:hAnsi="Cambria" w:cs="Arial"/>
          <w:color w:val="333333"/>
        </w:rPr>
        <w:t>Endpoint</w:t>
      </w:r>
      <w:r w:rsidRPr="0051443C">
        <w:rPr>
          <w:rStyle w:val="apple-converted-space"/>
          <w:rFonts w:ascii="Cambria" w:hAnsi="Cambria" w:cs="Arial"/>
          <w:color w:val="333333"/>
        </w:rPr>
        <w:t> </w:t>
      </w:r>
      <w:r w:rsidRPr="0051443C">
        <w:rPr>
          <w:rFonts w:ascii="Cambria" w:hAnsi="Cambria" w:cs="Arial"/>
          <w:color w:val="333333"/>
        </w:rPr>
        <w:t>for your region and copy it into the Ops Manager</w:t>
      </w:r>
      <w:r w:rsidRPr="0051443C">
        <w:rPr>
          <w:rStyle w:val="apple-converted-space"/>
          <w:rFonts w:ascii="Cambria" w:hAnsi="Cambria" w:cs="Arial"/>
          <w:color w:val="333333"/>
        </w:rPr>
        <w:t> </w:t>
      </w:r>
      <w:r w:rsidRPr="0051443C">
        <w:rPr>
          <w:rStyle w:val="Strong"/>
          <w:rFonts w:ascii="Cambria" w:hAnsi="Cambria" w:cs="Arial"/>
          <w:color w:val="333333"/>
        </w:rPr>
        <w:t>URL Endpoint</w:t>
      </w:r>
      <w:r w:rsidRPr="0051443C">
        <w:rPr>
          <w:rStyle w:val="apple-converted-space"/>
          <w:rFonts w:ascii="Cambria" w:hAnsi="Cambria" w:cs="Arial"/>
          <w:color w:val="333333"/>
        </w:rPr>
        <w:t> </w:t>
      </w:r>
      <w:r w:rsidRPr="0051443C">
        <w:rPr>
          <w:rFonts w:ascii="Cambria" w:hAnsi="Cambria" w:cs="Arial"/>
          <w:color w:val="333333"/>
        </w:rPr>
        <w:t>field.</w:t>
      </w:r>
      <w:r w:rsidRPr="0051443C">
        <w:rPr>
          <w:rStyle w:val="apple-converted-space"/>
          <w:rFonts w:ascii="Cambria" w:hAnsi="Cambria" w:cs="Arial"/>
          <w:color w:val="333333"/>
        </w:rPr>
        <w:t> </w:t>
      </w:r>
      <w:r w:rsidRPr="0051443C">
        <w:rPr>
          <w:rFonts w:ascii="Cambria" w:hAnsi="Cambria" w:cs="Arial"/>
          <w:color w:val="333333"/>
        </w:rPr>
        <w:br/>
        <w:t>For example, in the</w:t>
      </w:r>
      <w:r w:rsidRPr="0051443C">
        <w:rPr>
          <w:rStyle w:val="apple-converted-space"/>
          <w:rFonts w:ascii="Cambria" w:hAnsi="Cambria" w:cs="Arial"/>
          <w:color w:val="333333"/>
        </w:rPr>
        <w:t> </w:t>
      </w:r>
      <w:r w:rsidRPr="0051443C">
        <w:rPr>
          <w:rStyle w:val="Strong"/>
          <w:rFonts w:ascii="Cambria" w:hAnsi="Cambria" w:cs="Arial"/>
          <w:color w:val="333333"/>
        </w:rPr>
        <w:t>us-west-2</w:t>
      </w:r>
      <w:r w:rsidRPr="0051443C">
        <w:rPr>
          <w:rStyle w:val="apple-converted-space"/>
          <w:rFonts w:ascii="Cambria" w:hAnsi="Cambria" w:cs="Arial"/>
          <w:color w:val="333333"/>
        </w:rPr>
        <w:t> </w:t>
      </w:r>
      <w:r w:rsidRPr="0051443C">
        <w:rPr>
          <w:rFonts w:ascii="Cambria" w:hAnsi="Cambria" w:cs="Arial"/>
          <w:color w:val="333333"/>
        </w:rPr>
        <w:t>region, use</w:t>
      </w:r>
      <w:r w:rsidRPr="0051443C">
        <w:rPr>
          <w:rStyle w:val="apple-converted-space"/>
          <w:rFonts w:ascii="Cambria" w:hAnsi="Cambria" w:cs="Arial"/>
          <w:color w:val="333333"/>
        </w:rPr>
        <w:t> </w:t>
      </w:r>
      <w:r w:rsidRPr="0051443C">
        <w:rPr>
          <w:rStyle w:val="HTMLCode"/>
          <w:rFonts w:ascii="Cambria" w:eastAsiaTheme="minorHAnsi" w:hAnsi="Cambria"/>
          <w:color w:val="333333"/>
          <w:sz w:val="22"/>
          <w:szCs w:val="22"/>
          <w:bdr w:val="single" w:sz="6" w:space="0" w:color="E4E4E4" w:frame="1"/>
          <w:shd w:val="clear" w:color="auto" w:fill="F5F5FF"/>
        </w:rPr>
        <w:t>https://s3-us-west-2.amazonaws.com/</w:t>
      </w:r>
      <w:r w:rsidRPr="0051443C">
        <w:rPr>
          <w:rFonts w:ascii="Cambria" w:hAnsi="Cambria" w:cs="Arial"/>
          <w:color w:val="333333"/>
        </w:rPr>
        <w:t>.</w:t>
      </w:r>
    </w:p>
    <w:p w:rsidR="00D70F50" w:rsidRPr="0051443C" w:rsidRDefault="00D70F50" w:rsidP="0061224D">
      <w:pPr>
        <w:numPr>
          <w:ilvl w:val="1"/>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For</w:t>
      </w:r>
      <w:r w:rsidRPr="0051443C">
        <w:rPr>
          <w:rStyle w:val="apple-converted-space"/>
          <w:rFonts w:ascii="Cambria" w:hAnsi="Cambria" w:cs="Arial"/>
          <w:color w:val="333333"/>
        </w:rPr>
        <w:t> </w:t>
      </w:r>
      <w:r w:rsidRPr="0051443C">
        <w:rPr>
          <w:rStyle w:val="Strong"/>
          <w:rFonts w:ascii="Cambria" w:hAnsi="Cambria" w:cs="Arial"/>
          <w:color w:val="333333"/>
        </w:rPr>
        <w:t>S3 Signature Version</w:t>
      </w:r>
      <w:r w:rsidRPr="0051443C">
        <w:rPr>
          <w:rStyle w:val="apple-converted-space"/>
          <w:rFonts w:ascii="Cambria" w:hAnsi="Cambria" w:cs="Arial"/>
          <w:color w:val="333333"/>
        </w:rPr>
        <w:t> </w:t>
      </w:r>
      <w:r w:rsidRPr="0051443C">
        <w:rPr>
          <w:rFonts w:ascii="Cambria" w:hAnsi="Cambria" w:cs="Arial"/>
          <w:color w:val="333333"/>
        </w:rPr>
        <w:t>and</w:t>
      </w:r>
      <w:r w:rsidRPr="0051443C">
        <w:rPr>
          <w:rStyle w:val="apple-converted-space"/>
          <w:rFonts w:ascii="Cambria" w:hAnsi="Cambria" w:cs="Arial"/>
          <w:color w:val="333333"/>
        </w:rPr>
        <w:t> </w:t>
      </w:r>
      <w:r w:rsidRPr="0051443C">
        <w:rPr>
          <w:rStyle w:val="Strong"/>
          <w:rFonts w:ascii="Cambria" w:hAnsi="Cambria" w:cs="Arial"/>
          <w:color w:val="333333"/>
        </w:rPr>
        <w:t>Region</w:t>
      </w:r>
      <w:r w:rsidRPr="0051443C">
        <w:rPr>
          <w:rFonts w:ascii="Cambria" w:hAnsi="Cambria" w:cs="Arial"/>
          <w:color w:val="333333"/>
        </w:rPr>
        <w:t>, use the</w:t>
      </w:r>
      <w:r w:rsidRPr="0051443C">
        <w:rPr>
          <w:rStyle w:val="apple-converted-space"/>
          <w:rFonts w:ascii="Cambria" w:hAnsi="Cambria" w:cs="Arial"/>
          <w:color w:val="333333"/>
        </w:rPr>
        <w:t> </w:t>
      </w:r>
      <w:r w:rsidRPr="0051443C">
        <w:rPr>
          <w:rStyle w:val="Strong"/>
          <w:rFonts w:ascii="Cambria" w:hAnsi="Cambria" w:cs="Arial"/>
          <w:color w:val="333333"/>
        </w:rPr>
        <w:t>V4 Signature</w:t>
      </w:r>
      <w:r w:rsidRPr="0051443C">
        <w:rPr>
          <w:rStyle w:val="apple-converted-space"/>
          <w:rFonts w:ascii="Cambria" w:hAnsi="Cambria" w:cs="Arial"/>
          <w:color w:val="333333"/>
        </w:rPr>
        <w:t> </w:t>
      </w:r>
      <w:r w:rsidRPr="0051443C">
        <w:rPr>
          <w:rFonts w:ascii="Cambria" w:hAnsi="Cambria" w:cs="Arial"/>
          <w:color w:val="333333"/>
        </w:rPr>
        <w:t>values. AWS recommends using</w:t>
      </w:r>
      <w:r w:rsidRPr="0051443C">
        <w:rPr>
          <w:rStyle w:val="apple-converted-space"/>
          <w:rFonts w:ascii="Cambria" w:hAnsi="Cambria" w:cs="Arial"/>
          <w:color w:val="333333"/>
        </w:rPr>
        <w:t> </w:t>
      </w:r>
      <w:hyperlink r:id="rId126" w:anchor="signature-versions" w:history="1">
        <w:r w:rsidRPr="0051443C">
          <w:rPr>
            <w:rStyle w:val="Hyperlink"/>
            <w:rFonts w:ascii="Cambria" w:hAnsi="Cambria" w:cs="Arial"/>
            <w:color w:val="2185C5"/>
          </w:rPr>
          <w:t>Signature Version 4</w:t>
        </w:r>
      </w:hyperlink>
      <w:r w:rsidRPr="0051443C">
        <w:rPr>
          <w:rFonts w:ascii="Cambria" w:hAnsi="Cambria" w:cs="Arial"/>
          <w:color w:val="333333"/>
        </w:rPr>
        <w:t>.</w:t>
      </w:r>
    </w:p>
    <w:p w:rsidR="00D70F50" w:rsidRPr="0051443C" w:rsidRDefault="00D70F50" w:rsidP="0061224D">
      <w:pPr>
        <w:numPr>
          <w:ilvl w:val="1"/>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Select</w:t>
      </w:r>
      <w:r w:rsidRPr="0051443C">
        <w:rPr>
          <w:rStyle w:val="apple-converted-space"/>
          <w:rFonts w:ascii="Cambria" w:hAnsi="Cambria" w:cs="Arial"/>
          <w:color w:val="333333"/>
        </w:rPr>
        <w:t> </w:t>
      </w:r>
      <w:r w:rsidRPr="0051443C">
        <w:rPr>
          <w:rStyle w:val="Strong"/>
          <w:rFonts w:ascii="Cambria" w:hAnsi="Cambria" w:cs="Arial"/>
          <w:color w:val="333333"/>
        </w:rPr>
        <w:t>Server-side Encryption (available for AWS S3 only)</w:t>
      </w:r>
      <w:r w:rsidRPr="0051443C">
        <w:rPr>
          <w:rStyle w:val="apple-converted-space"/>
          <w:rFonts w:ascii="Cambria" w:hAnsi="Cambria" w:cs="Arial"/>
          <w:color w:val="333333"/>
        </w:rPr>
        <w:t> </w:t>
      </w:r>
      <w:r w:rsidRPr="0051443C">
        <w:rPr>
          <w:rFonts w:ascii="Cambria" w:hAnsi="Cambria" w:cs="Arial"/>
          <w:color w:val="333333"/>
        </w:rPr>
        <w:t>to encrypt the contents of your S3 filestore. See the</w:t>
      </w:r>
      <w:r w:rsidRPr="0051443C">
        <w:rPr>
          <w:rStyle w:val="apple-converted-space"/>
          <w:rFonts w:ascii="Cambria" w:hAnsi="Cambria" w:cs="Arial"/>
          <w:color w:val="333333"/>
        </w:rPr>
        <w:t> </w:t>
      </w:r>
      <w:hyperlink r:id="rId127" w:history="1">
        <w:r w:rsidRPr="0051443C">
          <w:rPr>
            <w:rStyle w:val="Hyperlink"/>
            <w:rFonts w:ascii="Cambria" w:hAnsi="Cambria" w:cs="Arial"/>
            <w:color w:val="2185C5"/>
          </w:rPr>
          <w:t>AWS S3 documentation</w:t>
        </w:r>
      </w:hyperlink>
      <w:r w:rsidRPr="0051443C">
        <w:rPr>
          <w:rStyle w:val="apple-converted-space"/>
          <w:rFonts w:ascii="Cambria" w:hAnsi="Cambria" w:cs="Arial"/>
          <w:color w:val="333333"/>
        </w:rPr>
        <w:t> </w:t>
      </w:r>
      <w:r w:rsidRPr="0051443C">
        <w:rPr>
          <w:rFonts w:ascii="Cambria" w:hAnsi="Cambria" w:cs="Arial"/>
          <w:color w:val="333333"/>
        </w:rPr>
        <w:t>for more information.</w:t>
      </w:r>
    </w:p>
    <w:p w:rsidR="00D70F50" w:rsidRPr="0051443C" w:rsidRDefault="00D70F50" w:rsidP="0061224D">
      <w:pPr>
        <w:numPr>
          <w:ilvl w:val="1"/>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Use the values in your AWS</w:t>
      </w:r>
      <w:r w:rsidRPr="0051443C">
        <w:rPr>
          <w:rStyle w:val="apple-converted-space"/>
          <w:rFonts w:ascii="Cambria" w:hAnsi="Cambria" w:cs="Arial"/>
          <w:color w:val="333333"/>
        </w:rPr>
        <w:t> </w:t>
      </w:r>
      <w:hyperlink r:id="rId128" w:anchor="open-outputs" w:history="1">
        <w:r w:rsidRPr="0051443C">
          <w:rPr>
            <w:rStyle w:val="Hyperlink"/>
            <w:rFonts w:ascii="Cambria" w:hAnsi="Cambria" w:cs="Arial"/>
            <w:color w:val="2185C5"/>
          </w:rPr>
          <w:t>Outputs tab</w:t>
        </w:r>
      </w:hyperlink>
      <w:r w:rsidRPr="0051443C">
        <w:rPr>
          <w:rStyle w:val="apple-converted-space"/>
          <w:rFonts w:ascii="Cambria" w:hAnsi="Cambria" w:cs="Arial"/>
          <w:color w:val="333333"/>
        </w:rPr>
        <w:t> </w:t>
      </w:r>
      <w:r w:rsidRPr="0051443C">
        <w:rPr>
          <w:rFonts w:ascii="Cambria" w:hAnsi="Cambria" w:cs="Arial"/>
          <w:color w:val="333333"/>
        </w:rPr>
        <w:t>to complete the remaining fields as follows:</w:t>
      </w:r>
    </w:p>
    <w:tbl>
      <w:tblPr>
        <w:tblW w:w="9210" w:type="dxa"/>
        <w:tblBorders>
          <w:top w:val="single" w:sz="6" w:space="0" w:color="B5B5B5"/>
          <w:left w:val="single" w:sz="6" w:space="0" w:color="B5B5B5"/>
          <w:bottom w:val="single" w:sz="6" w:space="0" w:color="B5B5B5"/>
          <w:right w:val="single" w:sz="6" w:space="0" w:color="B5B5B5"/>
        </w:tblBorders>
        <w:tblCellMar>
          <w:top w:w="15" w:type="dxa"/>
          <w:left w:w="15" w:type="dxa"/>
          <w:bottom w:w="15" w:type="dxa"/>
          <w:right w:w="15" w:type="dxa"/>
        </w:tblCellMar>
        <w:tblLook w:val="04A0" w:firstRow="1" w:lastRow="0" w:firstColumn="1" w:lastColumn="0" w:noHBand="0" w:noVBand="1"/>
      </w:tblPr>
      <w:tblGrid>
        <w:gridCol w:w="3675"/>
        <w:gridCol w:w="5535"/>
      </w:tblGrid>
      <w:tr w:rsidR="00D70F50" w:rsidRPr="0051443C" w:rsidTr="00D70F50">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cs="Times New Roman"/>
                <w:b/>
                <w:bCs/>
                <w:color w:val="4B6475"/>
              </w:rPr>
            </w:pPr>
            <w:r w:rsidRPr="0051443C">
              <w:rPr>
                <w:rFonts w:ascii="Cambria" w:hAnsi="Cambria"/>
                <w:b/>
                <w:bCs/>
                <w:color w:val="4B6475"/>
              </w:rPr>
              <w:t>Ops Manager Field</w:t>
            </w:r>
          </w:p>
        </w:tc>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b/>
                <w:bCs/>
                <w:color w:val="4B6475"/>
              </w:rPr>
            </w:pPr>
            <w:r w:rsidRPr="0051443C">
              <w:rPr>
                <w:rFonts w:ascii="Cambria" w:hAnsi="Cambria"/>
                <w:b/>
                <w:bCs/>
                <w:color w:val="4B6475"/>
              </w:rPr>
              <w:t>Outputs Key</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Buildpacks Bucket 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PcfElasticRuntimeS3BuildpacksBucket</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Droplets Bucket 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PcfElasticRuntimeS3DropletsBucket</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Packages Bucket 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PcfElasticRuntimeS3PackagesBucket</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Resources Bucket 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PcfElasticRuntimeS3ResourcesBucket</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Access Key ID</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PcfIamUserAccessKey</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AWS Secret Key</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PcfIamUserSecretAccessKey</w:t>
            </w:r>
          </w:p>
        </w:tc>
      </w:tr>
    </w:tbl>
    <w:p w:rsidR="00D70F50" w:rsidRPr="0051443C" w:rsidRDefault="00D70F50" w:rsidP="0061224D">
      <w:pPr>
        <w:pStyle w:val="NormalWeb"/>
        <w:numPr>
          <w:ilvl w:val="0"/>
          <w:numId w:val="4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C7766D" w:rsidRDefault="00D70F50" w:rsidP="00D70F50">
      <w:pPr>
        <w:pStyle w:val="Heading2"/>
        <w:shd w:val="clear" w:color="auto" w:fill="FFFFFF"/>
        <w:spacing w:before="900" w:after="120"/>
        <w:rPr>
          <w:rFonts w:ascii="Cambria" w:hAnsi="Cambria" w:cs="Arial"/>
          <w:b/>
          <w:color w:val="333333"/>
          <w:sz w:val="28"/>
          <w:szCs w:val="28"/>
          <w:u w:val="single"/>
        </w:rPr>
      </w:pPr>
      <w:r w:rsidRPr="00C7766D">
        <w:rPr>
          <w:rFonts w:ascii="Cambria" w:hAnsi="Cambria" w:cs="Arial"/>
          <w:b/>
          <w:color w:val="333333"/>
          <w:sz w:val="28"/>
          <w:szCs w:val="28"/>
          <w:u w:val="single"/>
        </w:rPr>
        <w:t>Step 14: (Optional) Configure System Logging</w:t>
      </w:r>
    </w:p>
    <w:p w:rsidR="00D70F50"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If you forward logging messages to an external Reliable Event Logging Protocol (RELP) server, complete the following steps:</w:t>
      </w:r>
    </w:p>
    <w:p w:rsidR="00EC1E2A" w:rsidRPr="0051443C" w:rsidRDefault="00EC1E2A" w:rsidP="00D70F50">
      <w:pPr>
        <w:pStyle w:val="NormalWeb"/>
        <w:shd w:val="clear" w:color="auto" w:fill="FFFFFF"/>
        <w:spacing w:after="312" w:afterAutospacing="0"/>
        <w:rPr>
          <w:rFonts w:ascii="Cambria" w:hAnsi="Cambria" w:cs="Arial"/>
          <w:color w:val="333333"/>
          <w:sz w:val="22"/>
          <w:szCs w:val="22"/>
        </w:rPr>
      </w:pPr>
      <w:r w:rsidRPr="00EC1E2A">
        <w:rPr>
          <w:rFonts w:ascii="Cambria" w:hAnsi="Cambria" w:cs="Arial"/>
          <w:b/>
          <w:color w:val="333333"/>
          <w:sz w:val="22"/>
          <w:szCs w:val="22"/>
        </w:rPr>
        <w:t>Note</w:t>
      </w:r>
      <w:r>
        <w:rPr>
          <w:rFonts w:ascii="Cambria" w:hAnsi="Cambria" w:cs="Arial"/>
          <w:color w:val="333333"/>
          <w:sz w:val="22"/>
          <w:szCs w:val="22"/>
        </w:rPr>
        <w:t xml:space="preserve">: For this lap we are not using </w:t>
      </w:r>
      <w:r w:rsidRPr="00EC1E2A">
        <w:rPr>
          <w:rFonts w:ascii="Cambria" w:hAnsi="Cambria" w:cs="Arial"/>
          <w:color w:val="333333"/>
          <w:sz w:val="22"/>
          <w:szCs w:val="22"/>
        </w:rPr>
        <w:t xml:space="preserve">External Syslog Aggregator </w:t>
      </w:r>
    </w:p>
    <w:p w:rsidR="00D70F50" w:rsidRPr="0051443C" w:rsidRDefault="00D70F50" w:rsidP="0061224D">
      <w:pPr>
        <w:numPr>
          <w:ilvl w:val="0"/>
          <w:numId w:val="45"/>
        </w:numPr>
        <w:shd w:val="clear" w:color="auto" w:fill="FFFFFF"/>
        <w:spacing w:after="312" w:line="240" w:lineRule="auto"/>
        <w:ind w:left="0"/>
        <w:rPr>
          <w:rFonts w:ascii="Cambria" w:hAnsi="Cambria" w:cs="Arial"/>
          <w:color w:val="333333"/>
        </w:rPr>
      </w:pPr>
      <w:r w:rsidRPr="0051443C">
        <w:rPr>
          <w:rFonts w:ascii="Cambria" w:hAnsi="Cambria" w:cs="Arial"/>
          <w:color w:val="333333"/>
        </w:rPr>
        <w:lastRenderedPageBreak/>
        <w:t>Select</w:t>
      </w:r>
      <w:r w:rsidRPr="0051443C">
        <w:rPr>
          <w:rStyle w:val="apple-converted-space"/>
          <w:rFonts w:ascii="Cambria" w:hAnsi="Cambria" w:cs="Arial"/>
          <w:color w:val="333333"/>
        </w:rPr>
        <w:t> </w:t>
      </w:r>
      <w:r w:rsidRPr="0051443C">
        <w:rPr>
          <w:rStyle w:val="Strong"/>
          <w:rFonts w:ascii="Cambria" w:hAnsi="Cambria" w:cs="Arial"/>
          <w:color w:val="333333"/>
        </w:rPr>
        <w:t>System Logging</w:t>
      </w:r>
      <w:r w:rsidRPr="0051443C">
        <w:rPr>
          <w:rFonts w:ascii="Cambria" w:hAnsi="Cambria" w:cs="Arial"/>
          <w:color w:val="333333"/>
        </w:rPr>
        <w:t>.</w:t>
      </w:r>
      <w:r w:rsidRPr="0051443C">
        <w:rPr>
          <w:rStyle w:val="apple-converted-space"/>
          <w:rFonts w:ascii="Cambria" w:hAnsi="Cambria" w:cs="Arial"/>
          <w:color w:val="333333"/>
        </w:rPr>
        <w:t> </w:t>
      </w:r>
      <w:r w:rsidRPr="0051443C">
        <w:rPr>
          <w:rFonts w:ascii="Cambria" w:hAnsi="Cambria" w:cs="Arial"/>
          <w:noProof/>
          <w:color w:val="333333"/>
        </w:rPr>
        <w:drawing>
          <wp:inline distT="0" distB="0" distL="0" distR="0">
            <wp:extent cx="5626930" cy="3233753"/>
            <wp:effectExtent l="0" t="0" r="0" b="5080"/>
            <wp:docPr id="55" name="Picture 55" descr="Sys 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ys loggi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35649" cy="3238764"/>
                    </a:xfrm>
                    <a:prstGeom prst="rect">
                      <a:avLst/>
                    </a:prstGeom>
                    <a:noFill/>
                    <a:ln>
                      <a:noFill/>
                    </a:ln>
                  </pic:spPr>
                </pic:pic>
              </a:graphicData>
            </a:graphic>
          </wp:inline>
        </w:drawing>
      </w:r>
    </w:p>
    <w:p w:rsidR="00D70F50" w:rsidRPr="0051443C" w:rsidRDefault="00D70F50" w:rsidP="0061224D">
      <w:pPr>
        <w:pStyle w:val="NormalWeb"/>
        <w:numPr>
          <w:ilvl w:val="0"/>
          <w:numId w:val="4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552468" w:rsidRDefault="00D70F50" w:rsidP="00D70F50">
      <w:pPr>
        <w:pStyle w:val="Heading2"/>
        <w:shd w:val="clear" w:color="auto" w:fill="FFFFFF"/>
        <w:spacing w:before="900" w:after="120"/>
        <w:rPr>
          <w:rFonts w:ascii="Cambria" w:hAnsi="Cambria" w:cs="Arial"/>
          <w:b/>
          <w:color w:val="333333"/>
          <w:sz w:val="28"/>
          <w:szCs w:val="28"/>
        </w:rPr>
      </w:pPr>
      <w:r w:rsidRPr="00552468">
        <w:rPr>
          <w:rFonts w:ascii="Cambria" w:hAnsi="Cambria" w:cs="Arial"/>
          <w:b/>
          <w:color w:val="333333"/>
          <w:sz w:val="28"/>
          <w:szCs w:val="28"/>
        </w:rPr>
        <w:t>Step 15: (Optional) Customize Apps Manager</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Custom Branding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Apps Manager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sections customize the appearance and functionality of Apps Manager..</w:t>
      </w:r>
    </w:p>
    <w:p w:rsidR="008C5F80"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Custom Branding</w:t>
      </w:r>
      <w:r w:rsidRPr="0051443C">
        <w:rPr>
          <w:rFonts w:ascii="Cambria" w:hAnsi="Cambria" w:cs="Arial"/>
          <w:color w:val="333333"/>
          <w:sz w:val="22"/>
          <w:szCs w:val="22"/>
        </w:rPr>
        <w:t xml:space="preserve">. Use this section to configure the text, colors, and images of the interface that developers see when they log in, create an account, reset their password, or use Apps </w:t>
      </w:r>
    </w:p>
    <w:p w:rsidR="008C5F80" w:rsidRDefault="008C5F80" w:rsidP="008C5F80">
      <w:pPr>
        <w:pStyle w:val="NormalWeb"/>
        <w:shd w:val="clear" w:color="auto" w:fill="FFFFFF"/>
        <w:spacing w:before="0" w:beforeAutospacing="0" w:after="0" w:afterAutospacing="0"/>
        <w:rPr>
          <w:rFonts w:ascii="Cambria" w:hAnsi="Cambria" w:cs="Arial"/>
          <w:color w:val="333333"/>
          <w:sz w:val="22"/>
          <w:szCs w:val="22"/>
        </w:rPr>
      </w:pPr>
    </w:p>
    <w:p w:rsidR="008C5F80" w:rsidRDefault="008C5F80" w:rsidP="008C5F80">
      <w:pPr>
        <w:pStyle w:val="NormalWeb"/>
        <w:shd w:val="clear" w:color="auto" w:fill="FFFFFF"/>
        <w:spacing w:before="0" w:beforeAutospacing="0" w:after="0" w:afterAutospacing="0"/>
        <w:rPr>
          <w:rFonts w:ascii="Cambria" w:hAnsi="Cambria" w:cs="Arial"/>
          <w:color w:val="333333"/>
          <w:sz w:val="22"/>
          <w:szCs w:val="22"/>
        </w:rPr>
      </w:pPr>
      <w:r>
        <w:rPr>
          <w:rFonts w:ascii="Cambria" w:hAnsi="Cambria" w:cs="Arial"/>
          <w:color w:val="333333"/>
          <w:sz w:val="22"/>
          <w:szCs w:val="22"/>
        </w:rPr>
        <w:t>Note: Leave the options blank.</w:t>
      </w:r>
    </w:p>
    <w:p w:rsidR="00D70F50" w:rsidRPr="0051443C" w:rsidRDefault="00D70F50" w:rsidP="00DB1C5E">
      <w:pPr>
        <w:pStyle w:val="NormalWeb"/>
        <w:shd w:val="clear" w:color="auto" w:fill="FFFFFF"/>
        <w:spacing w:before="0" w:beforeAutospacing="0" w:after="0" w:afterAutospacing="0"/>
        <w:rPr>
          <w:rFonts w:ascii="Cambria" w:hAnsi="Cambria" w:cs="Arial"/>
          <w:color w:val="333333"/>
          <w:sz w:val="22"/>
          <w:szCs w:val="22"/>
        </w:rPr>
      </w:pPr>
      <w:r w:rsidRPr="0051443C">
        <w:rPr>
          <w:rStyle w:val="apple-converted-space"/>
          <w:rFonts w:ascii="Cambria" w:hAnsi="Cambria" w:cs="Arial"/>
          <w:color w:val="333333"/>
          <w:sz w:val="22"/>
          <w:szCs w:val="22"/>
        </w:rPr>
        <w:lastRenderedPageBreak/>
        <w:t> </w:t>
      </w:r>
      <w:r w:rsidRPr="0051443C">
        <w:rPr>
          <w:rFonts w:ascii="Cambria" w:hAnsi="Cambria" w:cs="Arial"/>
          <w:noProof/>
          <w:color w:val="333333"/>
          <w:sz w:val="22"/>
          <w:szCs w:val="22"/>
        </w:rPr>
        <w:drawing>
          <wp:inline distT="0" distB="0" distL="0" distR="0">
            <wp:extent cx="5655213" cy="5043092"/>
            <wp:effectExtent l="0" t="0" r="3175" b="5715"/>
            <wp:docPr id="54" name="Picture 54" descr="Custombr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tombrandi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85481" cy="5070084"/>
                    </a:xfrm>
                    <a:prstGeom prst="rect">
                      <a:avLst/>
                    </a:prstGeom>
                    <a:noFill/>
                    <a:ln>
                      <a:noFill/>
                    </a:ln>
                  </pic:spPr>
                </pic:pic>
              </a:graphicData>
            </a:graphic>
          </wp:inline>
        </w:drawing>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save your settings in this section.</w:t>
      </w:r>
    </w:p>
    <w:p w:rsidR="00D70F50" w:rsidRPr="0051443C" w:rsidRDefault="00D70F50" w:rsidP="00122D66">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lastRenderedPageBreak/>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Apps Manager</w:t>
      </w:r>
      <w:r w:rsidRPr="0051443C">
        <w:rPr>
          <w:rFonts w:ascii="Cambria" w:hAnsi="Cambria" w:cs="Arial"/>
          <w:color w:val="333333"/>
          <w:sz w:val="22"/>
          <w:szCs w:val="22"/>
        </w:rPr>
        <w:t>.</w:t>
      </w:r>
      <w:r w:rsidRPr="0051443C">
        <w:rPr>
          <w:rFonts w:ascii="Cambria" w:hAnsi="Cambria" w:cs="Arial"/>
          <w:noProof/>
          <w:color w:val="333333"/>
          <w:sz w:val="22"/>
          <w:szCs w:val="22"/>
        </w:rPr>
        <w:drawing>
          <wp:inline distT="0" distB="0" distL="0" distR="0">
            <wp:extent cx="5887329" cy="4342682"/>
            <wp:effectExtent l="0" t="0" r="0" b="1270"/>
            <wp:docPr id="53" name="Picture 53" descr="Config apps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ig apps ma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98794" cy="4351139"/>
                    </a:xfrm>
                    <a:prstGeom prst="rect">
                      <a:avLst/>
                    </a:prstGeom>
                    <a:noFill/>
                    <a:ln>
                      <a:noFill/>
                    </a:ln>
                  </pic:spPr>
                </pic:pic>
              </a:graphicData>
            </a:graphic>
          </wp:inline>
        </w:drawing>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Invitations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enable invitations in Apps Manager. Space Managers can invite new users for a given space, Org Managers can invite new users for a given org, and Admins can invite new users across all orgs and spaces..</w:t>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Display Marketplace Service Plan Prices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display the prices for your services plans in the Marketplace.</w:t>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Supported currencies as json</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appear in the Marketplace. This defaults to</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{"usd": "$", "eur": "€"}</w:t>
      </w:r>
      <w:r w:rsidRPr="0051443C">
        <w:rPr>
          <w:rFonts w:ascii="Cambria" w:hAnsi="Cambria" w:cs="Arial"/>
          <w:color w:val="333333"/>
          <w:sz w:val="22"/>
          <w:szCs w:val="22"/>
        </w:rPr>
        <w:t>.</w:t>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Use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Product Name</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Marketplace Name</w:t>
      </w:r>
      <w:r w:rsidRPr="0051443C">
        <w:rPr>
          <w:rFonts w:ascii="Cambria" w:hAnsi="Cambria" w:cs="Arial"/>
          <w:color w:val="333333"/>
          <w:sz w:val="22"/>
          <w:szCs w:val="22"/>
        </w:rPr>
        <w:t>, 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Customize Sidebar Links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configure page names and sidebar links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Apps Manager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Marketplace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pages.</w:t>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save your settings in this section.</w:t>
      </w:r>
    </w:p>
    <w:p w:rsidR="00D70F50" w:rsidRPr="002B15F9" w:rsidRDefault="00D70F50" w:rsidP="00D70F50">
      <w:pPr>
        <w:pStyle w:val="Heading2"/>
        <w:shd w:val="clear" w:color="auto" w:fill="FFFFFF"/>
        <w:spacing w:before="900" w:after="120"/>
        <w:rPr>
          <w:rFonts w:ascii="Cambria" w:hAnsi="Cambria" w:cs="Arial"/>
          <w:b/>
          <w:color w:val="333333"/>
          <w:sz w:val="28"/>
          <w:szCs w:val="28"/>
          <w:u w:val="single"/>
        </w:rPr>
      </w:pPr>
      <w:r w:rsidRPr="002B15F9">
        <w:rPr>
          <w:rFonts w:ascii="Cambria" w:hAnsi="Cambria" w:cs="Arial"/>
          <w:b/>
          <w:color w:val="333333"/>
          <w:sz w:val="28"/>
          <w:szCs w:val="28"/>
          <w:u w:val="single"/>
        </w:rPr>
        <w:t>Step 16: (Optional) Configure Email Notifications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 xml:space="preserve">Elastic Runtime uses SMTP to send invitations and confirmations to Apps Manager users. </w:t>
      </w:r>
    </w:p>
    <w:p w:rsidR="00D70F50" w:rsidRPr="0051443C" w:rsidRDefault="00D70F50" w:rsidP="0061224D">
      <w:pPr>
        <w:pStyle w:val="NormalWeb"/>
        <w:numPr>
          <w:ilvl w:val="0"/>
          <w:numId w:val="47"/>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Email Notifications</w:t>
      </w:r>
      <w:r w:rsidRPr="0051443C">
        <w:rPr>
          <w:rFonts w:ascii="Cambria" w:hAnsi="Cambria" w:cs="Arial"/>
          <w:color w:val="333333"/>
          <w:sz w:val="22"/>
          <w:szCs w:val="22"/>
        </w:rPr>
        <w:t>.</w:t>
      </w:r>
    </w:p>
    <w:p w:rsidR="00D70F50" w:rsidRPr="0051443C" w:rsidRDefault="002B15F9" w:rsidP="00D70F50">
      <w:pPr>
        <w:pStyle w:val="NormalWeb"/>
        <w:shd w:val="clear" w:color="auto" w:fill="FFFFFF"/>
        <w:spacing w:before="0" w:beforeAutospacing="0" w:after="0" w:afterAutospacing="0"/>
        <w:rPr>
          <w:rFonts w:ascii="Cambria" w:hAnsi="Cambria" w:cs="Arial"/>
          <w:color w:val="333333"/>
          <w:sz w:val="22"/>
          <w:szCs w:val="22"/>
        </w:rPr>
      </w:pPr>
      <w:r>
        <w:rPr>
          <w:rFonts w:ascii="Cambria" w:hAnsi="Cambria" w:cs="Arial"/>
          <w:noProof/>
          <w:color w:val="333333"/>
          <w:sz w:val="22"/>
          <w:szCs w:val="22"/>
        </w:rPr>
        <w:t>Note: For this lab , leave this blank</w:t>
      </w:r>
    </w:p>
    <w:p w:rsidR="00D70F50" w:rsidRPr="0051443C" w:rsidRDefault="00D70F50" w:rsidP="0061224D">
      <w:pPr>
        <w:pStyle w:val="NormalWeb"/>
        <w:numPr>
          <w:ilvl w:val="0"/>
          <w:numId w:val="47"/>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E479FC" w:rsidRDefault="00D70F50" w:rsidP="00D70F50">
      <w:pPr>
        <w:pStyle w:val="Heading2"/>
        <w:shd w:val="clear" w:color="auto" w:fill="FFFFFF"/>
        <w:spacing w:before="900" w:after="120"/>
        <w:rPr>
          <w:rFonts w:ascii="Cambria" w:hAnsi="Cambria" w:cs="Arial"/>
          <w:b/>
          <w:color w:val="333333"/>
          <w:sz w:val="28"/>
          <w:szCs w:val="28"/>
          <w:u w:val="single"/>
        </w:rPr>
      </w:pPr>
      <w:r w:rsidRPr="00E479FC">
        <w:rPr>
          <w:rFonts w:ascii="Cambria" w:hAnsi="Cambria" w:cs="Arial"/>
          <w:b/>
          <w:color w:val="333333"/>
          <w:sz w:val="28"/>
          <w:szCs w:val="28"/>
          <w:u w:val="single"/>
        </w:rPr>
        <w:lastRenderedPageBreak/>
        <w:t>Step 17: (Optional) Add CCDB Restore Key</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Perform this step if all of the following are true:</w:t>
      </w:r>
    </w:p>
    <w:p w:rsidR="00D70F50" w:rsidRPr="0051443C" w:rsidRDefault="00D70F50" w:rsidP="0061224D">
      <w:pPr>
        <w:numPr>
          <w:ilvl w:val="0"/>
          <w:numId w:val="48"/>
        </w:numPr>
        <w:shd w:val="clear" w:color="auto" w:fill="FFFFFF"/>
        <w:spacing w:after="120" w:line="240" w:lineRule="auto"/>
        <w:ind w:left="0"/>
        <w:rPr>
          <w:rFonts w:ascii="Cambria" w:hAnsi="Cambria" w:cs="Arial"/>
          <w:color w:val="333333"/>
        </w:rPr>
      </w:pPr>
      <w:r w:rsidRPr="0051443C">
        <w:rPr>
          <w:rFonts w:ascii="Cambria" w:hAnsi="Cambria" w:cs="Arial"/>
          <w:color w:val="333333"/>
        </w:rPr>
        <w:t>You deployed Elastic Runtime previously.</w:t>
      </w:r>
    </w:p>
    <w:p w:rsidR="00D70F50" w:rsidRPr="0051443C" w:rsidRDefault="00D70F50" w:rsidP="0061224D">
      <w:pPr>
        <w:numPr>
          <w:ilvl w:val="0"/>
          <w:numId w:val="48"/>
        </w:numPr>
        <w:shd w:val="clear" w:color="auto" w:fill="FFFFFF"/>
        <w:spacing w:after="120" w:line="240" w:lineRule="auto"/>
        <w:ind w:left="0"/>
        <w:rPr>
          <w:rFonts w:ascii="Cambria" w:hAnsi="Cambria" w:cs="Arial"/>
          <w:color w:val="333333"/>
        </w:rPr>
      </w:pPr>
      <w:r w:rsidRPr="0051443C">
        <w:rPr>
          <w:rFonts w:ascii="Cambria" w:hAnsi="Cambria" w:cs="Arial"/>
          <w:color w:val="333333"/>
        </w:rPr>
        <w:t>You then stopped Elastic Runtime or it crashed.</w:t>
      </w:r>
    </w:p>
    <w:p w:rsidR="00D70F50" w:rsidRPr="0051443C" w:rsidRDefault="00D70F50" w:rsidP="0061224D">
      <w:pPr>
        <w:numPr>
          <w:ilvl w:val="0"/>
          <w:numId w:val="48"/>
        </w:numPr>
        <w:shd w:val="clear" w:color="auto" w:fill="FFFFFF"/>
        <w:spacing w:after="120" w:line="240" w:lineRule="auto"/>
        <w:ind w:left="0"/>
        <w:rPr>
          <w:rFonts w:ascii="Cambria" w:hAnsi="Cambria" w:cs="Arial"/>
          <w:color w:val="333333"/>
        </w:rPr>
      </w:pPr>
      <w:r w:rsidRPr="0051443C">
        <w:rPr>
          <w:rFonts w:ascii="Cambria" w:hAnsi="Cambria" w:cs="Arial"/>
          <w:color w:val="333333"/>
        </w:rPr>
        <w:t>You are re-deploying Elastic Runtime with a backup of your Cloud Controller database.</w:t>
      </w:r>
    </w:p>
    <w:p w:rsidR="00D70F50" w:rsidRPr="0051443C" w:rsidRDefault="00AA1763" w:rsidP="00AA1763">
      <w:pPr>
        <w:pStyle w:val="NormalWeb"/>
        <w:shd w:val="clear" w:color="auto" w:fill="FFFFFF"/>
        <w:spacing w:before="0" w:beforeAutospacing="0" w:after="0" w:afterAutospacing="0"/>
        <w:rPr>
          <w:rFonts w:ascii="Cambria" w:hAnsi="Cambria" w:cs="Arial"/>
          <w:color w:val="333333"/>
          <w:sz w:val="22"/>
          <w:szCs w:val="22"/>
        </w:rPr>
      </w:pPr>
      <w:r>
        <w:rPr>
          <w:rFonts w:ascii="Cambria" w:hAnsi="Cambria" w:cs="Arial"/>
          <w:color w:val="333333"/>
          <w:sz w:val="22"/>
          <w:szCs w:val="22"/>
        </w:rPr>
        <w:t>Note: Leave this blank.</w:t>
      </w:r>
    </w:p>
    <w:p w:rsidR="00D70F50" w:rsidRPr="00F27D2C" w:rsidRDefault="00D70F50" w:rsidP="00D70F50">
      <w:pPr>
        <w:pStyle w:val="Heading2"/>
        <w:shd w:val="clear" w:color="auto" w:fill="FFFFFF"/>
        <w:spacing w:before="900" w:after="120"/>
        <w:rPr>
          <w:rFonts w:ascii="Cambria" w:hAnsi="Cambria" w:cs="Arial"/>
          <w:b/>
          <w:color w:val="333333"/>
          <w:sz w:val="28"/>
          <w:szCs w:val="28"/>
          <w:u w:val="single"/>
        </w:rPr>
      </w:pPr>
      <w:r w:rsidRPr="00F27D2C">
        <w:rPr>
          <w:rFonts w:ascii="Cambria" w:hAnsi="Cambria" w:cs="Arial"/>
          <w:b/>
          <w:color w:val="333333"/>
          <w:sz w:val="28"/>
          <w:szCs w:val="28"/>
          <w:u w:val="single"/>
        </w:rPr>
        <w:t>Step 18: Configure Smoke Tests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The Smoke Tests errand runs basic functionality tests against your Elastic Runtime deployment after an installation or update. In this section, choose where to run smoke tests.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Errands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section, you can choose whether or not to run the Smoke Tests errand.</w:t>
      </w:r>
    </w:p>
    <w:p w:rsidR="00D70F50" w:rsidRPr="0051443C" w:rsidRDefault="00D70F50" w:rsidP="0061224D">
      <w:pPr>
        <w:pStyle w:val="NormalWeb"/>
        <w:numPr>
          <w:ilvl w:val="0"/>
          <w:numId w:val="5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Smoke Tests</w:t>
      </w:r>
      <w:r w:rsidRPr="0051443C">
        <w:rPr>
          <w:rFonts w:ascii="Cambria" w:hAnsi="Cambria" w:cs="Arial"/>
          <w:color w:val="333333"/>
          <w:sz w:val="22"/>
          <w:szCs w:val="22"/>
        </w:rPr>
        <w:t>.</w:t>
      </w:r>
    </w:p>
    <w:p w:rsidR="00D70F50" w:rsidRPr="0051443C" w:rsidRDefault="00D70F50" w:rsidP="0061224D">
      <w:pPr>
        <w:pStyle w:val="NormalWeb"/>
        <w:numPr>
          <w:ilvl w:val="0"/>
          <w:numId w:val="5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you have a shared apps domain,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Temporary org and space</w:t>
      </w:r>
      <w:r w:rsidRPr="0051443C">
        <w:rPr>
          <w:rFonts w:ascii="Cambria" w:hAnsi="Cambria" w:cs="Arial"/>
          <w:color w:val="333333"/>
          <w:sz w:val="22"/>
          <w:szCs w:val="22"/>
        </w:rPr>
        <w:t>, which creates an ad-hoc org and space for running smoke tests and deletes them afterwards..</w:t>
      </w:r>
    </w:p>
    <w:p w:rsidR="00D70F50" w:rsidRPr="0051443C" w:rsidRDefault="00533318" w:rsidP="00D70F50">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776CD96F" wp14:editId="1152EAF2">
            <wp:extent cx="5943600" cy="2456815"/>
            <wp:effectExtent l="19050" t="19050" r="19050"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2456815"/>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5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5717DA" w:rsidRDefault="00D70F50" w:rsidP="00D70F50">
      <w:pPr>
        <w:pStyle w:val="Heading2"/>
        <w:shd w:val="clear" w:color="auto" w:fill="FFFFFF"/>
        <w:spacing w:before="900" w:after="120"/>
        <w:rPr>
          <w:rFonts w:ascii="Cambria" w:hAnsi="Cambria" w:cs="Arial"/>
          <w:b/>
          <w:color w:val="333333"/>
          <w:sz w:val="22"/>
          <w:szCs w:val="22"/>
          <w:u w:val="single"/>
        </w:rPr>
      </w:pPr>
      <w:r w:rsidRPr="005717DA">
        <w:rPr>
          <w:rFonts w:ascii="Cambria" w:hAnsi="Cambria" w:cs="Arial"/>
          <w:b/>
          <w:color w:val="333333"/>
          <w:sz w:val="22"/>
          <w:szCs w:val="22"/>
          <w:u w:val="single"/>
        </w:rPr>
        <w:t>Step 19: (Optional) Enable Advanced Features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The Advanced Features section of Elastic Runtime includes new functionality that may have certain constraints. Although these features are fully supported, Pivotal recommends caution when using them in production environments.</w:t>
      </w:r>
    </w:p>
    <w:p w:rsidR="00D70F50" w:rsidRPr="0051443C" w:rsidRDefault="00D70F50" w:rsidP="00D70F50">
      <w:pPr>
        <w:pStyle w:val="Heading3"/>
        <w:shd w:val="clear" w:color="auto" w:fill="FFFFFF"/>
        <w:spacing w:before="900" w:after="120"/>
        <w:rPr>
          <w:rFonts w:ascii="Cambria" w:hAnsi="Cambria" w:cs="Arial"/>
          <w:color w:val="333333"/>
          <w:sz w:val="22"/>
          <w:szCs w:val="22"/>
        </w:rPr>
      </w:pPr>
      <w:r w:rsidRPr="0051443C">
        <w:rPr>
          <w:rFonts w:ascii="Cambria" w:hAnsi="Cambria" w:cs="Arial"/>
          <w:color w:val="333333"/>
          <w:sz w:val="22"/>
          <w:szCs w:val="22"/>
        </w:rPr>
        <w:lastRenderedPageBreak/>
        <w:t>Diego Cell Memory and Disk Overcommit</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If your apps do not use the full allocation of disk space and memory set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Resource Config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tab, you might want use this feature. These fields control the amount to overcommit disk and memory resources to each Diego Cell VM.</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For example, you might want to use the overcommit if your apps use a small amount of disk and memory capacity compared to the amounts set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Resource Config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settings for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Diego Cell</w:t>
      </w:r>
      <w:r w:rsidRPr="0051443C">
        <w:rPr>
          <w:rFonts w:ascii="Cambria" w:hAnsi="Cambria" w:cs="Arial"/>
          <w:color w:val="333333"/>
          <w:sz w:val="22"/>
          <w:szCs w:val="22"/>
        </w:rPr>
        <w:t>.</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To enable overcommit, follow these steps:</w:t>
      </w:r>
    </w:p>
    <w:p w:rsidR="00D70F50" w:rsidRPr="0051443C" w:rsidRDefault="00D70F50" w:rsidP="0061224D">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Advanced Features</w:t>
      </w:r>
      <w:r w:rsidRPr="0051443C">
        <w:rPr>
          <w:rFonts w:ascii="Cambria" w:hAnsi="Cambria" w:cs="Arial"/>
          <w:color w:val="333333"/>
          <w:sz w:val="22"/>
          <w:szCs w:val="22"/>
        </w:rPr>
        <w:t>.</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2869565" cy="1892300"/>
            <wp:effectExtent l="0" t="0" r="6985" b="0"/>
            <wp:docPr id="49" name="Picture 49" descr="Disk memory ov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sk memory overcommi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69565" cy="1892300"/>
                    </a:xfrm>
                    <a:prstGeom prst="rect">
                      <a:avLst/>
                    </a:prstGeom>
                    <a:noFill/>
                    <a:ln>
                      <a:noFill/>
                    </a:ln>
                  </pic:spPr>
                </pic:pic>
              </a:graphicData>
            </a:graphic>
          </wp:inline>
        </w:drawing>
      </w:r>
    </w:p>
    <w:p w:rsidR="00D70F50" w:rsidRPr="0051443C" w:rsidRDefault="00D70F50" w:rsidP="0061224D">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the total desired amount of Diego cell memory value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Cell Memory Capacity (MB)</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Refer to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Diego Cell</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row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Resource Config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tab for the current Cell memory capacity settings that this field overrides.</w:t>
      </w:r>
    </w:p>
    <w:p w:rsidR="00D70F50" w:rsidRPr="0051443C" w:rsidRDefault="00D70F50" w:rsidP="0061224D">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the total desired amount of Diego cell disk capacity value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Cell Disk Capacity (MB)</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Refer to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Diego Cell</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row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Resource Config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tab for the current Cell disk capacity settings that this field overrides.</w:t>
      </w:r>
    </w:p>
    <w:p w:rsidR="00D70F50" w:rsidRPr="0051443C" w:rsidRDefault="00D70F50" w:rsidP="00D335AF">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Whitelist for Non-RFC-1918 Private Networks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Some private networks require extra configuration so that internal file storage (WebDAV) can communicate with other PCF processes.</w:t>
      </w:r>
    </w:p>
    <w:p w:rsidR="00D70F50" w:rsidRPr="0051443C" w:rsidRDefault="00D70F50" w:rsidP="00D70F50">
      <w:pPr>
        <w:pStyle w:val="NormalWeb"/>
        <w:shd w:val="clear" w:color="auto" w:fill="FFFFFF"/>
        <w:spacing w:before="0" w:after="0" w:afterAutospacing="0"/>
        <w:rPr>
          <w:rFonts w:ascii="Cambria" w:hAnsi="Cambria" w:cs="Arial"/>
          <w:color w:val="333333"/>
          <w:sz w:val="22"/>
          <w:szCs w:val="22"/>
        </w:rPr>
      </w:pPr>
      <w:r w:rsidRPr="0051443C">
        <w:rPr>
          <w:rFonts w:ascii="Cambria" w:hAnsi="Cambria" w:cs="Arial"/>
          <w:color w:val="333333"/>
          <w:sz w:val="22"/>
          <w:szCs w:val="22"/>
        </w:rPr>
        <w:t>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Whitelist for non-RFC-1918 Private Networks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is provided for deployments that use a non-RFC 1918 private network. This is typically a private network other than</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10.0.0.0/8</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172.16.0.0/12</w:t>
      </w:r>
      <w:r w:rsidRPr="0051443C">
        <w:rPr>
          <w:rFonts w:ascii="Cambria" w:hAnsi="Cambria" w:cs="Arial"/>
          <w:color w:val="333333"/>
          <w:sz w:val="22"/>
          <w:szCs w:val="22"/>
        </w:rPr>
        <w:t>, or</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192.168.0.0/16</w:t>
      </w:r>
      <w:r w:rsidRPr="0051443C">
        <w:rPr>
          <w:rFonts w:ascii="Cambria" w:hAnsi="Cambria" w:cs="Arial"/>
          <w:color w:val="333333"/>
          <w:sz w:val="22"/>
          <w:szCs w:val="22"/>
        </w:rPr>
        <w:t>.</w:t>
      </w:r>
    </w:p>
    <w:p w:rsidR="00D70F50" w:rsidRPr="00390048" w:rsidRDefault="00390048" w:rsidP="00D70F50">
      <w:pPr>
        <w:pStyle w:val="NormalWeb"/>
        <w:shd w:val="clear" w:color="auto" w:fill="FFFFFF"/>
        <w:spacing w:after="312" w:afterAutospacing="0"/>
        <w:rPr>
          <w:rFonts w:ascii="Cambria" w:hAnsi="Cambria" w:cs="Arial"/>
          <w:b/>
          <w:color w:val="333333"/>
          <w:sz w:val="22"/>
          <w:szCs w:val="22"/>
        </w:rPr>
      </w:pPr>
      <w:r>
        <w:rPr>
          <w:rFonts w:ascii="Cambria" w:hAnsi="Cambria" w:cs="Arial"/>
          <w:b/>
          <w:color w:val="333333"/>
          <w:sz w:val="22"/>
          <w:szCs w:val="22"/>
        </w:rPr>
        <w:t xml:space="preserve">Used Default: </w:t>
      </w:r>
      <w:r w:rsidR="00D70F50" w:rsidRPr="00390048">
        <w:rPr>
          <w:rFonts w:ascii="Cambria" w:hAnsi="Cambria" w:cs="Arial"/>
          <w:b/>
          <w:color w:val="333333"/>
          <w:sz w:val="22"/>
          <w:szCs w:val="22"/>
        </w:rPr>
        <w:t>Most PCF deployments do not require any modifications to this field.</w:t>
      </w:r>
    </w:p>
    <w:p w:rsidR="00D70F50" w:rsidRPr="0051443C" w:rsidRDefault="00D70F50" w:rsidP="00D335AF">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CF CLI Connection Timeout</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CF CLI Connection Timeout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allows you to override the default five second timeout of the Cloud Foundry Command Line Interface (cf CLI) used within your PCF deployment. This timeout affects the cf CLI command used to push Elastic Runtime errand apps such as Notifications, Autoscaler, and Apps Manager.</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lastRenderedPageBreak/>
        <w:t>Set the value of this field to a higher value, in seconds, if you are experiencing domain name resolution timeouts when pushing errands in Elastic Runtime.</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To modify the value of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CF CLI Connection Timeout</w:t>
      </w:r>
      <w:r w:rsidRPr="0051443C">
        <w:rPr>
          <w:rFonts w:ascii="Cambria" w:hAnsi="Cambria" w:cs="Arial"/>
          <w:color w:val="333333"/>
          <w:sz w:val="22"/>
          <w:szCs w:val="22"/>
        </w:rPr>
        <w:t>, perform the following steps:</w:t>
      </w:r>
    </w:p>
    <w:p w:rsidR="00D70F50" w:rsidRPr="0051443C" w:rsidRDefault="00D70F50" w:rsidP="00D335AF">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Add a value, in seconds, to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CF CLI Connection Timeout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w:t>
      </w:r>
      <w:r w:rsidRPr="0051443C">
        <w:rPr>
          <w:rFonts w:ascii="Cambria" w:hAnsi="Cambria" w:cs="Arial"/>
          <w:noProof/>
          <w:color w:val="333333"/>
          <w:sz w:val="22"/>
          <w:szCs w:val="22"/>
        </w:rPr>
        <w:drawing>
          <wp:inline distT="0" distB="0" distL="0" distR="0">
            <wp:extent cx="3369310" cy="850900"/>
            <wp:effectExtent l="0" t="0" r="2540" b="6350"/>
            <wp:docPr id="47" name="Picture 47" descr="Cf cli connection tim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f cli connection timeou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69310" cy="850900"/>
                    </a:xfrm>
                    <a:prstGeom prst="rect">
                      <a:avLst/>
                    </a:prstGeom>
                    <a:noFill/>
                    <a:ln>
                      <a:noFill/>
                    </a:ln>
                  </pic:spPr>
                </pic:pic>
              </a:graphicData>
            </a:graphic>
          </wp:inline>
        </w:drawing>
      </w:r>
    </w:p>
    <w:p w:rsidR="00D70F50" w:rsidRDefault="00D70F50" w:rsidP="00FF75A4">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Container-to-Container Networking</w:t>
      </w:r>
    </w:p>
    <w:p w:rsidR="00D70F50" w:rsidRPr="0051443C" w:rsidRDefault="00D70F50" w:rsidP="00BD194D">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Disable Container-to-Container Networking</w:t>
      </w:r>
      <w:r w:rsidRPr="0051443C">
        <w:rPr>
          <w:rFonts w:ascii="Cambria" w:hAnsi="Cambria" w:cs="Arial"/>
          <w:color w:val="333333"/>
          <w:sz w:val="22"/>
          <w:szCs w:val="22"/>
        </w:rPr>
        <w:t>.</w:t>
      </w:r>
      <w:r w:rsidRPr="0051443C">
        <w:rPr>
          <w:rFonts w:ascii="Cambria" w:hAnsi="Cambria" w:cs="Arial"/>
          <w:noProof/>
          <w:color w:val="333333"/>
          <w:sz w:val="22"/>
          <w:szCs w:val="22"/>
        </w:rPr>
        <w:drawing>
          <wp:inline distT="0" distB="0" distL="0" distR="0">
            <wp:extent cx="5711190" cy="1273175"/>
            <wp:effectExtent l="0" t="0" r="3810" b="3175"/>
            <wp:docPr id="36" name="Picture 36" descr="Disable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sablec2c"/>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11190" cy="1273175"/>
                    </a:xfrm>
                    <a:prstGeom prst="rect">
                      <a:avLst/>
                    </a:prstGeom>
                    <a:noFill/>
                    <a:ln>
                      <a:noFill/>
                    </a:ln>
                  </pic:spPr>
                </pic:pic>
              </a:graphicData>
            </a:graphic>
          </wp:inline>
        </w:drawing>
      </w:r>
    </w:p>
    <w:p w:rsidR="00D70F50" w:rsidRPr="0051443C" w:rsidRDefault="00D70F50" w:rsidP="009A718F">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CF API Rate Limiting</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Enabling CF API Rate Limiting prevents API consumers from overwhelming the platform API servers. Limits are imposed on a per-user or per-client basis and reset on an hourly interval.</w:t>
      </w:r>
    </w:p>
    <w:p w:rsidR="00D70F50" w:rsidRDefault="00D70F50" w:rsidP="009A718F">
      <w:pPr>
        <w:shd w:val="clear" w:color="auto" w:fill="FFFFFF"/>
        <w:spacing w:after="312" w:line="240" w:lineRule="auto"/>
        <w:rPr>
          <w:rStyle w:val="apple-converted-space"/>
          <w:rFonts w:ascii="Cambria" w:hAnsi="Cambria" w:cs="Arial"/>
          <w:color w:val="333333"/>
        </w:rPr>
      </w:pPr>
      <w:r w:rsidRPr="0051443C">
        <w:rPr>
          <w:rFonts w:ascii="Cambria" w:hAnsi="Cambria" w:cs="Arial"/>
          <w:color w:val="333333"/>
        </w:rPr>
        <w:t>select</w:t>
      </w:r>
      <w:r w:rsidRPr="0051443C">
        <w:rPr>
          <w:rStyle w:val="apple-converted-space"/>
          <w:rFonts w:ascii="Cambria" w:hAnsi="Cambria" w:cs="Arial"/>
          <w:color w:val="333333"/>
        </w:rPr>
        <w:t> </w:t>
      </w:r>
      <w:r w:rsidRPr="0051443C">
        <w:rPr>
          <w:rStyle w:val="Strong"/>
          <w:rFonts w:ascii="Cambria" w:hAnsi="Cambria" w:cs="Arial"/>
          <w:color w:val="333333"/>
        </w:rPr>
        <w:t>Disable</w:t>
      </w:r>
      <w:r w:rsidRPr="0051443C">
        <w:rPr>
          <w:rFonts w:ascii="Cambria" w:hAnsi="Cambria" w:cs="Arial"/>
          <w:color w:val="333333"/>
        </w:rPr>
        <w:t>.</w:t>
      </w:r>
      <w:r w:rsidRPr="0051443C">
        <w:rPr>
          <w:rStyle w:val="apple-converted-space"/>
          <w:rFonts w:ascii="Cambria" w:hAnsi="Cambria" w:cs="Arial"/>
          <w:color w:val="333333"/>
        </w:rPr>
        <w:t> </w:t>
      </w:r>
      <w:r w:rsidRPr="0051443C">
        <w:rPr>
          <w:rFonts w:ascii="Cambria" w:hAnsi="Cambria" w:cs="Arial"/>
          <w:noProof/>
          <w:color w:val="333333"/>
        </w:rPr>
        <w:drawing>
          <wp:inline distT="0" distB="0" distL="0" distR="0">
            <wp:extent cx="5405523" cy="963637"/>
            <wp:effectExtent l="0" t="0" r="5080" b="8255"/>
            <wp:docPr id="34" name="Picture 34" descr="Cf api rate di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f api rate disabl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38401" cy="969498"/>
                    </a:xfrm>
                    <a:prstGeom prst="rect">
                      <a:avLst/>
                    </a:prstGeom>
                    <a:noFill/>
                    <a:ln>
                      <a:noFill/>
                    </a:ln>
                  </pic:spPr>
                </pic:pic>
              </a:graphicData>
            </a:graphic>
          </wp:inline>
        </w:drawing>
      </w:r>
    </w:p>
    <w:p w:rsidR="005D200C" w:rsidRDefault="005D200C" w:rsidP="009A718F">
      <w:pPr>
        <w:shd w:val="clear" w:color="auto" w:fill="FFFFFF"/>
        <w:spacing w:after="312" w:line="240" w:lineRule="auto"/>
        <w:rPr>
          <w:rFonts w:ascii="Cambria" w:hAnsi="Cambria" w:cs="Arial"/>
          <w:color w:val="333333"/>
        </w:rPr>
      </w:pPr>
      <w:r>
        <w:rPr>
          <w:noProof/>
        </w:rPr>
        <w:lastRenderedPageBreak/>
        <w:drawing>
          <wp:inline distT="0" distB="0" distL="0" distR="0" wp14:anchorId="0787F83F" wp14:editId="58279195">
            <wp:extent cx="5943600" cy="3378835"/>
            <wp:effectExtent l="19050" t="19050" r="1905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378835"/>
                    </a:xfrm>
                    <a:prstGeom prst="rect">
                      <a:avLst/>
                    </a:prstGeom>
                    <a:ln>
                      <a:solidFill>
                        <a:schemeClr val="accent1"/>
                      </a:solidFill>
                    </a:ln>
                  </pic:spPr>
                </pic:pic>
              </a:graphicData>
            </a:graphic>
          </wp:inline>
        </w:drawing>
      </w:r>
    </w:p>
    <w:p w:rsidR="00572781" w:rsidRPr="0051443C" w:rsidRDefault="00572781" w:rsidP="00572781">
      <w:pPr>
        <w:pStyle w:val="NormalWeb"/>
        <w:shd w:val="clear" w:color="auto" w:fill="FFFFFF"/>
        <w:spacing w:before="0" w:beforeAutospacing="0" w:after="0" w:afterAutospacing="0"/>
        <w:ind w:left="36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572781" w:rsidRPr="0051443C" w:rsidRDefault="00572781" w:rsidP="009A718F">
      <w:pPr>
        <w:shd w:val="clear" w:color="auto" w:fill="FFFFFF"/>
        <w:spacing w:after="312" w:line="240" w:lineRule="auto"/>
        <w:rPr>
          <w:rFonts w:ascii="Cambria" w:hAnsi="Cambria" w:cs="Arial"/>
          <w:color w:val="333333"/>
        </w:rPr>
      </w:pPr>
    </w:p>
    <w:p w:rsidR="00D70F50" w:rsidRPr="00BE464A" w:rsidRDefault="00D70F50" w:rsidP="00D70F50">
      <w:pPr>
        <w:pStyle w:val="Heading2"/>
        <w:shd w:val="clear" w:color="auto" w:fill="FFFFFF"/>
        <w:spacing w:before="900" w:after="120"/>
        <w:rPr>
          <w:rFonts w:ascii="Cambria" w:hAnsi="Cambria" w:cs="Arial"/>
          <w:b/>
          <w:color w:val="333333"/>
          <w:sz w:val="22"/>
          <w:szCs w:val="22"/>
          <w:u w:val="single"/>
        </w:rPr>
      </w:pPr>
      <w:r w:rsidRPr="00BE464A">
        <w:rPr>
          <w:rFonts w:ascii="Cambria" w:hAnsi="Cambria" w:cs="Arial"/>
          <w:b/>
          <w:color w:val="333333"/>
          <w:sz w:val="22"/>
          <w:szCs w:val="22"/>
          <w:u w:val="single"/>
        </w:rPr>
        <w:t>Step 20: Configure Errands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Errands are scripts that Ops Manager runs automatically when it installs or uninstalls a product, such as a new version of Elastic Runtime. There are two types of errands:</w:t>
      </w:r>
      <w:r w:rsidRPr="0051443C">
        <w:rPr>
          <w:rStyle w:val="apple-converted-space"/>
          <w:rFonts w:ascii="Cambria" w:hAnsi="Cambria" w:cs="Arial"/>
          <w:color w:val="333333"/>
          <w:sz w:val="22"/>
          <w:szCs w:val="22"/>
        </w:rPr>
        <w:t> </w:t>
      </w:r>
      <w:r w:rsidRPr="0051443C">
        <w:rPr>
          <w:rStyle w:val="Emphasis"/>
          <w:rFonts w:ascii="Cambria" w:hAnsi="Cambria" w:cs="Arial"/>
          <w:color w:val="333333"/>
          <w:sz w:val="22"/>
          <w:szCs w:val="22"/>
        </w:rPr>
        <w:t>post-deploy errands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run after the product is installed, and</w:t>
      </w:r>
      <w:r w:rsidRPr="0051443C">
        <w:rPr>
          <w:rStyle w:val="apple-converted-space"/>
          <w:rFonts w:ascii="Cambria" w:hAnsi="Cambria" w:cs="Arial"/>
          <w:color w:val="333333"/>
          <w:sz w:val="22"/>
          <w:szCs w:val="22"/>
        </w:rPr>
        <w:t> </w:t>
      </w:r>
      <w:r w:rsidRPr="0051443C">
        <w:rPr>
          <w:rStyle w:val="Emphasis"/>
          <w:rFonts w:ascii="Cambria" w:hAnsi="Cambria" w:cs="Arial"/>
          <w:color w:val="333333"/>
          <w:sz w:val="22"/>
          <w:szCs w:val="22"/>
        </w:rPr>
        <w:t>pre-delete errands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run before the product in uninstalled.</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By default, Ops Manager always runs pre-delete errands, and only runs post-deploy errands when the product has changed since the last time Ops Manager installed something. The Elastic Runtime tile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Errands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pane lets you change these run rules. For each errand, you can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On</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run it always,</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Off</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never run it, or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When Changed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run it only when the product has changed since the last install.</w:t>
      </w:r>
    </w:p>
    <w:p w:rsidR="00D70F50" w:rsidRDefault="006B2965" w:rsidP="00D70F50">
      <w:pPr>
        <w:pStyle w:val="NormalWeb"/>
        <w:shd w:val="clear" w:color="auto" w:fill="FFFFFF"/>
        <w:spacing w:after="312" w:afterAutospacing="0"/>
        <w:rPr>
          <w:rFonts w:ascii="Cambria" w:hAnsi="Cambria" w:cs="Arial"/>
          <w:b/>
          <w:noProof/>
          <w:color w:val="333333"/>
          <w:sz w:val="22"/>
          <w:szCs w:val="22"/>
        </w:rPr>
      </w:pPr>
      <w:r>
        <w:rPr>
          <w:rFonts w:ascii="Cambria" w:hAnsi="Cambria" w:cs="Arial"/>
          <w:noProof/>
          <w:color w:val="333333"/>
          <w:sz w:val="22"/>
          <w:szCs w:val="22"/>
        </w:rPr>
        <w:t xml:space="preserve">Select </w:t>
      </w:r>
      <w:r w:rsidRPr="006B2965">
        <w:rPr>
          <w:rFonts w:ascii="Cambria" w:hAnsi="Cambria" w:cs="Arial"/>
          <w:b/>
          <w:noProof/>
          <w:color w:val="333333"/>
          <w:sz w:val="22"/>
          <w:szCs w:val="22"/>
        </w:rPr>
        <w:t>When Changes</w:t>
      </w:r>
    </w:p>
    <w:p w:rsidR="00251B8C" w:rsidRPr="0051443C" w:rsidRDefault="00251B8C" w:rsidP="00D70F50">
      <w:pPr>
        <w:pStyle w:val="NormalWeb"/>
        <w:shd w:val="clear" w:color="auto" w:fill="FFFFFF"/>
        <w:spacing w:after="312" w:afterAutospacing="0"/>
        <w:rPr>
          <w:rFonts w:ascii="Cambria" w:hAnsi="Cambria" w:cs="Arial"/>
          <w:color w:val="333333"/>
          <w:sz w:val="22"/>
          <w:szCs w:val="22"/>
        </w:rPr>
      </w:pPr>
      <w:r>
        <w:rPr>
          <w:noProof/>
        </w:rPr>
        <w:lastRenderedPageBreak/>
        <w:drawing>
          <wp:inline distT="0" distB="0" distL="0" distR="0" wp14:anchorId="349DCAA1" wp14:editId="6C9C8CDF">
            <wp:extent cx="5943600" cy="4204335"/>
            <wp:effectExtent l="19050" t="19050" r="1905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4204335"/>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Smoke Test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verifies that your deployment can do the following:</w:t>
      </w:r>
    </w:p>
    <w:p w:rsidR="00D70F50" w:rsidRPr="0051443C" w:rsidRDefault="00D70F50" w:rsidP="0061224D">
      <w:pPr>
        <w:numPr>
          <w:ilvl w:val="1"/>
          <w:numId w:val="58"/>
        </w:numPr>
        <w:shd w:val="clear" w:color="auto" w:fill="FFFFFF"/>
        <w:spacing w:after="0" w:line="240" w:lineRule="auto"/>
        <w:ind w:left="0"/>
        <w:rPr>
          <w:rFonts w:ascii="Cambria" w:hAnsi="Cambria" w:cs="Arial"/>
          <w:color w:val="333333"/>
        </w:rPr>
      </w:pPr>
      <w:r w:rsidRPr="0051443C">
        <w:rPr>
          <w:rFonts w:ascii="Cambria" w:hAnsi="Cambria" w:cs="Arial"/>
          <w:color w:val="333333"/>
        </w:rPr>
        <w:t>Push, scale, and delete apps</w:t>
      </w:r>
    </w:p>
    <w:p w:rsidR="00D70F50" w:rsidRPr="0051443C" w:rsidRDefault="00D70F50" w:rsidP="0061224D">
      <w:pPr>
        <w:numPr>
          <w:ilvl w:val="1"/>
          <w:numId w:val="58"/>
        </w:numPr>
        <w:shd w:val="clear" w:color="auto" w:fill="FFFFFF"/>
        <w:spacing w:after="0" w:line="240" w:lineRule="auto"/>
        <w:ind w:left="0"/>
        <w:rPr>
          <w:rFonts w:ascii="Cambria" w:hAnsi="Cambria" w:cs="Arial"/>
          <w:color w:val="333333"/>
        </w:rPr>
      </w:pPr>
      <w:r w:rsidRPr="0051443C">
        <w:rPr>
          <w:rFonts w:ascii="Cambria" w:hAnsi="Cambria" w:cs="Arial"/>
          <w:color w:val="333333"/>
        </w:rPr>
        <w:t>Create and delete orgs and spaces</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Apps Manager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deploys the Apps Manager, a dashboard for managing apps, services, orgs, users, and spaces. Until you deploy Apps Manager, you must perform these functions through the cf CLI. After Apps Manager has been deployed, Pivotal recommends deselecting the checkbox for this errand on subsequent Elastic Runtime deployments. For more information </w:t>
      </w:r>
      <w:r w:rsidR="00D308B5">
        <w:rPr>
          <w:rFonts w:ascii="Cambria" w:hAnsi="Cambria" w:cs="Arial"/>
          <w:color w:val="333333"/>
          <w:sz w:val="22"/>
          <w:szCs w:val="22"/>
        </w:rPr>
        <w:t>about the Apps Manager.</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Notifications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deploys an API for sending email notifications to your PCF platform users.</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Notifications UI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deploys a dashboard for users to manage notification subscriptions.</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Pivotal Account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deploys Pivotal Account, a dashboard that allows users to create and manage their accounts. In the Pivotal Account dashboard, users can launch applications, manage their profiles, manage account security, manage notifications, and manage approvals.</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Autoscaling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enables you to configure your apps to automatically scale in response to changes in their usage load..</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Autoscaling Registration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makes the Autoscaling service available to your applications. Without this errand, you cannot bind the Autoscaling app to your apps.</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NFS Broker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enables you to use NFS Volume Services by installing the NFS Broker app in Elastic Runtime.</w:t>
      </w:r>
    </w:p>
    <w:p w:rsidR="00D70F50" w:rsidRPr="00864D36" w:rsidRDefault="00D70F50" w:rsidP="00D70F50">
      <w:pPr>
        <w:pStyle w:val="Heading2"/>
        <w:shd w:val="clear" w:color="auto" w:fill="FFFFFF"/>
        <w:spacing w:before="900" w:after="120"/>
        <w:rPr>
          <w:rFonts w:ascii="Cambria" w:hAnsi="Cambria" w:cs="Arial"/>
          <w:b/>
          <w:color w:val="333333"/>
          <w:sz w:val="22"/>
          <w:szCs w:val="22"/>
          <w:u w:val="single"/>
        </w:rPr>
      </w:pPr>
      <w:r w:rsidRPr="00864D36">
        <w:rPr>
          <w:rFonts w:ascii="Cambria" w:hAnsi="Cambria" w:cs="Arial"/>
          <w:b/>
          <w:color w:val="333333"/>
          <w:sz w:val="22"/>
          <w:szCs w:val="22"/>
          <w:u w:val="single"/>
        </w:rPr>
        <w:lastRenderedPageBreak/>
        <w:t>Step 21: Configure Router to Elastic Load Balancer</w:t>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you do not know it, find the name of your Elastic Load Balancer (ELB) by clicking</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Load Balancers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in the AWS EC2 dashboard. This example shows three ELBs:</w:t>
      </w:r>
    </w:p>
    <w:p w:rsidR="00D70F50" w:rsidRPr="0051443C" w:rsidRDefault="00D70F50" w:rsidP="0061224D">
      <w:pPr>
        <w:numPr>
          <w:ilvl w:val="1"/>
          <w:numId w:val="59"/>
        </w:numPr>
        <w:shd w:val="clear" w:color="auto" w:fill="FFFFFF"/>
        <w:spacing w:after="0" w:line="240" w:lineRule="auto"/>
        <w:ind w:left="0"/>
        <w:rPr>
          <w:rFonts w:ascii="Cambria" w:hAnsi="Cambria" w:cs="Arial"/>
          <w:color w:val="333333"/>
        </w:rPr>
      </w:pPr>
      <w:r w:rsidRPr="0051443C">
        <w:rPr>
          <w:rStyle w:val="HTMLCode"/>
          <w:rFonts w:ascii="Cambria" w:eastAsiaTheme="minorHAnsi" w:hAnsi="Cambria"/>
          <w:color w:val="333333"/>
          <w:sz w:val="22"/>
          <w:szCs w:val="22"/>
          <w:bdr w:val="single" w:sz="6" w:space="0" w:color="E4E4E4" w:frame="1"/>
          <w:shd w:val="clear" w:color="auto" w:fill="F5F5FF"/>
        </w:rPr>
        <w:t>pcf-stack-pcf-ssh-elb</w:t>
      </w:r>
      <w:r w:rsidRPr="0051443C">
        <w:rPr>
          <w:rFonts w:ascii="Cambria" w:hAnsi="Cambria" w:cs="Arial"/>
          <w:color w:val="333333"/>
        </w:rPr>
        <w:t>: An SSH load balancer</w:t>
      </w:r>
    </w:p>
    <w:p w:rsidR="00D70F50" w:rsidRPr="0051443C" w:rsidRDefault="00D70F50" w:rsidP="0061224D">
      <w:pPr>
        <w:numPr>
          <w:ilvl w:val="1"/>
          <w:numId w:val="59"/>
        </w:numPr>
        <w:shd w:val="clear" w:color="auto" w:fill="FFFFFF"/>
        <w:spacing w:after="0" w:line="240" w:lineRule="auto"/>
        <w:ind w:left="0"/>
        <w:rPr>
          <w:rFonts w:ascii="Cambria" w:hAnsi="Cambria" w:cs="Arial"/>
          <w:color w:val="333333"/>
        </w:rPr>
      </w:pPr>
      <w:r w:rsidRPr="0051443C">
        <w:rPr>
          <w:rStyle w:val="HTMLCode"/>
          <w:rFonts w:ascii="Cambria" w:eastAsiaTheme="minorHAnsi" w:hAnsi="Cambria"/>
          <w:color w:val="333333"/>
          <w:sz w:val="22"/>
          <w:szCs w:val="22"/>
          <w:bdr w:val="single" w:sz="6" w:space="0" w:color="E4E4E4" w:frame="1"/>
          <w:shd w:val="clear" w:color="auto" w:fill="F5F5FF"/>
        </w:rPr>
        <w:t>pcf-stack-pcf-elb</w:t>
      </w:r>
      <w:r w:rsidRPr="0051443C">
        <w:rPr>
          <w:rFonts w:ascii="Cambria" w:hAnsi="Cambria" w:cs="Arial"/>
          <w:color w:val="333333"/>
        </w:rPr>
        <w:t>: A load balancer</w:t>
      </w:r>
    </w:p>
    <w:p w:rsidR="00D70F50" w:rsidRPr="0051443C" w:rsidRDefault="00D70F50" w:rsidP="0061224D">
      <w:pPr>
        <w:numPr>
          <w:ilvl w:val="1"/>
          <w:numId w:val="59"/>
        </w:numPr>
        <w:shd w:val="clear" w:color="auto" w:fill="FFFFFF"/>
        <w:spacing w:after="0" w:line="240" w:lineRule="auto"/>
        <w:ind w:left="0"/>
        <w:rPr>
          <w:rFonts w:ascii="Cambria" w:hAnsi="Cambria" w:cs="Arial"/>
          <w:color w:val="333333"/>
        </w:rPr>
      </w:pPr>
      <w:r w:rsidRPr="0051443C">
        <w:rPr>
          <w:rStyle w:val="HTMLCode"/>
          <w:rFonts w:ascii="Cambria" w:eastAsiaTheme="minorHAnsi" w:hAnsi="Cambria"/>
          <w:color w:val="333333"/>
          <w:sz w:val="22"/>
          <w:szCs w:val="22"/>
          <w:bdr w:val="single" w:sz="6" w:space="0" w:color="E4E4E4" w:frame="1"/>
          <w:shd w:val="clear" w:color="auto" w:fill="F5F5FF"/>
        </w:rPr>
        <w:t>pcf-stack-pcf-tcp-elb</w:t>
      </w:r>
      <w:r w:rsidRPr="0051443C">
        <w:rPr>
          <w:rFonts w:ascii="Cambria" w:hAnsi="Cambria" w:cs="Arial"/>
          <w:color w:val="333333"/>
        </w:rPr>
        <w:t>: A TCP load balancer</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6130897" cy="1487609"/>
            <wp:effectExtent l="0" t="0" r="3810" b="0"/>
            <wp:docPr id="32" name="Picture 32" descr="Aws elb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ws elb names"/>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159400" cy="1494525"/>
                    </a:xfrm>
                    <a:prstGeom prst="rect">
                      <a:avLst/>
                    </a:prstGeom>
                    <a:noFill/>
                    <a:ln>
                      <a:noFill/>
                    </a:ln>
                  </pic:spPr>
                </pic:pic>
              </a:graphicData>
            </a:graphic>
          </wp:inline>
        </w:drawing>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Elastic Runtime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tile, 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Resource Config</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008004E4">
        <w:rPr>
          <w:noProof/>
        </w:rPr>
        <w:drawing>
          <wp:inline distT="0" distB="0" distL="0" distR="0" wp14:anchorId="712607C5" wp14:editId="4C7B8ABC">
            <wp:extent cx="5943600" cy="2826385"/>
            <wp:effectExtent l="19050" t="19050" r="19050" b="120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2826385"/>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ELB Name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of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Diego Brain</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row, enter the name of your SSH load balancer. Specify multiple load balancers by entering the names separated by commas.</w:t>
      </w:r>
      <w:r w:rsidRPr="0051443C">
        <w:rPr>
          <w:rStyle w:val="apple-converted-space"/>
          <w:rFonts w:ascii="Cambria" w:hAnsi="Cambria" w:cs="Arial"/>
          <w:color w:val="333333"/>
          <w:sz w:val="22"/>
          <w:szCs w:val="22"/>
        </w:rPr>
        <w:t> </w:t>
      </w:r>
      <w:r w:rsidRPr="0051443C">
        <w:rPr>
          <w:rFonts w:ascii="Cambria" w:hAnsi="Cambria" w:cs="Arial"/>
          <w:noProof/>
          <w:color w:val="333333"/>
          <w:sz w:val="22"/>
          <w:szCs w:val="22"/>
        </w:rPr>
        <w:drawing>
          <wp:inline distT="0" distB="0" distL="0" distR="0">
            <wp:extent cx="5704205" cy="302260"/>
            <wp:effectExtent l="0" t="0" r="0" b="2540"/>
            <wp:docPr id="29" name="Picture 29" descr="Er aws resource config diego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 aws resource config diego brai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04205" cy="302260"/>
                    </a:xfrm>
                    <a:prstGeom prst="rect">
                      <a:avLst/>
                    </a:prstGeom>
                    <a:noFill/>
                    <a:ln>
                      <a:noFill/>
                    </a:ln>
                  </pic:spPr>
                </pic:pic>
              </a:graphicData>
            </a:graphic>
          </wp:inline>
        </w:drawing>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ELB Name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of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Router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row, enter the name of your load balancer. Specify multiple load balancers by entering the names separated by commas.</w:t>
      </w:r>
      <w:r w:rsidRPr="0051443C">
        <w:rPr>
          <w:rStyle w:val="apple-converted-space"/>
          <w:rFonts w:ascii="Cambria" w:hAnsi="Cambria" w:cs="Arial"/>
          <w:color w:val="333333"/>
          <w:sz w:val="22"/>
          <w:szCs w:val="22"/>
        </w:rPr>
        <w:t> </w:t>
      </w:r>
      <w:r w:rsidRPr="0051443C">
        <w:rPr>
          <w:rFonts w:ascii="Cambria" w:hAnsi="Cambria" w:cs="Arial"/>
          <w:noProof/>
          <w:color w:val="333333"/>
          <w:sz w:val="22"/>
          <w:szCs w:val="22"/>
        </w:rPr>
        <w:drawing>
          <wp:inline distT="0" distB="0" distL="0" distR="0">
            <wp:extent cx="5697220" cy="239395"/>
            <wp:effectExtent l="0" t="0" r="0" b="8255"/>
            <wp:docPr id="28" name="Picture 28" descr="Er aws resource config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r aws resource config rout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97220" cy="239395"/>
                    </a:xfrm>
                    <a:prstGeom prst="rect">
                      <a:avLst/>
                    </a:prstGeom>
                    <a:noFill/>
                    <a:ln>
                      <a:noFill/>
                    </a:ln>
                  </pic:spPr>
                </pic:pic>
              </a:graphicData>
            </a:graphic>
          </wp:inline>
        </w:drawing>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ELB Name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of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TCP Router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row, enter the name of your TCP load balancer if you enabled TCP routing in the</w:t>
      </w:r>
      <w:r w:rsidRPr="0051443C">
        <w:rPr>
          <w:rStyle w:val="apple-converted-space"/>
          <w:rFonts w:ascii="Cambria" w:hAnsi="Cambria" w:cs="Arial"/>
          <w:color w:val="333333"/>
          <w:sz w:val="22"/>
          <w:szCs w:val="22"/>
        </w:rPr>
        <w:t> </w:t>
      </w:r>
      <w:hyperlink r:id="rId143" w:anchor="advanced-features" w:history="1">
        <w:r w:rsidRPr="0051443C">
          <w:rPr>
            <w:rStyle w:val="Hyperlink"/>
            <w:rFonts w:ascii="Cambria" w:eastAsiaTheme="majorEastAsia" w:hAnsi="Cambria" w:cs="Arial"/>
            <w:color w:val="2185C5"/>
            <w:sz w:val="22"/>
            <w:szCs w:val="22"/>
          </w:rPr>
          <w:t>Advanced Features</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pane. Specify multiple load balancers by entering the names separated by </w:t>
      </w:r>
      <w:r w:rsidRPr="0051443C">
        <w:rPr>
          <w:rFonts w:ascii="Cambria" w:hAnsi="Cambria" w:cs="Arial"/>
          <w:color w:val="333333"/>
          <w:sz w:val="22"/>
          <w:szCs w:val="22"/>
        </w:rPr>
        <w:lastRenderedPageBreak/>
        <w:t>commas.</w:t>
      </w:r>
      <w:r w:rsidRPr="0051443C">
        <w:rPr>
          <w:rStyle w:val="apple-converted-space"/>
          <w:rFonts w:ascii="Cambria" w:hAnsi="Cambria" w:cs="Arial"/>
          <w:color w:val="333333"/>
          <w:sz w:val="22"/>
          <w:szCs w:val="22"/>
        </w:rPr>
        <w:t> </w:t>
      </w:r>
      <w:r w:rsidRPr="0051443C">
        <w:rPr>
          <w:rFonts w:ascii="Cambria" w:hAnsi="Cambria" w:cs="Arial"/>
          <w:noProof/>
          <w:color w:val="333333"/>
          <w:sz w:val="22"/>
          <w:szCs w:val="22"/>
        </w:rPr>
        <w:drawing>
          <wp:inline distT="0" distB="0" distL="0" distR="0">
            <wp:extent cx="5697220" cy="274320"/>
            <wp:effectExtent l="0" t="0" r="0" b="0"/>
            <wp:docPr id="27" name="Picture 27" descr="Er aws resource config tcp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r aws resource config tcprou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97220" cy="274320"/>
                    </a:xfrm>
                    <a:prstGeom prst="rect">
                      <a:avLst/>
                    </a:prstGeom>
                    <a:noFill/>
                    <a:ln>
                      <a:noFill/>
                    </a:ln>
                  </pic:spPr>
                </pic:pic>
              </a:graphicData>
            </a:graphic>
          </wp:inline>
        </w:drawing>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352E80" w:rsidRDefault="00D70F50" w:rsidP="00D70F50">
      <w:pPr>
        <w:pStyle w:val="Heading2"/>
        <w:shd w:val="clear" w:color="auto" w:fill="FFFFFF"/>
        <w:spacing w:before="900" w:after="120"/>
        <w:rPr>
          <w:rFonts w:ascii="Cambria" w:hAnsi="Cambria" w:cs="Arial"/>
          <w:b/>
          <w:color w:val="333333"/>
          <w:sz w:val="22"/>
          <w:szCs w:val="22"/>
          <w:u w:val="single"/>
        </w:rPr>
      </w:pPr>
      <w:r w:rsidRPr="00352E80">
        <w:rPr>
          <w:rFonts w:ascii="Cambria" w:hAnsi="Cambria" w:cs="Arial"/>
          <w:b/>
          <w:color w:val="333333"/>
          <w:sz w:val="22"/>
          <w:szCs w:val="22"/>
          <w:u w:val="single"/>
        </w:rPr>
        <w:t>Step 23: Download Stemcell</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This step is only required if your Ops Manager does not already have the Stemcell version required by Elastic Runtime.</w:t>
      </w:r>
    </w:p>
    <w:p w:rsidR="00D70F50" w:rsidRPr="0051443C" w:rsidRDefault="00D70F50" w:rsidP="0061224D">
      <w:pPr>
        <w:pStyle w:val="NormalWeb"/>
        <w:numPr>
          <w:ilvl w:val="0"/>
          <w:numId w:val="6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Stemcell</w:t>
      </w:r>
      <w:r w:rsidRPr="0051443C">
        <w:rPr>
          <w:rFonts w:ascii="Cambria" w:hAnsi="Cambria" w:cs="Arial"/>
          <w:color w:val="333333"/>
          <w:sz w:val="22"/>
          <w:szCs w:val="22"/>
        </w:rPr>
        <w:t>.</w:t>
      </w:r>
    </w:p>
    <w:p w:rsidR="00D70F50" w:rsidRPr="0051443C" w:rsidRDefault="00D70F50" w:rsidP="0061224D">
      <w:pPr>
        <w:pStyle w:val="NormalWeb"/>
        <w:numPr>
          <w:ilvl w:val="0"/>
          <w:numId w:val="6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Log into the</w:t>
      </w:r>
      <w:r w:rsidRPr="0051443C">
        <w:rPr>
          <w:rStyle w:val="apple-converted-space"/>
          <w:rFonts w:ascii="Cambria" w:hAnsi="Cambria" w:cs="Arial"/>
          <w:color w:val="333333"/>
          <w:sz w:val="22"/>
          <w:szCs w:val="22"/>
        </w:rPr>
        <w:t> </w:t>
      </w:r>
      <w:hyperlink r:id="rId145" w:history="1">
        <w:r w:rsidRPr="0051443C">
          <w:rPr>
            <w:rStyle w:val="Hyperlink"/>
            <w:rFonts w:ascii="Cambria" w:eastAsiaTheme="majorEastAsia" w:hAnsi="Cambria" w:cs="Arial"/>
            <w:color w:val="2185C5"/>
            <w:sz w:val="22"/>
            <w:szCs w:val="22"/>
          </w:rPr>
          <w:t>Pivotal Network</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 click on</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Stemcells</w:t>
      </w:r>
      <w:r w:rsidRPr="0051443C">
        <w:rPr>
          <w:rFonts w:ascii="Cambria" w:hAnsi="Cambria" w:cs="Arial"/>
          <w:color w:val="333333"/>
          <w:sz w:val="22"/>
          <w:szCs w:val="22"/>
        </w:rPr>
        <w:t>.</w:t>
      </w:r>
    </w:p>
    <w:p w:rsidR="00D70F50" w:rsidRPr="0051443C" w:rsidRDefault="00D70F50" w:rsidP="0061224D">
      <w:pPr>
        <w:pStyle w:val="NormalWeb"/>
        <w:numPr>
          <w:ilvl w:val="0"/>
          <w:numId w:val="6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Download the appropriate stemcell version targeted for your IaaS.</w:t>
      </w:r>
    </w:p>
    <w:p w:rsidR="00D70F50" w:rsidRPr="0051443C" w:rsidRDefault="00D70F50" w:rsidP="0061224D">
      <w:pPr>
        <w:pStyle w:val="NormalWeb"/>
        <w:numPr>
          <w:ilvl w:val="0"/>
          <w:numId w:val="6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Ops Manager, import the downloaded stemcell</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.tgz</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file.</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4994080" cy="2072593"/>
            <wp:effectExtent l="0" t="0" r="0" b="4445"/>
            <wp:docPr id="22" name="Picture 22" descr="Stemcell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emcell 1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21726" cy="2084066"/>
                    </a:xfrm>
                    <a:prstGeom prst="rect">
                      <a:avLst/>
                    </a:prstGeom>
                    <a:noFill/>
                    <a:ln>
                      <a:noFill/>
                    </a:ln>
                  </pic:spPr>
                </pic:pic>
              </a:graphicData>
            </a:graphic>
          </wp:inline>
        </w:drawing>
      </w:r>
    </w:p>
    <w:p w:rsidR="00D70F50" w:rsidRPr="0051443C" w:rsidRDefault="00D70F50" w:rsidP="00D70F50">
      <w:pPr>
        <w:pStyle w:val="Heading2"/>
        <w:shd w:val="clear" w:color="auto" w:fill="FFFFFF"/>
        <w:spacing w:before="900" w:after="120"/>
        <w:rPr>
          <w:rFonts w:ascii="Cambria" w:hAnsi="Cambria" w:cs="Arial"/>
          <w:color w:val="333333"/>
          <w:sz w:val="22"/>
          <w:szCs w:val="22"/>
        </w:rPr>
      </w:pPr>
      <w:r w:rsidRPr="0051443C">
        <w:rPr>
          <w:rFonts w:ascii="Cambria" w:hAnsi="Cambria" w:cs="Arial"/>
          <w:color w:val="333333"/>
          <w:sz w:val="22"/>
          <w:szCs w:val="22"/>
        </w:rPr>
        <w:t>Step 24: Complete the Elastic Runtime Installation</w:t>
      </w:r>
    </w:p>
    <w:p w:rsidR="00D70F50" w:rsidRPr="0051443C" w:rsidRDefault="00D70F50" w:rsidP="0061224D">
      <w:pPr>
        <w:pStyle w:val="NormalWeb"/>
        <w:numPr>
          <w:ilvl w:val="0"/>
          <w:numId w:val="6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Installation Dashboard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link to return to the Installation Dashboard.</w:t>
      </w:r>
    </w:p>
    <w:p w:rsidR="00D70F50" w:rsidRPr="0051443C" w:rsidRDefault="00D70F50" w:rsidP="0061224D">
      <w:pPr>
        <w:pStyle w:val="NormalWeb"/>
        <w:numPr>
          <w:ilvl w:val="0"/>
          <w:numId w:val="6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Apply Changes</w:t>
      </w:r>
      <w:r w:rsidRPr="0051443C">
        <w:rPr>
          <w:rFonts w:ascii="Cambria" w:hAnsi="Cambria" w:cs="Arial"/>
          <w:color w:val="333333"/>
          <w:sz w:val="22"/>
          <w:szCs w:val="22"/>
        </w:rPr>
        <w:t>. If the following ICMP error message appears, 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Ignore errors and start the install</w:t>
      </w:r>
      <w:r w:rsidRPr="0051443C">
        <w:rPr>
          <w:rFonts w:ascii="Cambria" w:hAnsi="Cambria" w:cs="Arial"/>
          <w:color w:val="333333"/>
          <w:sz w:val="22"/>
          <w:szCs w:val="22"/>
        </w:rPr>
        <w:t>.</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6189882" cy="1109724"/>
            <wp:effectExtent l="0" t="0" r="1905" b="0"/>
            <wp:docPr id="21" name="Picture 21" descr="Instal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stall err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99290" cy="1129339"/>
                    </a:xfrm>
                    <a:prstGeom prst="rect">
                      <a:avLst/>
                    </a:prstGeom>
                    <a:noFill/>
                    <a:ln>
                      <a:noFill/>
                    </a:ln>
                  </pic:spPr>
                </pic:pic>
              </a:graphicData>
            </a:graphic>
          </wp:inline>
        </w:drawing>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The install process generally requires a minimum of 90 minutes to complete. The image shows the Changes Applied window that displays when the installation process successfully completes.</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lastRenderedPageBreak/>
        <w:drawing>
          <wp:inline distT="0" distB="0" distL="0" distR="0">
            <wp:extent cx="3383573" cy="1489484"/>
            <wp:effectExtent l="0" t="0" r="7620" b="0"/>
            <wp:docPr id="20" name="Picture 20" descr="Ops manager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ps manager comple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2313" cy="1502135"/>
                    </a:xfrm>
                    <a:prstGeom prst="rect">
                      <a:avLst/>
                    </a:prstGeom>
                    <a:noFill/>
                    <a:ln>
                      <a:noFill/>
                    </a:ln>
                  </pic:spPr>
                </pic:pic>
              </a:graphicData>
            </a:graphic>
          </wp:inline>
        </w:drawing>
      </w:r>
    </w:p>
    <w:p w:rsidR="00D70F50" w:rsidRDefault="00E331CE" w:rsidP="00D70F50">
      <w:pPr>
        <w:shd w:val="clear" w:color="auto" w:fill="FFFFFF"/>
        <w:rPr>
          <w:rFonts w:ascii="Cambria" w:hAnsi="Cambria" w:cs="Arial"/>
          <w:color w:val="333333"/>
        </w:rPr>
      </w:pPr>
      <w:r>
        <w:rPr>
          <w:rFonts w:ascii="Cambria" w:hAnsi="Cambria" w:cs="Arial"/>
          <w:color w:val="333333"/>
        </w:rPr>
        <w:pict>
          <v:rect id="_x0000_i1026" style="width:492pt;height:.75pt" o:hrpct="0" o:hralign="center" o:hrstd="t" o:hr="t" fillcolor="#a0a0a0" stroked="f"/>
        </w:pict>
      </w:r>
    </w:p>
    <w:p w:rsidR="001F2CC8" w:rsidRDefault="001F2CC8" w:rsidP="00D70F50">
      <w:pPr>
        <w:shd w:val="clear" w:color="auto" w:fill="FFFFFF"/>
        <w:rPr>
          <w:rFonts w:ascii="Cambria" w:hAnsi="Cambria" w:cs="Arial"/>
          <w:color w:val="333333"/>
        </w:rPr>
      </w:pPr>
    </w:p>
    <w:p w:rsidR="001F2CC8" w:rsidRPr="0051443C" w:rsidRDefault="001F2CC8" w:rsidP="00D70F50">
      <w:pPr>
        <w:shd w:val="clear" w:color="auto" w:fill="FFFFFF"/>
        <w:rPr>
          <w:rFonts w:ascii="Cambria" w:hAnsi="Cambria" w:cs="Arial"/>
          <w:color w:val="333333"/>
        </w:rPr>
      </w:pPr>
      <w:r>
        <w:rPr>
          <w:rFonts w:ascii="Cambria" w:hAnsi="Cambria" w:cs="Arial"/>
          <w:color w:val="333333"/>
        </w:rPr>
        <w:t xml:space="preserve">YOU ARE DONE </w:t>
      </w:r>
      <w:r w:rsidRPr="001F2CC8">
        <w:rPr>
          <w:rFonts w:ascii="Cambria" w:hAnsi="Cambria" w:cs="Arial"/>
          <w:color w:val="333333"/>
        </w:rPr>
        <w:sym w:font="Wingdings" w:char="F04A"/>
      </w:r>
      <w:r w:rsidR="007E40E5">
        <w:rPr>
          <w:rFonts w:ascii="Cambria" w:hAnsi="Cambria" w:cs="Arial"/>
          <w:color w:val="333333"/>
        </w:rPr>
        <w:t xml:space="preserve"> with Pivotal Elastic Runt</w:t>
      </w:r>
      <w:bookmarkStart w:id="0" w:name="_GoBack"/>
      <w:bookmarkEnd w:id="0"/>
      <w:r w:rsidR="007E40E5">
        <w:rPr>
          <w:rFonts w:ascii="Cambria" w:hAnsi="Cambria" w:cs="Arial"/>
          <w:color w:val="333333"/>
        </w:rPr>
        <w:t>ime</w:t>
      </w:r>
    </w:p>
    <w:p w:rsidR="00D70F50" w:rsidRPr="0051443C" w:rsidRDefault="00D70F50" w:rsidP="00BE3178">
      <w:pPr>
        <w:rPr>
          <w:rFonts w:ascii="Cambria" w:hAnsi="Cambria"/>
        </w:rPr>
      </w:pPr>
    </w:p>
    <w:p w:rsidR="00BE3178" w:rsidRPr="00200D81" w:rsidRDefault="00BE3178" w:rsidP="00BE3178">
      <w:pPr>
        <w:rPr>
          <w:rFonts w:ascii="Cambria" w:hAnsi="Cambria"/>
        </w:rPr>
      </w:pPr>
    </w:p>
    <w:sectPr w:rsidR="00BE3178" w:rsidRPr="00200D81" w:rsidSect="006B7BA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A25" w:rsidRDefault="00A14A25" w:rsidP="001C06E9">
      <w:pPr>
        <w:spacing w:after="0" w:line="240" w:lineRule="auto"/>
      </w:pPr>
      <w:r>
        <w:separator/>
      </w:r>
    </w:p>
  </w:endnote>
  <w:endnote w:type="continuationSeparator" w:id="0">
    <w:p w:rsidR="00A14A25" w:rsidRDefault="00A14A25" w:rsidP="001C0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A25" w:rsidRDefault="00A14A25" w:rsidP="001C06E9">
      <w:pPr>
        <w:spacing w:after="0" w:line="240" w:lineRule="auto"/>
      </w:pPr>
      <w:r>
        <w:separator/>
      </w:r>
    </w:p>
  </w:footnote>
  <w:footnote w:type="continuationSeparator" w:id="0">
    <w:p w:rsidR="00A14A25" w:rsidRDefault="00A14A25" w:rsidP="001C0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6863"/>
    <w:multiLevelType w:val="multilevel"/>
    <w:tmpl w:val="CB749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74F7D"/>
    <w:multiLevelType w:val="multilevel"/>
    <w:tmpl w:val="8DC0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72261"/>
    <w:multiLevelType w:val="multilevel"/>
    <w:tmpl w:val="5046F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82620"/>
    <w:multiLevelType w:val="multilevel"/>
    <w:tmpl w:val="9126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01D0A"/>
    <w:multiLevelType w:val="multilevel"/>
    <w:tmpl w:val="8CC4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901097"/>
    <w:multiLevelType w:val="hybridMultilevel"/>
    <w:tmpl w:val="330A94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C51B0"/>
    <w:multiLevelType w:val="hybridMultilevel"/>
    <w:tmpl w:val="20744292"/>
    <w:lvl w:ilvl="0" w:tplc="30FE008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03028"/>
    <w:multiLevelType w:val="multilevel"/>
    <w:tmpl w:val="6E622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D9226E"/>
    <w:multiLevelType w:val="multilevel"/>
    <w:tmpl w:val="41A6F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496BC9"/>
    <w:multiLevelType w:val="multilevel"/>
    <w:tmpl w:val="81F64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890729"/>
    <w:multiLevelType w:val="multilevel"/>
    <w:tmpl w:val="A18E3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D83255"/>
    <w:multiLevelType w:val="multilevel"/>
    <w:tmpl w:val="572C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F50575"/>
    <w:multiLevelType w:val="multilevel"/>
    <w:tmpl w:val="F7FAE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945DB1"/>
    <w:multiLevelType w:val="hybridMultilevel"/>
    <w:tmpl w:val="4790E9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E97917"/>
    <w:multiLevelType w:val="multilevel"/>
    <w:tmpl w:val="67EA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82BCA"/>
    <w:multiLevelType w:val="multilevel"/>
    <w:tmpl w:val="37F8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050395"/>
    <w:multiLevelType w:val="multilevel"/>
    <w:tmpl w:val="2FC85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3A260F"/>
    <w:multiLevelType w:val="multilevel"/>
    <w:tmpl w:val="9488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C32B86"/>
    <w:multiLevelType w:val="multilevel"/>
    <w:tmpl w:val="F248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423784"/>
    <w:multiLevelType w:val="multilevel"/>
    <w:tmpl w:val="E654D8E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21E037C8"/>
    <w:multiLevelType w:val="multilevel"/>
    <w:tmpl w:val="82B26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312485"/>
    <w:multiLevelType w:val="multilevel"/>
    <w:tmpl w:val="51D0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7267D5"/>
    <w:multiLevelType w:val="hybridMultilevel"/>
    <w:tmpl w:val="021EA5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032FFD"/>
    <w:multiLevelType w:val="multilevel"/>
    <w:tmpl w:val="7790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D2355A"/>
    <w:multiLevelType w:val="multilevel"/>
    <w:tmpl w:val="FD040E8A"/>
    <w:lvl w:ilvl="0">
      <w:start w:val="3"/>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Symbol" w:hAnsi="Symbol"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5" w15:restartNumberingAfterBreak="0">
    <w:nsid w:val="354A0ABE"/>
    <w:multiLevelType w:val="multilevel"/>
    <w:tmpl w:val="AFA27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842819"/>
    <w:multiLevelType w:val="multilevel"/>
    <w:tmpl w:val="F6F84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4063C3"/>
    <w:multiLevelType w:val="hybridMultilevel"/>
    <w:tmpl w:val="FEDCC71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C287D9C"/>
    <w:multiLevelType w:val="multilevel"/>
    <w:tmpl w:val="3E3C0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D46432"/>
    <w:multiLevelType w:val="multilevel"/>
    <w:tmpl w:val="4AD4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896390"/>
    <w:multiLevelType w:val="multilevel"/>
    <w:tmpl w:val="A0C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69034A"/>
    <w:multiLevelType w:val="multilevel"/>
    <w:tmpl w:val="B1D02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113FDE"/>
    <w:multiLevelType w:val="multilevel"/>
    <w:tmpl w:val="C87CC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275CD2"/>
    <w:multiLevelType w:val="multilevel"/>
    <w:tmpl w:val="3F7C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8A7FF9"/>
    <w:multiLevelType w:val="multilevel"/>
    <w:tmpl w:val="B62A1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95306C"/>
    <w:multiLevelType w:val="multilevel"/>
    <w:tmpl w:val="D29E9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597B00"/>
    <w:multiLevelType w:val="multilevel"/>
    <w:tmpl w:val="DED63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683D92"/>
    <w:multiLevelType w:val="multilevel"/>
    <w:tmpl w:val="99D6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D053E9"/>
    <w:multiLevelType w:val="multilevel"/>
    <w:tmpl w:val="C5EC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E653F7"/>
    <w:multiLevelType w:val="multilevel"/>
    <w:tmpl w:val="E1C841CA"/>
    <w:lvl w:ilvl="0">
      <w:start w:val="1"/>
      <w:numFmt w:val="decimal"/>
      <w:lvlText w:val="%1."/>
      <w:lvlJc w:val="left"/>
      <w:pPr>
        <w:tabs>
          <w:tab w:val="num" w:pos="6120"/>
        </w:tabs>
        <w:ind w:left="6120" w:hanging="360"/>
      </w:pPr>
    </w:lvl>
    <w:lvl w:ilvl="1" w:tentative="1">
      <w:start w:val="1"/>
      <w:numFmt w:val="decimal"/>
      <w:lvlText w:val="%2."/>
      <w:lvlJc w:val="left"/>
      <w:pPr>
        <w:tabs>
          <w:tab w:val="num" w:pos="6840"/>
        </w:tabs>
        <w:ind w:left="6840" w:hanging="360"/>
      </w:pPr>
    </w:lvl>
    <w:lvl w:ilvl="2" w:tentative="1">
      <w:start w:val="1"/>
      <w:numFmt w:val="decimal"/>
      <w:lvlText w:val="%3."/>
      <w:lvlJc w:val="left"/>
      <w:pPr>
        <w:tabs>
          <w:tab w:val="num" w:pos="7560"/>
        </w:tabs>
        <w:ind w:left="7560" w:hanging="360"/>
      </w:pPr>
    </w:lvl>
    <w:lvl w:ilvl="3" w:tentative="1">
      <w:start w:val="1"/>
      <w:numFmt w:val="decimal"/>
      <w:lvlText w:val="%4."/>
      <w:lvlJc w:val="left"/>
      <w:pPr>
        <w:tabs>
          <w:tab w:val="num" w:pos="8280"/>
        </w:tabs>
        <w:ind w:left="8280" w:hanging="360"/>
      </w:pPr>
    </w:lvl>
    <w:lvl w:ilvl="4" w:tentative="1">
      <w:start w:val="1"/>
      <w:numFmt w:val="decimal"/>
      <w:lvlText w:val="%5."/>
      <w:lvlJc w:val="left"/>
      <w:pPr>
        <w:tabs>
          <w:tab w:val="num" w:pos="9000"/>
        </w:tabs>
        <w:ind w:left="9000" w:hanging="360"/>
      </w:pPr>
    </w:lvl>
    <w:lvl w:ilvl="5" w:tentative="1">
      <w:start w:val="1"/>
      <w:numFmt w:val="decimal"/>
      <w:lvlText w:val="%6."/>
      <w:lvlJc w:val="left"/>
      <w:pPr>
        <w:tabs>
          <w:tab w:val="num" w:pos="9720"/>
        </w:tabs>
        <w:ind w:left="9720" w:hanging="360"/>
      </w:pPr>
    </w:lvl>
    <w:lvl w:ilvl="6" w:tentative="1">
      <w:start w:val="1"/>
      <w:numFmt w:val="decimal"/>
      <w:lvlText w:val="%7."/>
      <w:lvlJc w:val="left"/>
      <w:pPr>
        <w:tabs>
          <w:tab w:val="num" w:pos="10440"/>
        </w:tabs>
        <w:ind w:left="10440" w:hanging="360"/>
      </w:pPr>
    </w:lvl>
    <w:lvl w:ilvl="7" w:tentative="1">
      <w:start w:val="1"/>
      <w:numFmt w:val="decimal"/>
      <w:lvlText w:val="%8."/>
      <w:lvlJc w:val="left"/>
      <w:pPr>
        <w:tabs>
          <w:tab w:val="num" w:pos="11160"/>
        </w:tabs>
        <w:ind w:left="11160" w:hanging="360"/>
      </w:pPr>
    </w:lvl>
    <w:lvl w:ilvl="8" w:tentative="1">
      <w:start w:val="1"/>
      <w:numFmt w:val="decimal"/>
      <w:lvlText w:val="%9."/>
      <w:lvlJc w:val="left"/>
      <w:pPr>
        <w:tabs>
          <w:tab w:val="num" w:pos="11880"/>
        </w:tabs>
        <w:ind w:left="11880" w:hanging="360"/>
      </w:pPr>
    </w:lvl>
  </w:abstractNum>
  <w:abstractNum w:abstractNumId="40" w15:restartNumberingAfterBreak="0">
    <w:nsid w:val="52FA7FBE"/>
    <w:multiLevelType w:val="multilevel"/>
    <w:tmpl w:val="E098C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DC778B"/>
    <w:multiLevelType w:val="multilevel"/>
    <w:tmpl w:val="8690A610"/>
    <w:lvl w:ilvl="0">
      <w:start w:val="3"/>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2" w15:restartNumberingAfterBreak="0">
    <w:nsid w:val="570D56AF"/>
    <w:multiLevelType w:val="multilevel"/>
    <w:tmpl w:val="A3CE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3D34B3"/>
    <w:multiLevelType w:val="multilevel"/>
    <w:tmpl w:val="CD2A6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C72BBD"/>
    <w:multiLevelType w:val="multilevel"/>
    <w:tmpl w:val="5314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251A55"/>
    <w:multiLevelType w:val="multilevel"/>
    <w:tmpl w:val="D6DA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A52C77"/>
    <w:multiLevelType w:val="multilevel"/>
    <w:tmpl w:val="0658C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183FA6"/>
    <w:multiLevelType w:val="multilevel"/>
    <w:tmpl w:val="EAC05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B74EC5"/>
    <w:multiLevelType w:val="multilevel"/>
    <w:tmpl w:val="68B66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6B2AD8"/>
    <w:multiLevelType w:val="multilevel"/>
    <w:tmpl w:val="95D0F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2178D9"/>
    <w:multiLevelType w:val="multilevel"/>
    <w:tmpl w:val="0054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391367"/>
    <w:multiLevelType w:val="multilevel"/>
    <w:tmpl w:val="2C702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5B1D6A"/>
    <w:multiLevelType w:val="hybridMultilevel"/>
    <w:tmpl w:val="B144EFA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802371A"/>
    <w:multiLevelType w:val="multilevel"/>
    <w:tmpl w:val="30C44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EC4886"/>
    <w:multiLevelType w:val="multilevel"/>
    <w:tmpl w:val="1CEA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002F12"/>
    <w:multiLevelType w:val="multilevel"/>
    <w:tmpl w:val="E4067904"/>
    <w:lvl w:ilvl="0">
      <w:start w:val="1"/>
      <w:numFmt w:val="decimal"/>
      <w:lvlText w:val="%1."/>
      <w:lvlJc w:val="left"/>
      <w:pPr>
        <w:tabs>
          <w:tab w:val="num" w:pos="3240"/>
        </w:tabs>
        <w:ind w:left="3240" w:hanging="360"/>
      </w:pPr>
    </w:lvl>
    <w:lvl w:ilvl="1">
      <w:start w:val="1"/>
      <w:numFmt w:val="bullet"/>
      <w:lvlText w:val="o"/>
      <w:lvlJc w:val="left"/>
      <w:pPr>
        <w:tabs>
          <w:tab w:val="num" w:pos="3960"/>
        </w:tabs>
        <w:ind w:left="3960" w:hanging="360"/>
      </w:pPr>
      <w:rPr>
        <w:rFonts w:ascii="Courier New" w:hAnsi="Courier New" w:hint="default"/>
        <w:sz w:val="20"/>
      </w:r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56" w15:restartNumberingAfterBreak="0">
    <w:nsid w:val="7B274F3D"/>
    <w:multiLevelType w:val="multilevel"/>
    <w:tmpl w:val="4A34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FE61A2"/>
    <w:multiLevelType w:val="multilevel"/>
    <w:tmpl w:val="7E5E6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205071"/>
    <w:multiLevelType w:val="multilevel"/>
    <w:tmpl w:val="69262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9"/>
  </w:num>
  <w:num w:numId="4">
    <w:abstractNumId w:val="3"/>
  </w:num>
  <w:num w:numId="5">
    <w:abstractNumId w:val="55"/>
  </w:num>
  <w:num w:numId="6">
    <w:abstractNumId w:val="2"/>
  </w:num>
  <w:num w:numId="7">
    <w:abstractNumId w:val="19"/>
  </w:num>
  <w:num w:numId="8">
    <w:abstractNumId w:val="26"/>
  </w:num>
  <w:num w:numId="9">
    <w:abstractNumId w:val="42"/>
  </w:num>
  <w:num w:numId="10">
    <w:abstractNumId w:val="32"/>
  </w:num>
  <w:num w:numId="11">
    <w:abstractNumId w:val="22"/>
  </w:num>
  <w:num w:numId="12">
    <w:abstractNumId w:val="13"/>
  </w:num>
  <w:num w:numId="13">
    <w:abstractNumId w:val="52"/>
  </w:num>
  <w:num w:numId="14">
    <w:abstractNumId w:val="27"/>
  </w:num>
  <w:num w:numId="15">
    <w:abstractNumId w:val="29"/>
  </w:num>
  <w:num w:numId="16">
    <w:abstractNumId w:val="23"/>
  </w:num>
  <w:num w:numId="17">
    <w:abstractNumId w:val="41"/>
  </w:num>
  <w:num w:numId="18">
    <w:abstractNumId w:val="24"/>
  </w:num>
  <w:num w:numId="19">
    <w:abstractNumId w:val="36"/>
  </w:num>
  <w:num w:numId="20">
    <w:abstractNumId w:val="10"/>
  </w:num>
  <w:num w:numId="21">
    <w:abstractNumId w:val="12"/>
  </w:num>
  <w:num w:numId="22">
    <w:abstractNumId w:val="14"/>
  </w:num>
  <w:num w:numId="23">
    <w:abstractNumId w:val="50"/>
  </w:num>
  <w:num w:numId="24">
    <w:abstractNumId w:val="54"/>
  </w:num>
  <w:num w:numId="25">
    <w:abstractNumId w:val="46"/>
  </w:num>
  <w:num w:numId="26">
    <w:abstractNumId w:val="56"/>
  </w:num>
  <w:num w:numId="27">
    <w:abstractNumId w:val="49"/>
  </w:num>
  <w:num w:numId="28">
    <w:abstractNumId w:val="25"/>
  </w:num>
  <w:num w:numId="29">
    <w:abstractNumId w:val="18"/>
  </w:num>
  <w:num w:numId="30">
    <w:abstractNumId w:val="11"/>
  </w:num>
  <w:num w:numId="31">
    <w:abstractNumId w:val="57"/>
  </w:num>
  <w:num w:numId="32">
    <w:abstractNumId w:val="7"/>
  </w:num>
  <w:num w:numId="33">
    <w:abstractNumId w:val="7"/>
    <w:lvlOverride w:ilvl="1">
      <w:lvl w:ilvl="1">
        <w:numFmt w:val="lowerLetter"/>
        <w:lvlText w:val="%2."/>
        <w:lvlJc w:val="left"/>
      </w:lvl>
    </w:lvlOverride>
  </w:num>
  <w:num w:numId="34">
    <w:abstractNumId w:val="16"/>
  </w:num>
  <w:num w:numId="35">
    <w:abstractNumId w:val="4"/>
  </w:num>
  <w:num w:numId="36">
    <w:abstractNumId w:val="20"/>
  </w:num>
  <w:num w:numId="37">
    <w:abstractNumId w:val="0"/>
  </w:num>
  <w:num w:numId="38">
    <w:abstractNumId w:val="31"/>
  </w:num>
  <w:num w:numId="39">
    <w:abstractNumId w:val="40"/>
  </w:num>
  <w:num w:numId="40">
    <w:abstractNumId w:val="40"/>
    <w:lvlOverride w:ilvl="1">
      <w:lvl w:ilvl="1">
        <w:numFmt w:val="lowerLetter"/>
        <w:lvlText w:val="%2."/>
        <w:lvlJc w:val="left"/>
      </w:lvl>
    </w:lvlOverride>
  </w:num>
  <w:num w:numId="41">
    <w:abstractNumId w:val="40"/>
    <w:lvlOverride w:ilvl="1">
      <w:lvl w:ilvl="1">
        <w:numFmt w:val="bullet"/>
        <w:lvlText w:val="o"/>
        <w:lvlJc w:val="left"/>
        <w:pPr>
          <w:tabs>
            <w:tab w:val="num" w:pos="1440"/>
          </w:tabs>
          <w:ind w:left="1440" w:hanging="360"/>
        </w:pPr>
        <w:rPr>
          <w:rFonts w:ascii="Courier New" w:hAnsi="Courier New" w:hint="default"/>
          <w:sz w:val="20"/>
        </w:rPr>
      </w:lvl>
    </w:lvlOverride>
  </w:num>
  <w:num w:numId="42">
    <w:abstractNumId w:val="38"/>
  </w:num>
  <w:num w:numId="43">
    <w:abstractNumId w:val="45"/>
  </w:num>
  <w:num w:numId="44">
    <w:abstractNumId w:val="9"/>
  </w:num>
  <w:num w:numId="45">
    <w:abstractNumId w:val="53"/>
  </w:num>
  <w:num w:numId="46">
    <w:abstractNumId w:val="15"/>
  </w:num>
  <w:num w:numId="47">
    <w:abstractNumId w:val="44"/>
  </w:num>
  <w:num w:numId="48">
    <w:abstractNumId w:val="37"/>
  </w:num>
  <w:num w:numId="49">
    <w:abstractNumId w:val="43"/>
  </w:num>
  <w:num w:numId="50">
    <w:abstractNumId w:val="33"/>
  </w:num>
  <w:num w:numId="51">
    <w:abstractNumId w:val="17"/>
  </w:num>
  <w:num w:numId="52">
    <w:abstractNumId w:val="51"/>
  </w:num>
  <w:num w:numId="53">
    <w:abstractNumId w:val="58"/>
  </w:num>
  <w:num w:numId="54">
    <w:abstractNumId w:val="34"/>
  </w:num>
  <w:num w:numId="55">
    <w:abstractNumId w:val="1"/>
  </w:num>
  <w:num w:numId="56">
    <w:abstractNumId w:val="21"/>
  </w:num>
  <w:num w:numId="57">
    <w:abstractNumId w:val="30"/>
  </w:num>
  <w:num w:numId="58">
    <w:abstractNumId w:val="48"/>
  </w:num>
  <w:num w:numId="59">
    <w:abstractNumId w:val="47"/>
  </w:num>
  <w:num w:numId="60">
    <w:abstractNumId w:val="28"/>
  </w:num>
  <w:num w:numId="61">
    <w:abstractNumId w:val="35"/>
  </w:num>
  <w:num w:numId="62">
    <w:abstractNumId w:val="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CBB"/>
    <w:rsid w:val="000018A9"/>
    <w:rsid w:val="00030D86"/>
    <w:rsid w:val="00054AC4"/>
    <w:rsid w:val="00055699"/>
    <w:rsid w:val="00071E01"/>
    <w:rsid w:val="000C2BF7"/>
    <w:rsid w:val="000C6CBB"/>
    <w:rsid w:val="000E0FA7"/>
    <w:rsid w:val="000E2A74"/>
    <w:rsid w:val="000F061A"/>
    <w:rsid w:val="001179F2"/>
    <w:rsid w:val="00122D66"/>
    <w:rsid w:val="0012430A"/>
    <w:rsid w:val="00150A03"/>
    <w:rsid w:val="001548FE"/>
    <w:rsid w:val="001577E4"/>
    <w:rsid w:val="001621F7"/>
    <w:rsid w:val="00171C61"/>
    <w:rsid w:val="0018780E"/>
    <w:rsid w:val="001A0171"/>
    <w:rsid w:val="001C06E9"/>
    <w:rsid w:val="001D2151"/>
    <w:rsid w:val="001D3A45"/>
    <w:rsid w:val="001E5628"/>
    <w:rsid w:val="001E56D2"/>
    <w:rsid w:val="001F2CC8"/>
    <w:rsid w:val="00200D81"/>
    <w:rsid w:val="0022254A"/>
    <w:rsid w:val="0024485F"/>
    <w:rsid w:val="00251B8C"/>
    <w:rsid w:val="00257B01"/>
    <w:rsid w:val="00260810"/>
    <w:rsid w:val="00271858"/>
    <w:rsid w:val="00272AAC"/>
    <w:rsid w:val="002972C5"/>
    <w:rsid w:val="002A76CB"/>
    <w:rsid w:val="002B15F9"/>
    <w:rsid w:val="002C4586"/>
    <w:rsid w:val="002D0EA3"/>
    <w:rsid w:val="002D4C0D"/>
    <w:rsid w:val="002F1377"/>
    <w:rsid w:val="002F2C7C"/>
    <w:rsid w:val="002F6434"/>
    <w:rsid w:val="00300FB4"/>
    <w:rsid w:val="00301960"/>
    <w:rsid w:val="00303D7A"/>
    <w:rsid w:val="003161F1"/>
    <w:rsid w:val="0031780E"/>
    <w:rsid w:val="00331E46"/>
    <w:rsid w:val="00340722"/>
    <w:rsid w:val="00352E80"/>
    <w:rsid w:val="00355DE9"/>
    <w:rsid w:val="00357C96"/>
    <w:rsid w:val="00361B3B"/>
    <w:rsid w:val="003813F4"/>
    <w:rsid w:val="00381FD9"/>
    <w:rsid w:val="003867C4"/>
    <w:rsid w:val="00390048"/>
    <w:rsid w:val="00394C34"/>
    <w:rsid w:val="003A26DE"/>
    <w:rsid w:val="003B1B58"/>
    <w:rsid w:val="003E0CD4"/>
    <w:rsid w:val="003E48EE"/>
    <w:rsid w:val="003E522C"/>
    <w:rsid w:val="003E767F"/>
    <w:rsid w:val="003F177D"/>
    <w:rsid w:val="00401AC3"/>
    <w:rsid w:val="00404FF5"/>
    <w:rsid w:val="004065B2"/>
    <w:rsid w:val="00423A79"/>
    <w:rsid w:val="004246A3"/>
    <w:rsid w:val="0045412E"/>
    <w:rsid w:val="0045454E"/>
    <w:rsid w:val="00456484"/>
    <w:rsid w:val="00457513"/>
    <w:rsid w:val="00461DE5"/>
    <w:rsid w:val="00475BC3"/>
    <w:rsid w:val="00482E6C"/>
    <w:rsid w:val="004C0069"/>
    <w:rsid w:val="004C063A"/>
    <w:rsid w:val="004C6CCE"/>
    <w:rsid w:val="004F3882"/>
    <w:rsid w:val="0050244E"/>
    <w:rsid w:val="00505546"/>
    <w:rsid w:val="0051422B"/>
    <w:rsid w:val="0051443C"/>
    <w:rsid w:val="00515919"/>
    <w:rsid w:val="00526E8A"/>
    <w:rsid w:val="00533318"/>
    <w:rsid w:val="005338AC"/>
    <w:rsid w:val="00552468"/>
    <w:rsid w:val="00556E1D"/>
    <w:rsid w:val="005717DA"/>
    <w:rsid w:val="00572781"/>
    <w:rsid w:val="00582C53"/>
    <w:rsid w:val="00585B0F"/>
    <w:rsid w:val="005C7376"/>
    <w:rsid w:val="005C7D0F"/>
    <w:rsid w:val="005D200C"/>
    <w:rsid w:val="005E4B33"/>
    <w:rsid w:val="005E5F51"/>
    <w:rsid w:val="005E75A4"/>
    <w:rsid w:val="005F0593"/>
    <w:rsid w:val="005F143C"/>
    <w:rsid w:val="005F7FCC"/>
    <w:rsid w:val="006107FF"/>
    <w:rsid w:val="0061224D"/>
    <w:rsid w:val="00635DB0"/>
    <w:rsid w:val="006572B3"/>
    <w:rsid w:val="006626A9"/>
    <w:rsid w:val="00671447"/>
    <w:rsid w:val="00681E8E"/>
    <w:rsid w:val="00684D99"/>
    <w:rsid w:val="006A584A"/>
    <w:rsid w:val="006A6561"/>
    <w:rsid w:val="006B2965"/>
    <w:rsid w:val="006B77F5"/>
    <w:rsid w:val="006B7BA8"/>
    <w:rsid w:val="006D6CD7"/>
    <w:rsid w:val="00706F71"/>
    <w:rsid w:val="00707AB8"/>
    <w:rsid w:val="00717A99"/>
    <w:rsid w:val="00743D2F"/>
    <w:rsid w:val="00746D95"/>
    <w:rsid w:val="00752D23"/>
    <w:rsid w:val="00765E0B"/>
    <w:rsid w:val="00772228"/>
    <w:rsid w:val="00791D25"/>
    <w:rsid w:val="00792994"/>
    <w:rsid w:val="00796C3A"/>
    <w:rsid w:val="007A15C3"/>
    <w:rsid w:val="007C380F"/>
    <w:rsid w:val="007D1972"/>
    <w:rsid w:val="007D2363"/>
    <w:rsid w:val="007D4CEF"/>
    <w:rsid w:val="007E40E5"/>
    <w:rsid w:val="007F4AC1"/>
    <w:rsid w:val="008001CA"/>
    <w:rsid w:val="008004E4"/>
    <w:rsid w:val="00805C0C"/>
    <w:rsid w:val="008432E8"/>
    <w:rsid w:val="008622DD"/>
    <w:rsid w:val="00864D36"/>
    <w:rsid w:val="008704B5"/>
    <w:rsid w:val="00871BB4"/>
    <w:rsid w:val="008843AB"/>
    <w:rsid w:val="00887D31"/>
    <w:rsid w:val="008A7A8F"/>
    <w:rsid w:val="008C5F80"/>
    <w:rsid w:val="008F379E"/>
    <w:rsid w:val="0091394F"/>
    <w:rsid w:val="009169EC"/>
    <w:rsid w:val="00923032"/>
    <w:rsid w:val="00924372"/>
    <w:rsid w:val="00936863"/>
    <w:rsid w:val="00937888"/>
    <w:rsid w:val="00940380"/>
    <w:rsid w:val="00944346"/>
    <w:rsid w:val="0095110A"/>
    <w:rsid w:val="00952033"/>
    <w:rsid w:val="0096109C"/>
    <w:rsid w:val="00962904"/>
    <w:rsid w:val="00977C0D"/>
    <w:rsid w:val="00985489"/>
    <w:rsid w:val="009902AE"/>
    <w:rsid w:val="00997FDF"/>
    <w:rsid w:val="009A718F"/>
    <w:rsid w:val="009C45DF"/>
    <w:rsid w:val="009E4DF2"/>
    <w:rsid w:val="009F775C"/>
    <w:rsid w:val="00A03393"/>
    <w:rsid w:val="00A14A25"/>
    <w:rsid w:val="00A22DF3"/>
    <w:rsid w:val="00A46D6D"/>
    <w:rsid w:val="00A5007E"/>
    <w:rsid w:val="00A714BF"/>
    <w:rsid w:val="00AA1763"/>
    <w:rsid w:val="00AB045F"/>
    <w:rsid w:val="00AE4877"/>
    <w:rsid w:val="00AE632C"/>
    <w:rsid w:val="00AE695C"/>
    <w:rsid w:val="00AF686F"/>
    <w:rsid w:val="00B04A52"/>
    <w:rsid w:val="00B06574"/>
    <w:rsid w:val="00B20181"/>
    <w:rsid w:val="00B611EE"/>
    <w:rsid w:val="00B66053"/>
    <w:rsid w:val="00B76B96"/>
    <w:rsid w:val="00B81D93"/>
    <w:rsid w:val="00B93634"/>
    <w:rsid w:val="00B962F5"/>
    <w:rsid w:val="00BA507C"/>
    <w:rsid w:val="00BB4441"/>
    <w:rsid w:val="00BC4665"/>
    <w:rsid w:val="00BD194D"/>
    <w:rsid w:val="00BE3178"/>
    <w:rsid w:val="00BE464A"/>
    <w:rsid w:val="00BF22EE"/>
    <w:rsid w:val="00C066E4"/>
    <w:rsid w:val="00C37D53"/>
    <w:rsid w:val="00C42977"/>
    <w:rsid w:val="00C47D9B"/>
    <w:rsid w:val="00C642BC"/>
    <w:rsid w:val="00C74CC0"/>
    <w:rsid w:val="00C7766D"/>
    <w:rsid w:val="00C84000"/>
    <w:rsid w:val="00C972A9"/>
    <w:rsid w:val="00CA1562"/>
    <w:rsid w:val="00CA4EA4"/>
    <w:rsid w:val="00CC5813"/>
    <w:rsid w:val="00CD7490"/>
    <w:rsid w:val="00CF0B2E"/>
    <w:rsid w:val="00CF2A54"/>
    <w:rsid w:val="00D21ABA"/>
    <w:rsid w:val="00D308B5"/>
    <w:rsid w:val="00D335AF"/>
    <w:rsid w:val="00D56B90"/>
    <w:rsid w:val="00D70F50"/>
    <w:rsid w:val="00D7340E"/>
    <w:rsid w:val="00D75BED"/>
    <w:rsid w:val="00D85260"/>
    <w:rsid w:val="00D965FA"/>
    <w:rsid w:val="00DA2BF3"/>
    <w:rsid w:val="00DB1C5E"/>
    <w:rsid w:val="00DB4B03"/>
    <w:rsid w:val="00DC5E65"/>
    <w:rsid w:val="00DD2121"/>
    <w:rsid w:val="00DD4782"/>
    <w:rsid w:val="00DE0651"/>
    <w:rsid w:val="00DF4EC8"/>
    <w:rsid w:val="00E055A3"/>
    <w:rsid w:val="00E127F2"/>
    <w:rsid w:val="00E15B0F"/>
    <w:rsid w:val="00E25928"/>
    <w:rsid w:val="00E331CE"/>
    <w:rsid w:val="00E363F8"/>
    <w:rsid w:val="00E37822"/>
    <w:rsid w:val="00E40552"/>
    <w:rsid w:val="00E40851"/>
    <w:rsid w:val="00E479FC"/>
    <w:rsid w:val="00E51792"/>
    <w:rsid w:val="00E65AA0"/>
    <w:rsid w:val="00E71C1B"/>
    <w:rsid w:val="00E81C96"/>
    <w:rsid w:val="00E90527"/>
    <w:rsid w:val="00E916A1"/>
    <w:rsid w:val="00EA1EF1"/>
    <w:rsid w:val="00EA6B94"/>
    <w:rsid w:val="00EB6652"/>
    <w:rsid w:val="00EC1E2A"/>
    <w:rsid w:val="00ED6780"/>
    <w:rsid w:val="00EE6114"/>
    <w:rsid w:val="00EE7F52"/>
    <w:rsid w:val="00EF6FAE"/>
    <w:rsid w:val="00EF7902"/>
    <w:rsid w:val="00F01832"/>
    <w:rsid w:val="00F0312D"/>
    <w:rsid w:val="00F12D51"/>
    <w:rsid w:val="00F23CDA"/>
    <w:rsid w:val="00F26CAF"/>
    <w:rsid w:val="00F277CB"/>
    <w:rsid w:val="00F27D2C"/>
    <w:rsid w:val="00F53F82"/>
    <w:rsid w:val="00F6448B"/>
    <w:rsid w:val="00F81275"/>
    <w:rsid w:val="00F833BB"/>
    <w:rsid w:val="00F87B2D"/>
    <w:rsid w:val="00FA01B7"/>
    <w:rsid w:val="00FB5B20"/>
    <w:rsid w:val="00FB7BA9"/>
    <w:rsid w:val="00FC0768"/>
    <w:rsid w:val="00FD2261"/>
    <w:rsid w:val="00FD7874"/>
    <w:rsid w:val="00FE39AF"/>
    <w:rsid w:val="00FE4BC4"/>
    <w:rsid w:val="00FF0136"/>
    <w:rsid w:val="00FF7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43105"/>
  <w15:chartTrackingRefBased/>
  <w15:docId w15:val="{D72B4FEE-EE94-4CB9-9706-B96728099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D3A4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D6C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47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70F5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A45"/>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72AAC"/>
    <w:rPr>
      <w:color w:val="0563C1" w:themeColor="hyperlink"/>
      <w:u w:val="single"/>
    </w:rPr>
  </w:style>
  <w:style w:type="character" w:customStyle="1" w:styleId="Heading2Char">
    <w:name w:val="Heading 2 Char"/>
    <w:basedOn w:val="DefaultParagraphFont"/>
    <w:link w:val="Heading2"/>
    <w:uiPriority w:val="9"/>
    <w:rsid w:val="006D6CD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E48EE"/>
    <w:pPr>
      <w:ind w:left="720"/>
      <w:contextualSpacing/>
    </w:pPr>
  </w:style>
  <w:style w:type="character" w:customStyle="1" w:styleId="apple-converted-space">
    <w:name w:val="apple-converted-space"/>
    <w:basedOn w:val="DefaultParagraphFont"/>
    <w:rsid w:val="003E48EE"/>
  </w:style>
  <w:style w:type="paragraph" w:styleId="NormalWeb">
    <w:name w:val="Normal (Web)"/>
    <w:basedOn w:val="Normal"/>
    <w:uiPriority w:val="99"/>
    <w:unhideWhenUsed/>
    <w:rsid w:val="005159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7D9B"/>
    <w:rPr>
      <w:b/>
      <w:bCs/>
    </w:rPr>
  </w:style>
  <w:style w:type="character" w:styleId="HTMLCode">
    <w:name w:val="HTML Code"/>
    <w:basedOn w:val="DefaultParagraphFont"/>
    <w:uiPriority w:val="99"/>
    <w:semiHidden/>
    <w:unhideWhenUsed/>
    <w:rsid w:val="00C47D9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47D9B"/>
    <w:rPr>
      <w:color w:val="954F72" w:themeColor="followedHyperlink"/>
      <w:u w:val="single"/>
    </w:rPr>
  </w:style>
  <w:style w:type="paragraph" w:customStyle="1" w:styleId="note">
    <w:name w:val="note"/>
    <w:basedOn w:val="Normal"/>
    <w:rsid w:val="00DA2BF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C0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6E9"/>
  </w:style>
  <w:style w:type="paragraph" w:styleId="Footer">
    <w:name w:val="footer"/>
    <w:basedOn w:val="Normal"/>
    <w:link w:val="FooterChar"/>
    <w:uiPriority w:val="99"/>
    <w:unhideWhenUsed/>
    <w:rsid w:val="001C0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6E9"/>
  </w:style>
  <w:style w:type="paragraph" w:styleId="NoSpacing">
    <w:name w:val="No Spacing"/>
    <w:uiPriority w:val="1"/>
    <w:qFormat/>
    <w:rsid w:val="001C06E9"/>
    <w:pPr>
      <w:spacing w:after="0" w:line="240" w:lineRule="auto"/>
    </w:pPr>
  </w:style>
  <w:style w:type="character" w:customStyle="1" w:styleId="local-header-title">
    <w:name w:val="local-header-title"/>
    <w:basedOn w:val="DefaultParagraphFont"/>
    <w:rsid w:val="00CA1562"/>
  </w:style>
  <w:style w:type="character" w:customStyle="1" w:styleId="local-header">
    <w:name w:val="local-header"/>
    <w:basedOn w:val="DefaultParagraphFont"/>
    <w:rsid w:val="00CA1562"/>
  </w:style>
  <w:style w:type="character" w:customStyle="1" w:styleId="Heading3Char">
    <w:name w:val="Heading 3 Char"/>
    <w:basedOn w:val="DefaultParagraphFont"/>
    <w:link w:val="Heading3"/>
    <w:uiPriority w:val="9"/>
    <w:rsid w:val="00DD4782"/>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0018A9"/>
    <w:rPr>
      <w:i/>
      <w:iCs/>
    </w:rPr>
  </w:style>
  <w:style w:type="table" w:styleId="TableGrid">
    <w:name w:val="Table Grid"/>
    <w:basedOn w:val="TableNormal"/>
    <w:uiPriority w:val="39"/>
    <w:rsid w:val="004F3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70F50"/>
    <w:rPr>
      <w:rFonts w:ascii="Times New Roman" w:eastAsia="Times New Roman" w:hAnsi="Times New Roman" w:cs="Times New Roman"/>
      <w:b/>
      <w:bCs/>
      <w:sz w:val="24"/>
      <w:szCs w:val="24"/>
    </w:rPr>
  </w:style>
  <w:style w:type="paragraph" w:customStyle="1" w:styleId="msonormal0">
    <w:name w:val="msonormal"/>
    <w:basedOn w:val="Normal"/>
    <w:rsid w:val="00D70F5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7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0F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035">
      <w:bodyDiv w:val="1"/>
      <w:marLeft w:val="0"/>
      <w:marRight w:val="0"/>
      <w:marTop w:val="0"/>
      <w:marBottom w:val="0"/>
      <w:divBdr>
        <w:top w:val="none" w:sz="0" w:space="0" w:color="auto"/>
        <w:left w:val="none" w:sz="0" w:space="0" w:color="auto"/>
        <w:bottom w:val="none" w:sz="0" w:space="0" w:color="auto"/>
        <w:right w:val="none" w:sz="0" w:space="0" w:color="auto"/>
      </w:divBdr>
    </w:div>
    <w:div w:id="39912517">
      <w:bodyDiv w:val="1"/>
      <w:marLeft w:val="0"/>
      <w:marRight w:val="0"/>
      <w:marTop w:val="0"/>
      <w:marBottom w:val="0"/>
      <w:divBdr>
        <w:top w:val="none" w:sz="0" w:space="0" w:color="auto"/>
        <w:left w:val="none" w:sz="0" w:space="0" w:color="auto"/>
        <w:bottom w:val="none" w:sz="0" w:space="0" w:color="auto"/>
        <w:right w:val="none" w:sz="0" w:space="0" w:color="auto"/>
      </w:divBdr>
    </w:div>
    <w:div w:id="53086004">
      <w:bodyDiv w:val="1"/>
      <w:marLeft w:val="0"/>
      <w:marRight w:val="0"/>
      <w:marTop w:val="0"/>
      <w:marBottom w:val="0"/>
      <w:divBdr>
        <w:top w:val="none" w:sz="0" w:space="0" w:color="auto"/>
        <w:left w:val="none" w:sz="0" w:space="0" w:color="auto"/>
        <w:bottom w:val="none" w:sz="0" w:space="0" w:color="auto"/>
        <w:right w:val="none" w:sz="0" w:space="0" w:color="auto"/>
      </w:divBdr>
    </w:div>
    <w:div w:id="182938702">
      <w:bodyDiv w:val="1"/>
      <w:marLeft w:val="0"/>
      <w:marRight w:val="0"/>
      <w:marTop w:val="0"/>
      <w:marBottom w:val="0"/>
      <w:divBdr>
        <w:top w:val="none" w:sz="0" w:space="0" w:color="auto"/>
        <w:left w:val="none" w:sz="0" w:space="0" w:color="auto"/>
        <w:bottom w:val="none" w:sz="0" w:space="0" w:color="auto"/>
        <w:right w:val="none" w:sz="0" w:space="0" w:color="auto"/>
      </w:divBdr>
    </w:div>
    <w:div w:id="207839025">
      <w:bodyDiv w:val="1"/>
      <w:marLeft w:val="0"/>
      <w:marRight w:val="0"/>
      <w:marTop w:val="0"/>
      <w:marBottom w:val="0"/>
      <w:divBdr>
        <w:top w:val="none" w:sz="0" w:space="0" w:color="auto"/>
        <w:left w:val="none" w:sz="0" w:space="0" w:color="auto"/>
        <w:bottom w:val="none" w:sz="0" w:space="0" w:color="auto"/>
        <w:right w:val="none" w:sz="0" w:space="0" w:color="auto"/>
      </w:divBdr>
    </w:div>
    <w:div w:id="226112138">
      <w:bodyDiv w:val="1"/>
      <w:marLeft w:val="0"/>
      <w:marRight w:val="0"/>
      <w:marTop w:val="0"/>
      <w:marBottom w:val="0"/>
      <w:divBdr>
        <w:top w:val="none" w:sz="0" w:space="0" w:color="auto"/>
        <w:left w:val="none" w:sz="0" w:space="0" w:color="auto"/>
        <w:bottom w:val="none" w:sz="0" w:space="0" w:color="auto"/>
        <w:right w:val="none" w:sz="0" w:space="0" w:color="auto"/>
      </w:divBdr>
    </w:div>
    <w:div w:id="245962926">
      <w:bodyDiv w:val="1"/>
      <w:marLeft w:val="0"/>
      <w:marRight w:val="0"/>
      <w:marTop w:val="0"/>
      <w:marBottom w:val="0"/>
      <w:divBdr>
        <w:top w:val="none" w:sz="0" w:space="0" w:color="auto"/>
        <w:left w:val="none" w:sz="0" w:space="0" w:color="auto"/>
        <w:bottom w:val="none" w:sz="0" w:space="0" w:color="auto"/>
        <w:right w:val="none" w:sz="0" w:space="0" w:color="auto"/>
      </w:divBdr>
    </w:div>
    <w:div w:id="317272740">
      <w:bodyDiv w:val="1"/>
      <w:marLeft w:val="0"/>
      <w:marRight w:val="0"/>
      <w:marTop w:val="0"/>
      <w:marBottom w:val="0"/>
      <w:divBdr>
        <w:top w:val="none" w:sz="0" w:space="0" w:color="auto"/>
        <w:left w:val="none" w:sz="0" w:space="0" w:color="auto"/>
        <w:bottom w:val="none" w:sz="0" w:space="0" w:color="auto"/>
        <w:right w:val="none" w:sz="0" w:space="0" w:color="auto"/>
      </w:divBdr>
    </w:div>
    <w:div w:id="320618758">
      <w:bodyDiv w:val="1"/>
      <w:marLeft w:val="0"/>
      <w:marRight w:val="0"/>
      <w:marTop w:val="0"/>
      <w:marBottom w:val="0"/>
      <w:divBdr>
        <w:top w:val="none" w:sz="0" w:space="0" w:color="auto"/>
        <w:left w:val="none" w:sz="0" w:space="0" w:color="auto"/>
        <w:bottom w:val="none" w:sz="0" w:space="0" w:color="auto"/>
        <w:right w:val="none" w:sz="0" w:space="0" w:color="auto"/>
      </w:divBdr>
    </w:div>
    <w:div w:id="357394763">
      <w:bodyDiv w:val="1"/>
      <w:marLeft w:val="0"/>
      <w:marRight w:val="0"/>
      <w:marTop w:val="0"/>
      <w:marBottom w:val="0"/>
      <w:divBdr>
        <w:top w:val="none" w:sz="0" w:space="0" w:color="auto"/>
        <w:left w:val="none" w:sz="0" w:space="0" w:color="auto"/>
        <w:bottom w:val="none" w:sz="0" w:space="0" w:color="auto"/>
        <w:right w:val="none" w:sz="0" w:space="0" w:color="auto"/>
      </w:divBdr>
    </w:div>
    <w:div w:id="428938089">
      <w:bodyDiv w:val="1"/>
      <w:marLeft w:val="0"/>
      <w:marRight w:val="0"/>
      <w:marTop w:val="0"/>
      <w:marBottom w:val="0"/>
      <w:divBdr>
        <w:top w:val="none" w:sz="0" w:space="0" w:color="auto"/>
        <w:left w:val="none" w:sz="0" w:space="0" w:color="auto"/>
        <w:bottom w:val="none" w:sz="0" w:space="0" w:color="auto"/>
        <w:right w:val="none" w:sz="0" w:space="0" w:color="auto"/>
      </w:divBdr>
    </w:div>
    <w:div w:id="444930663">
      <w:bodyDiv w:val="1"/>
      <w:marLeft w:val="0"/>
      <w:marRight w:val="0"/>
      <w:marTop w:val="0"/>
      <w:marBottom w:val="0"/>
      <w:divBdr>
        <w:top w:val="none" w:sz="0" w:space="0" w:color="auto"/>
        <w:left w:val="none" w:sz="0" w:space="0" w:color="auto"/>
        <w:bottom w:val="none" w:sz="0" w:space="0" w:color="auto"/>
        <w:right w:val="none" w:sz="0" w:space="0" w:color="auto"/>
      </w:divBdr>
    </w:div>
    <w:div w:id="518853848">
      <w:bodyDiv w:val="1"/>
      <w:marLeft w:val="0"/>
      <w:marRight w:val="0"/>
      <w:marTop w:val="0"/>
      <w:marBottom w:val="0"/>
      <w:divBdr>
        <w:top w:val="none" w:sz="0" w:space="0" w:color="auto"/>
        <w:left w:val="none" w:sz="0" w:space="0" w:color="auto"/>
        <w:bottom w:val="none" w:sz="0" w:space="0" w:color="auto"/>
        <w:right w:val="none" w:sz="0" w:space="0" w:color="auto"/>
      </w:divBdr>
    </w:div>
    <w:div w:id="573584110">
      <w:bodyDiv w:val="1"/>
      <w:marLeft w:val="0"/>
      <w:marRight w:val="0"/>
      <w:marTop w:val="0"/>
      <w:marBottom w:val="0"/>
      <w:divBdr>
        <w:top w:val="none" w:sz="0" w:space="0" w:color="auto"/>
        <w:left w:val="none" w:sz="0" w:space="0" w:color="auto"/>
        <w:bottom w:val="none" w:sz="0" w:space="0" w:color="auto"/>
        <w:right w:val="none" w:sz="0" w:space="0" w:color="auto"/>
      </w:divBdr>
    </w:div>
    <w:div w:id="609093462">
      <w:bodyDiv w:val="1"/>
      <w:marLeft w:val="0"/>
      <w:marRight w:val="0"/>
      <w:marTop w:val="0"/>
      <w:marBottom w:val="0"/>
      <w:divBdr>
        <w:top w:val="none" w:sz="0" w:space="0" w:color="auto"/>
        <w:left w:val="none" w:sz="0" w:space="0" w:color="auto"/>
        <w:bottom w:val="none" w:sz="0" w:space="0" w:color="auto"/>
        <w:right w:val="none" w:sz="0" w:space="0" w:color="auto"/>
      </w:divBdr>
    </w:div>
    <w:div w:id="631328850">
      <w:bodyDiv w:val="1"/>
      <w:marLeft w:val="0"/>
      <w:marRight w:val="0"/>
      <w:marTop w:val="0"/>
      <w:marBottom w:val="0"/>
      <w:divBdr>
        <w:top w:val="none" w:sz="0" w:space="0" w:color="auto"/>
        <w:left w:val="none" w:sz="0" w:space="0" w:color="auto"/>
        <w:bottom w:val="none" w:sz="0" w:space="0" w:color="auto"/>
        <w:right w:val="none" w:sz="0" w:space="0" w:color="auto"/>
      </w:divBdr>
    </w:div>
    <w:div w:id="745422956">
      <w:bodyDiv w:val="1"/>
      <w:marLeft w:val="0"/>
      <w:marRight w:val="0"/>
      <w:marTop w:val="0"/>
      <w:marBottom w:val="0"/>
      <w:divBdr>
        <w:top w:val="none" w:sz="0" w:space="0" w:color="auto"/>
        <w:left w:val="none" w:sz="0" w:space="0" w:color="auto"/>
        <w:bottom w:val="none" w:sz="0" w:space="0" w:color="auto"/>
        <w:right w:val="none" w:sz="0" w:space="0" w:color="auto"/>
      </w:divBdr>
    </w:div>
    <w:div w:id="748036051">
      <w:bodyDiv w:val="1"/>
      <w:marLeft w:val="0"/>
      <w:marRight w:val="0"/>
      <w:marTop w:val="0"/>
      <w:marBottom w:val="0"/>
      <w:divBdr>
        <w:top w:val="none" w:sz="0" w:space="0" w:color="auto"/>
        <w:left w:val="none" w:sz="0" w:space="0" w:color="auto"/>
        <w:bottom w:val="none" w:sz="0" w:space="0" w:color="auto"/>
        <w:right w:val="none" w:sz="0" w:space="0" w:color="auto"/>
      </w:divBdr>
    </w:div>
    <w:div w:id="829558337">
      <w:bodyDiv w:val="1"/>
      <w:marLeft w:val="0"/>
      <w:marRight w:val="0"/>
      <w:marTop w:val="0"/>
      <w:marBottom w:val="0"/>
      <w:divBdr>
        <w:top w:val="none" w:sz="0" w:space="0" w:color="auto"/>
        <w:left w:val="none" w:sz="0" w:space="0" w:color="auto"/>
        <w:bottom w:val="none" w:sz="0" w:space="0" w:color="auto"/>
        <w:right w:val="none" w:sz="0" w:space="0" w:color="auto"/>
      </w:divBdr>
    </w:div>
    <w:div w:id="862860990">
      <w:bodyDiv w:val="1"/>
      <w:marLeft w:val="0"/>
      <w:marRight w:val="0"/>
      <w:marTop w:val="0"/>
      <w:marBottom w:val="0"/>
      <w:divBdr>
        <w:top w:val="none" w:sz="0" w:space="0" w:color="auto"/>
        <w:left w:val="none" w:sz="0" w:space="0" w:color="auto"/>
        <w:bottom w:val="none" w:sz="0" w:space="0" w:color="auto"/>
        <w:right w:val="none" w:sz="0" w:space="0" w:color="auto"/>
      </w:divBdr>
    </w:div>
    <w:div w:id="911701760">
      <w:bodyDiv w:val="1"/>
      <w:marLeft w:val="0"/>
      <w:marRight w:val="0"/>
      <w:marTop w:val="0"/>
      <w:marBottom w:val="0"/>
      <w:divBdr>
        <w:top w:val="none" w:sz="0" w:space="0" w:color="auto"/>
        <w:left w:val="none" w:sz="0" w:space="0" w:color="auto"/>
        <w:bottom w:val="none" w:sz="0" w:space="0" w:color="auto"/>
        <w:right w:val="none" w:sz="0" w:space="0" w:color="auto"/>
      </w:divBdr>
      <w:divsChild>
        <w:div w:id="413624749">
          <w:marLeft w:val="0"/>
          <w:marRight w:val="0"/>
          <w:marTop w:val="0"/>
          <w:marBottom w:val="0"/>
          <w:divBdr>
            <w:top w:val="none" w:sz="0" w:space="0" w:color="auto"/>
            <w:left w:val="none" w:sz="0" w:space="0" w:color="auto"/>
            <w:bottom w:val="none" w:sz="0" w:space="0" w:color="auto"/>
            <w:right w:val="none" w:sz="0" w:space="0" w:color="auto"/>
          </w:divBdr>
          <w:divsChild>
            <w:div w:id="800852259">
              <w:marLeft w:val="0"/>
              <w:marRight w:val="0"/>
              <w:marTop w:val="0"/>
              <w:marBottom w:val="0"/>
              <w:divBdr>
                <w:top w:val="none" w:sz="0" w:space="0" w:color="auto"/>
                <w:left w:val="none" w:sz="0" w:space="0" w:color="auto"/>
                <w:bottom w:val="none" w:sz="0" w:space="0" w:color="auto"/>
                <w:right w:val="none" w:sz="0" w:space="0" w:color="auto"/>
              </w:divBdr>
              <w:divsChild>
                <w:div w:id="38632521">
                  <w:marLeft w:val="5505"/>
                  <w:marRight w:val="0"/>
                  <w:marTop w:val="0"/>
                  <w:marBottom w:val="0"/>
                  <w:divBdr>
                    <w:top w:val="none" w:sz="0" w:space="0" w:color="auto"/>
                    <w:left w:val="none" w:sz="0" w:space="0" w:color="auto"/>
                    <w:bottom w:val="none" w:sz="0" w:space="0" w:color="auto"/>
                    <w:right w:val="none" w:sz="0" w:space="0" w:color="auto"/>
                  </w:divBdr>
                  <w:divsChild>
                    <w:div w:id="236091570">
                      <w:marLeft w:val="0"/>
                      <w:marRight w:val="0"/>
                      <w:marTop w:val="0"/>
                      <w:marBottom w:val="0"/>
                      <w:divBdr>
                        <w:top w:val="none" w:sz="0" w:space="0" w:color="auto"/>
                        <w:left w:val="none" w:sz="0" w:space="0" w:color="auto"/>
                        <w:bottom w:val="none" w:sz="0" w:space="0" w:color="auto"/>
                        <w:right w:val="none" w:sz="0" w:space="0" w:color="auto"/>
                      </w:divBdr>
                      <w:divsChild>
                        <w:div w:id="654339420">
                          <w:marLeft w:val="0"/>
                          <w:marRight w:val="0"/>
                          <w:marTop w:val="0"/>
                          <w:marBottom w:val="0"/>
                          <w:divBdr>
                            <w:top w:val="single" w:sz="6" w:space="12" w:color="ECEAE9"/>
                            <w:left w:val="single" w:sz="6" w:space="18" w:color="ECEAE9"/>
                            <w:bottom w:val="single" w:sz="6" w:space="12" w:color="ECEAE9"/>
                            <w:right w:val="single" w:sz="6" w:space="18" w:color="ECEAE9"/>
                          </w:divBdr>
                        </w:div>
                      </w:divsChild>
                    </w:div>
                    <w:div w:id="190980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924801">
      <w:bodyDiv w:val="1"/>
      <w:marLeft w:val="0"/>
      <w:marRight w:val="0"/>
      <w:marTop w:val="0"/>
      <w:marBottom w:val="0"/>
      <w:divBdr>
        <w:top w:val="none" w:sz="0" w:space="0" w:color="auto"/>
        <w:left w:val="none" w:sz="0" w:space="0" w:color="auto"/>
        <w:bottom w:val="none" w:sz="0" w:space="0" w:color="auto"/>
        <w:right w:val="none" w:sz="0" w:space="0" w:color="auto"/>
      </w:divBdr>
    </w:div>
    <w:div w:id="961962821">
      <w:bodyDiv w:val="1"/>
      <w:marLeft w:val="0"/>
      <w:marRight w:val="0"/>
      <w:marTop w:val="0"/>
      <w:marBottom w:val="0"/>
      <w:divBdr>
        <w:top w:val="none" w:sz="0" w:space="0" w:color="auto"/>
        <w:left w:val="none" w:sz="0" w:space="0" w:color="auto"/>
        <w:bottom w:val="none" w:sz="0" w:space="0" w:color="auto"/>
        <w:right w:val="none" w:sz="0" w:space="0" w:color="auto"/>
      </w:divBdr>
    </w:div>
    <w:div w:id="1220166236">
      <w:bodyDiv w:val="1"/>
      <w:marLeft w:val="0"/>
      <w:marRight w:val="0"/>
      <w:marTop w:val="0"/>
      <w:marBottom w:val="0"/>
      <w:divBdr>
        <w:top w:val="none" w:sz="0" w:space="0" w:color="auto"/>
        <w:left w:val="none" w:sz="0" w:space="0" w:color="auto"/>
        <w:bottom w:val="none" w:sz="0" w:space="0" w:color="auto"/>
        <w:right w:val="none" w:sz="0" w:space="0" w:color="auto"/>
      </w:divBdr>
    </w:div>
    <w:div w:id="1227492172">
      <w:bodyDiv w:val="1"/>
      <w:marLeft w:val="0"/>
      <w:marRight w:val="0"/>
      <w:marTop w:val="0"/>
      <w:marBottom w:val="0"/>
      <w:divBdr>
        <w:top w:val="none" w:sz="0" w:space="0" w:color="auto"/>
        <w:left w:val="none" w:sz="0" w:space="0" w:color="auto"/>
        <w:bottom w:val="none" w:sz="0" w:space="0" w:color="auto"/>
        <w:right w:val="none" w:sz="0" w:space="0" w:color="auto"/>
      </w:divBdr>
    </w:div>
    <w:div w:id="1236087636">
      <w:bodyDiv w:val="1"/>
      <w:marLeft w:val="0"/>
      <w:marRight w:val="0"/>
      <w:marTop w:val="0"/>
      <w:marBottom w:val="0"/>
      <w:divBdr>
        <w:top w:val="none" w:sz="0" w:space="0" w:color="auto"/>
        <w:left w:val="none" w:sz="0" w:space="0" w:color="auto"/>
        <w:bottom w:val="none" w:sz="0" w:space="0" w:color="auto"/>
        <w:right w:val="none" w:sz="0" w:space="0" w:color="auto"/>
      </w:divBdr>
    </w:div>
    <w:div w:id="1252666425">
      <w:bodyDiv w:val="1"/>
      <w:marLeft w:val="0"/>
      <w:marRight w:val="0"/>
      <w:marTop w:val="0"/>
      <w:marBottom w:val="0"/>
      <w:divBdr>
        <w:top w:val="none" w:sz="0" w:space="0" w:color="auto"/>
        <w:left w:val="none" w:sz="0" w:space="0" w:color="auto"/>
        <w:bottom w:val="none" w:sz="0" w:space="0" w:color="auto"/>
        <w:right w:val="none" w:sz="0" w:space="0" w:color="auto"/>
      </w:divBdr>
    </w:div>
    <w:div w:id="1281914570">
      <w:bodyDiv w:val="1"/>
      <w:marLeft w:val="0"/>
      <w:marRight w:val="0"/>
      <w:marTop w:val="0"/>
      <w:marBottom w:val="0"/>
      <w:divBdr>
        <w:top w:val="none" w:sz="0" w:space="0" w:color="auto"/>
        <w:left w:val="none" w:sz="0" w:space="0" w:color="auto"/>
        <w:bottom w:val="none" w:sz="0" w:space="0" w:color="auto"/>
        <w:right w:val="none" w:sz="0" w:space="0" w:color="auto"/>
      </w:divBdr>
    </w:div>
    <w:div w:id="1320697146">
      <w:bodyDiv w:val="1"/>
      <w:marLeft w:val="0"/>
      <w:marRight w:val="0"/>
      <w:marTop w:val="0"/>
      <w:marBottom w:val="0"/>
      <w:divBdr>
        <w:top w:val="none" w:sz="0" w:space="0" w:color="auto"/>
        <w:left w:val="none" w:sz="0" w:space="0" w:color="auto"/>
        <w:bottom w:val="none" w:sz="0" w:space="0" w:color="auto"/>
        <w:right w:val="none" w:sz="0" w:space="0" w:color="auto"/>
      </w:divBdr>
    </w:div>
    <w:div w:id="1363163772">
      <w:bodyDiv w:val="1"/>
      <w:marLeft w:val="0"/>
      <w:marRight w:val="0"/>
      <w:marTop w:val="0"/>
      <w:marBottom w:val="0"/>
      <w:divBdr>
        <w:top w:val="none" w:sz="0" w:space="0" w:color="auto"/>
        <w:left w:val="none" w:sz="0" w:space="0" w:color="auto"/>
        <w:bottom w:val="none" w:sz="0" w:space="0" w:color="auto"/>
        <w:right w:val="none" w:sz="0" w:space="0" w:color="auto"/>
      </w:divBdr>
    </w:div>
    <w:div w:id="1404179351">
      <w:bodyDiv w:val="1"/>
      <w:marLeft w:val="0"/>
      <w:marRight w:val="0"/>
      <w:marTop w:val="0"/>
      <w:marBottom w:val="0"/>
      <w:divBdr>
        <w:top w:val="none" w:sz="0" w:space="0" w:color="auto"/>
        <w:left w:val="none" w:sz="0" w:space="0" w:color="auto"/>
        <w:bottom w:val="none" w:sz="0" w:space="0" w:color="auto"/>
        <w:right w:val="none" w:sz="0" w:space="0" w:color="auto"/>
      </w:divBdr>
    </w:div>
    <w:div w:id="1443454220">
      <w:bodyDiv w:val="1"/>
      <w:marLeft w:val="0"/>
      <w:marRight w:val="0"/>
      <w:marTop w:val="0"/>
      <w:marBottom w:val="0"/>
      <w:divBdr>
        <w:top w:val="none" w:sz="0" w:space="0" w:color="auto"/>
        <w:left w:val="none" w:sz="0" w:space="0" w:color="auto"/>
        <w:bottom w:val="none" w:sz="0" w:space="0" w:color="auto"/>
        <w:right w:val="none" w:sz="0" w:space="0" w:color="auto"/>
      </w:divBdr>
    </w:div>
    <w:div w:id="1497917381">
      <w:bodyDiv w:val="1"/>
      <w:marLeft w:val="0"/>
      <w:marRight w:val="0"/>
      <w:marTop w:val="0"/>
      <w:marBottom w:val="0"/>
      <w:divBdr>
        <w:top w:val="none" w:sz="0" w:space="0" w:color="auto"/>
        <w:left w:val="none" w:sz="0" w:space="0" w:color="auto"/>
        <w:bottom w:val="none" w:sz="0" w:space="0" w:color="auto"/>
        <w:right w:val="none" w:sz="0" w:space="0" w:color="auto"/>
      </w:divBdr>
    </w:div>
    <w:div w:id="1644772807">
      <w:bodyDiv w:val="1"/>
      <w:marLeft w:val="0"/>
      <w:marRight w:val="0"/>
      <w:marTop w:val="0"/>
      <w:marBottom w:val="0"/>
      <w:divBdr>
        <w:top w:val="none" w:sz="0" w:space="0" w:color="auto"/>
        <w:left w:val="none" w:sz="0" w:space="0" w:color="auto"/>
        <w:bottom w:val="none" w:sz="0" w:space="0" w:color="auto"/>
        <w:right w:val="none" w:sz="0" w:space="0" w:color="auto"/>
      </w:divBdr>
    </w:div>
    <w:div w:id="1749960622">
      <w:bodyDiv w:val="1"/>
      <w:marLeft w:val="0"/>
      <w:marRight w:val="0"/>
      <w:marTop w:val="0"/>
      <w:marBottom w:val="0"/>
      <w:divBdr>
        <w:top w:val="none" w:sz="0" w:space="0" w:color="auto"/>
        <w:left w:val="none" w:sz="0" w:space="0" w:color="auto"/>
        <w:bottom w:val="none" w:sz="0" w:space="0" w:color="auto"/>
        <w:right w:val="none" w:sz="0" w:space="0" w:color="auto"/>
      </w:divBdr>
    </w:div>
    <w:div w:id="1769617005">
      <w:bodyDiv w:val="1"/>
      <w:marLeft w:val="0"/>
      <w:marRight w:val="0"/>
      <w:marTop w:val="0"/>
      <w:marBottom w:val="0"/>
      <w:divBdr>
        <w:top w:val="none" w:sz="0" w:space="0" w:color="auto"/>
        <w:left w:val="none" w:sz="0" w:space="0" w:color="auto"/>
        <w:bottom w:val="none" w:sz="0" w:space="0" w:color="auto"/>
        <w:right w:val="none" w:sz="0" w:space="0" w:color="auto"/>
      </w:divBdr>
    </w:div>
    <w:div w:id="1769891589">
      <w:bodyDiv w:val="1"/>
      <w:marLeft w:val="0"/>
      <w:marRight w:val="0"/>
      <w:marTop w:val="0"/>
      <w:marBottom w:val="0"/>
      <w:divBdr>
        <w:top w:val="none" w:sz="0" w:space="0" w:color="auto"/>
        <w:left w:val="none" w:sz="0" w:space="0" w:color="auto"/>
        <w:bottom w:val="none" w:sz="0" w:space="0" w:color="auto"/>
        <w:right w:val="none" w:sz="0" w:space="0" w:color="auto"/>
      </w:divBdr>
    </w:div>
    <w:div w:id="1871142727">
      <w:bodyDiv w:val="1"/>
      <w:marLeft w:val="0"/>
      <w:marRight w:val="0"/>
      <w:marTop w:val="0"/>
      <w:marBottom w:val="0"/>
      <w:divBdr>
        <w:top w:val="none" w:sz="0" w:space="0" w:color="auto"/>
        <w:left w:val="none" w:sz="0" w:space="0" w:color="auto"/>
        <w:bottom w:val="none" w:sz="0" w:space="0" w:color="auto"/>
        <w:right w:val="none" w:sz="0" w:space="0" w:color="auto"/>
      </w:divBdr>
    </w:div>
    <w:div w:id="1895895867">
      <w:bodyDiv w:val="1"/>
      <w:marLeft w:val="0"/>
      <w:marRight w:val="0"/>
      <w:marTop w:val="0"/>
      <w:marBottom w:val="0"/>
      <w:divBdr>
        <w:top w:val="none" w:sz="0" w:space="0" w:color="auto"/>
        <w:left w:val="none" w:sz="0" w:space="0" w:color="auto"/>
        <w:bottom w:val="none" w:sz="0" w:space="0" w:color="auto"/>
        <w:right w:val="none" w:sz="0" w:space="0" w:color="auto"/>
      </w:divBdr>
    </w:div>
    <w:div w:id="1915774036">
      <w:bodyDiv w:val="1"/>
      <w:marLeft w:val="0"/>
      <w:marRight w:val="0"/>
      <w:marTop w:val="0"/>
      <w:marBottom w:val="0"/>
      <w:divBdr>
        <w:top w:val="none" w:sz="0" w:space="0" w:color="auto"/>
        <w:left w:val="none" w:sz="0" w:space="0" w:color="auto"/>
        <w:bottom w:val="none" w:sz="0" w:space="0" w:color="auto"/>
        <w:right w:val="none" w:sz="0" w:space="0" w:color="auto"/>
      </w:divBdr>
    </w:div>
    <w:div w:id="1960791764">
      <w:bodyDiv w:val="1"/>
      <w:marLeft w:val="0"/>
      <w:marRight w:val="0"/>
      <w:marTop w:val="0"/>
      <w:marBottom w:val="0"/>
      <w:divBdr>
        <w:top w:val="none" w:sz="0" w:space="0" w:color="auto"/>
        <w:left w:val="none" w:sz="0" w:space="0" w:color="auto"/>
        <w:bottom w:val="none" w:sz="0" w:space="0" w:color="auto"/>
        <w:right w:val="none" w:sz="0" w:space="0" w:color="auto"/>
      </w:divBdr>
    </w:div>
    <w:div w:id="212194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ivotal.io/pivotalcf/1-10/customizing/cloudform-om-deploy.html" TargetMode="External"/><Relationship Id="rId117" Type="http://schemas.openxmlformats.org/officeDocument/2006/relationships/hyperlink" Target="https://docs.pivotal.io/pivotalcf/1-10/customizing/cloudform-om-deploy.html" TargetMode="External"/><Relationship Id="rId21" Type="http://schemas.openxmlformats.org/officeDocument/2006/relationships/image" Target="media/image6.png"/><Relationship Id="rId42" Type="http://schemas.openxmlformats.org/officeDocument/2006/relationships/hyperlink" Target="https://docs.pivotal.io/pivotalcf/1-10/customizing/cloudform-om-deploy.html" TargetMode="External"/><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hyperlink" Target="https://docs.pivotal.io/pivotalcf/1-10/customizing/cloudform-er-config.html" TargetMode="External"/><Relationship Id="rId84" Type="http://schemas.openxmlformats.org/officeDocument/2006/relationships/hyperlink" Target="https://docs.pivotal.io/pivotalcf/1-10/customizing/cloudform-er-config.html" TargetMode="External"/><Relationship Id="rId89" Type="http://schemas.openxmlformats.org/officeDocument/2006/relationships/hyperlink" Target="https://docs.pivotal.io/pivotalcf/1-10/customizing/cloudform-er-config.html" TargetMode="External"/><Relationship Id="rId112" Type="http://schemas.openxmlformats.org/officeDocument/2006/relationships/hyperlink" Target="https://docs.pivotal.io/pivotalcf/1-10/concepts/asg.html" TargetMode="External"/><Relationship Id="rId133" Type="http://schemas.openxmlformats.org/officeDocument/2006/relationships/image" Target="media/image59.png"/><Relationship Id="rId138" Type="http://schemas.openxmlformats.org/officeDocument/2006/relationships/image" Target="media/image64.png"/><Relationship Id="rId16" Type="http://schemas.openxmlformats.org/officeDocument/2006/relationships/image" Target="media/image1.png"/><Relationship Id="rId107" Type="http://schemas.openxmlformats.org/officeDocument/2006/relationships/image" Target="media/image42.png"/><Relationship Id="rId11" Type="http://schemas.openxmlformats.org/officeDocument/2006/relationships/hyperlink" Target="https://docs.pivotal.io/pivotalcf/1-7/customizing/cloudform-om-config.html" TargetMode="External"/><Relationship Id="rId32" Type="http://schemas.openxmlformats.org/officeDocument/2006/relationships/hyperlink" Target="https://network.pivotal.io/products/pivotal-cf" TargetMode="External"/><Relationship Id="rId37" Type="http://schemas.openxmlformats.org/officeDocument/2006/relationships/image" Target="media/image10.png"/><Relationship Id="rId53" Type="http://schemas.openxmlformats.org/officeDocument/2006/relationships/hyperlink" Target="http://docs.pivotal.io/pivotalcf/1-10/customizing/cloudform-om-ebs-config.html" TargetMode="External"/><Relationship Id="rId58" Type="http://schemas.openxmlformats.org/officeDocument/2006/relationships/image" Target="media/image25.png"/><Relationship Id="rId74" Type="http://schemas.openxmlformats.org/officeDocument/2006/relationships/hyperlink" Target="https://docs.pivotal.io/pivotalcf/1-10/customizing/cloudform-er-config.html" TargetMode="External"/><Relationship Id="rId79" Type="http://schemas.openxmlformats.org/officeDocument/2006/relationships/hyperlink" Target="https://docs.pivotal.io/pivotalcf/1-10/customizing/cloudform-er-config.html" TargetMode="External"/><Relationship Id="rId102" Type="http://schemas.openxmlformats.org/officeDocument/2006/relationships/image" Target="media/image37.png"/><Relationship Id="rId123" Type="http://schemas.openxmlformats.org/officeDocument/2006/relationships/image" Target="media/image53.png"/><Relationship Id="rId128" Type="http://schemas.openxmlformats.org/officeDocument/2006/relationships/hyperlink" Target="https://docs.pivotal.io/pivotalcf/1-10/customizing/cloudform-er-config.html" TargetMode="External"/><Relationship Id="rId144"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hyperlink" Target="https://docs.pivotal.io/pivotalcf/1-10/customizing/cloudform-er-config.html" TargetMode="External"/><Relationship Id="rId95" Type="http://schemas.openxmlformats.org/officeDocument/2006/relationships/hyperlink" Target="https://docs.pivotal.io/pivotalcf/1-10/customizing/cloudform-er-config.html" TargetMode="External"/><Relationship Id="rId22" Type="http://schemas.openxmlformats.org/officeDocument/2006/relationships/image" Target="media/image7.png"/><Relationship Id="rId27" Type="http://schemas.openxmlformats.org/officeDocument/2006/relationships/hyperlink" Target="https://docs.pivotal.io/pivotalcf/1-10/customizing/cloudform-om-deploy.html"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hyperlink" Target="http://docs.pivotal.io/pivotalcf/1-10/opsguide/docker-registry.html" TargetMode="External"/><Relationship Id="rId69" Type="http://schemas.openxmlformats.org/officeDocument/2006/relationships/hyperlink" Target="https://docs.pivotal.io/pivotalcf/1-10/customizing/cloudform-er-config.html" TargetMode="External"/><Relationship Id="rId113" Type="http://schemas.openxmlformats.org/officeDocument/2006/relationships/image" Target="media/image47.png"/><Relationship Id="rId118" Type="http://schemas.openxmlformats.org/officeDocument/2006/relationships/hyperlink" Target="https://docs.pivotal.io/pivotalcf/1-10/customizing/cloudform-er-config.html" TargetMode="External"/><Relationship Id="rId134" Type="http://schemas.openxmlformats.org/officeDocument/2006/relationships/image" Target="media/image60.png"/><Relationship Id="rId139" Type="http://schemas.openxmlformats.org/officeDocument/2006/relationships/image" Target="media/image65.png"/><Relationship Id="rId80" Type="http://schemas.openxmlformats.org/officeDocument/2006/relationships/hyperlink" Target="https://docs.pivotal.io/pivotalcf/1-10/customizing/cloudform-er-config.html" TargetMode="External"/><Relationship Id="rId85" Type="http://schemas.openxmlformats.org/officeDocument/2006/relationships/hyperlink" Target="https://docs.pivotal.io/pivotalcf/1-10/customizing/cloudform-er-config.html" TargetMode="External"/><Relationship Id="rId3" Type="http://schemas.openxmlformats.org/officeDocument/2006/relationships/settings" Target="settings.xml"/><Relationship Id="rId12" Type="http://schemas.openxmlformats.org/officeDocument/2006/relationships/hyperlink" Target="https://docs.pivotal.io/pivotalcf/1-7/customizing/cloudform-er-config.html" TargetMode="External"/><Relationship Id="rId17" Type="http://schemas.openxmlformats.org/officeDocument/2006/relationships/image" Target="media/image2.png"/><Relationship Id="rId25" Type="http://schemas.openxmlformats.org/officeDocument/2006/relationships/hyperlink" Target="https://docs.pivotal.io/pivotalcf/1-10/customizing/cloudform-om-deploy.html" TargetMode="External"/><Relationship Id="rId33" Type="http://schemas.openxmlformats.org/officeDocument/2006/relationships/image" Target="media/image8.emf"/><Relationship Id="rId38" Type="http://schemas.openxmlformats.org/officeDocument/2006/relationships/hyperlink" Target="https://docs.pivotal.io/pivotalcf/1-10/customizing/cloudform-om-deploy.html" TargetMode="External"/><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image" Target="media/image33.png"/><Relationship Id="rId103" Type="http://schemas.openxmlformats.org/officeDocument/2006/relationships/image" Target="media/image38.png"/><Relationship Id="rId108" Type="http://schemas.openxmlformats.org/officeDocument/2006/relationships/image" Target="media/image43.png"/><Relationship Id="rId116" Type="http://schemas.openxmlformats.org/officeDocument/2006/relationships/image" Target="media/image50.png"/><Relationship Id="rId124" Type="http://schemas.openxmlformats.org/officeDocument/2006/relationships/image" Target="media/image54.png"/><Relationship Id="rId129" Type="http://schemas.openxmlformats.org/officeDocument/2006/relationships/image" Target="media/image55.png"/><Relationship Id="rId137" Type="http://schemas.openxmlformats.org/officeDocument/2006/relationships/image" Target="media/image63.png"/><Relationship Id="rId20"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hyperlink" Target="https://docs.pivotal.io/pivotalcf/1-10/customizing/cloudform-er-config.html" TargetMode="External"/><Relationship Id="rId75" Type="http://schemas.openxmlformats.org/officeDocument/2006/relationships/hyperlink" Target="https://docs.pivotal.io/pivotalcf/1-10/customizing/cloudform-er-config.html" TargetMode="External"/><Relationship Id="rId83" Type="http://schemas.openxmlformats.org/officeDocument/2006/relationships/hyperlink" Target="https://docs.pivotal.io/pivotalcf/1-10/customizing/cloudform-er-config.html" TargetMode="External"/><Relationship Id="rId88" Type="http://schemas.openxmlformats.org/officeDocument/2006/relationships/hyperlink" Target="https://docs.pivotal.io/pivotalcf/1-10/customizing/cloudform-er-config.html" TargetMode="External"/><Relationship Id="rId91" Type="http://schemas.openxmlformats.org/officeDocument/2006/relationships/hyperlink" Target="https://docs.pivotal.io/pivotalcf/1-10/customizing/cloudform-er-config.html" TargetMode="External"/><Relationship Id="rId96" Type="http://schemas.openxmlformats.org/officeDocument/2006/relationships/hyperlink" Target="https://docs.pivotal.io/pivotalcf/1-10/customizing/cloudform-er-config.html" TargetMode="External"/><Relationship Id="rId111" Type="http://schemas.openxmlformats.org/officeDocument/2006/relationships/image" Target="media/image46.png"/><Relationship Id="rId132" Type="http://schemas.openxmlformats.org/officeDocument/2006/relationships/image" Target="media/image58.png"/><Relationship Id="rId140" Type="http://schemas.openxmlformats.org/officeDocument/2006/relationships/image" Target="media/image66.png"/><Relationship Id="rId145" Type="http://schemas.openxmlformats.org/officeDocument/2006/relationships/hyperlink" Target="https://network.pivotal.io/products/pivotal-c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nsole.aws.amazon.com/" TargetMode="External"/><Relationship Id="rId23" Type="http://schemas.openxmlformats.org/officeDocument/2006/relationships/hyperlink" Target="https://docs.pivotal.io/pivotalcf/1-10/customizing/cloudform-om-deploy.html" TargetMode="External"/><Relationship Id="rId28" Type="http://schemas.openxmlformats.org/officeDocument/2006/relationships/hyperlink" Target="https://docs.pivotal.io/pivotalcf/1-10/customizing/cloudform-om-deploy.html" TargetMode="Externa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hyperlink" Target="http://docs.aws.amazon.com/general/latest/gr/rande.html" TargetMode="External"/><Relationship Id="rId106" Type="http://schemas.openxmlformats.org/officeDocument/2006/relationships/image" Target="media/image41.png"/><Relationship Id="rId114" Type="http://schemas.openxmlformats.org/officeDocument/2006/relationships/image" Target="media/image48.png"/><Relationship Id="rId119" Type="http://schemas.openxmlformats.org/officeDocument/2006/relationships/image" Target="media/image51.png"/><Relationship Id="rId127" Type="http://schemas.openxmlformats.org/officeDocument/2006/relationships/hyperlink" Target="http://docs.aws.amazon.com/AmazonS3/latest/dev/UsingServerSideEncryption.html" TargetMode="External"/><Relationship Id="rId10" Type="http://schemas.openxmlformats.org/officeDocument/2006/relationships/hyperlink" Target="https://docs.pivotal.io/pivotalcf/1-7/customizing/cloudform-om-deploy.html" TargetMode="External"/><Relationship Id="rId31" Type="http://schemas.openxmlformats.org/officeDocument/2006/relationships/hyperlink" Target="https://console.aws.amazon.com/" TargetMode="External"/><Relationship Id="rId44" Type="http://schemas.openxmlformats.org/officeDocument/2006/relationships/image" Target="media/image15.png"/><Relationship Id="rId52" Type="http://schemas.openxmlformats.org/officeDocument/2006/relationships/hyperlink" Target="http://docs.pivotal.io/pivotalcf/1-10/customizing/cloudform-om-deploy.html" TargetMode="External"/><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hyperlink" Target="https://docs.pivotal.io/pivotalcf/1-10/customizing/cloudform-er-config.html" TargetMode="External"/><Relationship Id="rId78" Type="http://schemas.openxmlformats.org/officeDocument/2006/relationships/hyperlink" Target="https://docs.pivotal.io/pivotalcf/1-10/customizing/cloudform-er-config.html" TargetMode="External"/><Relationship Id="rId81" Type="http://schemas.openxmlformats.org/officeDocument/2006/relationships/hyperlink" Target="https://docs.pivotal.io/pivotalcf/1-10/customizing/cloudform-er-config.html" TargetMode="External"/><Relationship Id="rId86" Type="http://schemas.openxmlformats.org/officeDocument/2006/relationships/hyperlink" Target="https://docs.pivotal.io/pivotalcf/1-10/customizing/cloudform-er-config.html" TargetMode="External"/><Relationship Id="rId94" Type="http://schemas.openxmlformats.org/officeDocument/2006/relationships/hyperlink" Target="https://docs.pivotal.io/pivotalcf/1-10/customizing/cloudform-er-config.html" TargetMode="External"/><Relationship Id="rId99" Type="http://schemas.openxmlformats.org/officeDocument/2006/relationships/image" Target="media/image35.png"/><Relationship Id="rId101" Type="http://schemas.openxmlformats.org/officeDocument/2006/relationships/hyperlink" Target="https://docs.pivotal.io/pivotalcf/1-10/customizing/cloudform-template.html" TargetMode="External"/><Relationship Id="rId122" Type="http://schemas.openxmlformats.org/officeDocument/2006/relationships/image" Target="media/image52.png"/><Relationship Id="rId130" Type="http://schemas.openxmlformats.org/officeDocument/2006/relationships/image" Target="media/image56.png"/><Relationship Id="rId135" Type="http://schemas.openxmlformats.org/officeDocument/2006/relationships/image" Target="media/image61.png"/><Relationship Id="rId143" Type="http://schemas.openxmlformats.org/officeDocument/2006/relationships/hyperlink" Target="https://docs.pivotal.io/pivotalcf/1-10/customizing/cloudform-er-config.html"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pivotal.io/pivotalcf/1-7/customizing/cloudform-template.html" TargetMode="External"/><Relationship Id="rId13" Type="http://schemas.openxmlformats.org/officeDocument/2006/relationships/hyperlink" Target="https://network.pivotal.io/" TargetMode="External"/><Relationship Id="rId18" Type="http://schemas.openxmlformats.org/officeDocument/2006/relationships/image" Target="media/image3.png"/><Relationship Id="rId39" Type="http://schemas.openxmlformats.org/officeDocument/2006/relationships/image" Target="media/image11.png"/><Relationship Id="rId109" Type="http://schemas.openxmlformats.org/officeDocument/2006/relationships/image" Target="media/image44.png"/><Relationship Id="rId34" Type="http://schemas.openxmlformats.org/officeDocument/2006/relationships/oleObject" Target="embeddings/oleObject1.bin"/><Relationship Id="rId50" Type="http://schemas.openxmlformats.org/officeDocument/2006/relationships/image" Target="media/image21.png"/><Relationship Id="rId55" Type="http://schemas.openxmlformats.org/officeDocument/2006/relationships/image" Target="media/image23.png"/><Relationship Id="rId76" Type="http://schemas.openxmlformats.org/officeDocument/2006/relationships/hyperlink" Target="https://docs.pivotal.io/pivotalcf/1-10/customizing/cloudform-er-config.html" TargetMode="External"/><Relationship Id="rId97" Type="http://schemas.openxmlformats.org/officeDocument/2006/relationships/hyperlink" Target="https://console.aws.amazon.com/" TargetMode="External"/><Relationship Id="rId104" Type="http://schemas.openxmlformats.org/officeDocument/2006/relationships/image" Target="media/image39.png"/><Relationship Id="rId120" Type="http://schemas.openxmlformats.org/officeDocument/2006/relationships/hyperlink" Target="https://docs.pivotal.io/pivotalcf/1-10/customizing/cloudform-er-config.html" TargetMode="External"/><Relationship Id="rId125" Type="http://schemas.openxmlformats.org/officeDocument/2006/relationships/hyperlink" Target="http://docs.aws.amazon.com/general/latest/gr/rande.html" TargetMode="External"/><Relationship Id="rId141" Type="http://schemas.openxmlformats.org/officeDocument/2006/relationships/image" Target="media/image67.png"/><Relationship Id="rId146" Type="http://schemas.openxmlformats.org/officeDocument/2006/relationships/image" Target="media/image70.png"/><Relationship Id="rId7" Type="http://schemas.openxmlformats.org/officeDocument/2006/relationships/hyperlink" Target="https://docs.pivotal.io/pivotalcf/1-10/customizing/cloudform.html/" TargetMode="External"/><Relationship Id="rId71" Type="http://schemas.openxmlformats.org/officeDocument/2006/relationships/hyperlink" Target="https://docs.pivotal.io/pivotalcf/1-10/customizing/cloudform-er-config.html" TargetMode="External"/><Relationship Id="rId92" Type="http://schemas.openxmlformats.org/officeDocument/2006/relationships/hyperlink" Target="https://docs.pivotal.io/pivotalcf/1-10/customizing/cloudform-er-config.html" TargetMode="External"/><Relationship Id="rId2" Type="http://schemas.openxmlformats.org/officeDocument/2006/relationships/styles" Target="styles.xml"/><Relationship Id="rId29" Type="http://schemas.openxmlformats.org/officeDocument/2006/relationships/hyperlink" Target="https://docs.pivotal.io/pivotalcf/1-10/customizing/cloudform-om-deploy.html" TargetMode="External"/><Relationship Id="rId24" Type="http://schemas.openxmlformats.org/officeDocument/2006/relationships/hyperlink" Target="https://docs.pivotal.io/pivotalcf/1-10/customizing/cloudform-om-deploy.html"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2.png"/><Relationship Id="rId87" Type="http://schemas.openxmlformats.org/officeDocument/2006/relationships/hyperlink" Target="https://docs.pivotal.io/pivotalcf/1-10/customizing/cloudform-er-config.html" TargetMode="External"/><Relationship Id="rId110" Type="http://schemas.openxmlformats.org/officeDocument/2006/relationships/image" Target="media/image45.png"/><Relationship Id="rId115" Type="http://schemas.openxmlformats.org/officeDocument/2006/relationships/image" Target="media/image49.png"/><Relationship Id="rId131" Type="http://schemas.openxmlformats.org/officeDocument/2006/relationships/image" Target="media/image57.png"/><Relationship Id="rId136" Type="http://schemas.openxmlformats.org/officeDocument/2006/relationships/image" Target="media/image62.png"/><Relationship Id="rId61" Type="http://schemas.openxmlformats.org/officeDocument/2006/relationships/image" Target="media/image28.png"/><Relationship Id="rId82" Type="http://schemas.openxmlformats.org/officeDocument/2006/relationships/hyperlink" Target="https://docs.pivotal.io/pivotalcf/1-10/customizing/cloudform-er-config.html" TargetMode="External"/><Relationship Id="rId19" Type="http://schemas.openxmlformats.org/officeDocument/2006/relationships/image" Target="media/image4.png"/><Relationship Id="rId14" Type="http://schemas.openxmlformats.org/officeDocument/2006/relationships/hyperlink" Target="https://docs.pivotal.io/pivotalcf/1-7/customizing/cloudform-template.html" TargetMode="External"/><Relationship Id="rId30" Type="http://schemas.openxmlformats.org/officeDocument/2006/relationships/hyperlink" Target="https://docs.pivotal.io/pivotalcf/1-10/customizing/cloudform-om-deploy.html" TargetMode="External"/><Relationship Id="rId35" Type="http://schemas.openxmlformats.org/officeDocument/2006/relationships/hyperlink" Target="https://console.aws.amazon.com/" TargetMode="External"/><Relationship Id="rId56" Type="http://schemas.openxmlformats.org/officeDocument/2006/relationships/image" Target="media/image24.png"/><Relationship Id="rId77" Type="http://schemas.openxmlformats.org/officeDocument/2006/relationships/hyperlink" Target="https://docs.pivotal.io/pivotalcf/1-10/customizing/cloudform-er-config.html" TargetMode="External"/><Relationship Id="rId100" Type="http://schemas.openxmlformats.org/officeDocument/2006/relationships/image" Target="media/image36.png"/><Relationship Id="rId105" Type="http://schemas.openxmlformats.org/officeDocument/2006/relationships/image" Target="media/image40.png"/><Relationship Id="rId126" Type="http://schemas.openxmlformats.org/officeDocument/2006/relationships/hyperlink" Target="http://docs.aws.amazon.com/general/latest/gr/signing_aws_api_requests.html" TargetMode="External"/><Relationship Id="rId147" Type="http://schemas.openxmlformats.org/officeDocument/2006/relationships/fontTable" Target="fontTable.xml"/><Relationship Id="rId8" Type="http://schemas.openxmlformats.org/officeDocument/2006/relationships/hyperlink" Target="https://network.pivotal.io/products/pivotal-cf" TargetMode="External"/><Relationship Id="rId51" Type="http://schemas.openxmlformats.org/officeDocument/2006/relationships/hyperlink" Target="http://docs.pivotal.io/pivotalcf/1-10/customizing/cloudform-om-config.html" TargetMode="External"/><Relationship Id="rId72" Type="http://schemas.openxmlformats.org/officeDocument/2006/relationships/hyperlink" Target="https://docs.pivotal.io/pivotalcf/1-10/customizing/cloudform-er-config.html" TargetMode="External"/><Relationship Id="rId93" Type="http://schemas.openxmlformats.org/officeDocument/2006/relationships/hyperlink" Target="https://docs.pivotal.io/pivotalcf/1-10/customizing/cloudform-er-config.html" TargetMode="External"/><Relationship Id="rId98" Type="http://schemas.openxmlformats.org/officeDocument/2006/relationships/image" Target="media/image34.png"/><Relationship Id="rId121" Type="http://schemas.openxmlformats.org/officeDocument/2006/relationships/hyperlink" Target="https://docs.pivotal.io/pivotalcf/1-10/customizing/cloudform-er-config.html" TargetMode="External"/><Relationship Id="rId14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3080</TotalTime>
  <Pages>46</Pages>
  <Words>7425</Words>
  <Characters>42324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Epsilon</Company>
  <LinksUpToDate>false</LinksUpToDate>
  <CharactersWithSpaces>49650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 Kumar</dc:creator>
  <cp:keywords/>
  <dc:description/>
  <cp:lastModifiedBy>Sushil Kumar</cp:lastModifiedBy>
  <cp:revision>272</cp:revision>
  <dcterms:created xsi:type="dcterms:W3CDTF">2017-05-05T14:52:00Z</dcterms:created>
  <dcterms:modified xsi:type="dcterms:W3CDTF">2017-06-03T18:43:00Z</dcterms:modified>
</cp:coreProperties>
</file>