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4FF9"/>
          <w:sz w:val="60"/>
        </w:rPr>
        <w:t>SahakarSetu</w:t>
      </w:r>
    </w:p>
    <w:p>
      <w:pPr>
        <w:jc w:val="center"/>
      </w:pPr>
      <w:r>
        <w:rPr>
          <w:b/>
          <w:sz w:val="34"/>
        </w:rPr>
        <w:t>Technical Architecture &amp; External Evaluation Evidence Report</w:t>
      </w:r>
    </w:p>
    <w:p>
      <w:pPr>
        <w:jc w:val="center"/>
      </w:pPr>
      <w:r>
        <w:rPr>
          <w:sz w:val="21"/>
        </w:rPr>
        <w:t>Smart India Hackathon 2026</w:t>
      </w:r>
    </w:p>
    <w:p>
      <w:pPr>
        <w:jc w:val="center"/>
      </w:pPr>
      <w:r>
        <w:rPr>
          <w:sz w:val="21"/>
        </w:rPr>
        <w:t>Problem Statement 26087 - AI &amp; LMS-Enabled Cooperative Capacity Building, ERP &amp; Employment Ecosystem</w:t>
      </w:r>
    </w:p>
    <w:p>
      <w:pPr>
        <w:jc w:val="center"/>
      </w:pPr>
      <w:r>
        <w:rPr>
          <w:sz w:val="21"/>
        </w:rPr>
        <w:t>Theme: Smart Education | PS Category: Hardware</w:t>
      </w:r>
    </w:p>
    <w:p>
      <w:pPr>
        <w:jc w:val="center"/>
      </w:pPr>
      <w:r>
        <w:rPr>
          <w:sz w:val="21"/>
        </w:rPr>
        <w:t>Technical annexure for GitHub and external evaluation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41690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169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1. High-level SahakarSetu architecture</w:t>
      </w:r>
    </w:p>
    <w:p>
      <w:pPr>
        <w:spacing w:before="120"/>
      </w:pPr>
      <w:r>
        <w:rPr>
          <w:b/>
        </w:rPr>
        <w:t xml:space="preserve">Prototype status note: </w:t>
      </w:r>
      <w:r>
        <w:t>This annexure deliberately separates WORKING, PROTOTYPE, and PROPOSED capabilities. Government/institutional integrations are described as proposed unless actually authorized and demonstrated.</w:t>
      </w:r>
    </w:p>
    <w:p>
      <w:pPr>
        <w:pStyle w:val="Heading1"/>
      </w:pPr>
      <w:r>
        <w:t>SahakarSetu - Technical Architecture &amp; External Evaluation Evidence Report</w:t>
      </w:r>
    </w:p>
    <w:p>
      <w:pPr>
        <w:spacing w:after="80"/>
      </w:pPr>
      <w:r/>
      <w:r>
        <w:rPr>
          <w:b/>
        </w:rPr>
        <w:t>Smart India Hackathon 2026</w:t>
      </w:r>
      <w:r>
        <w:t xml:space="preserve">  </w:t>
      </w:r>
    </w:p>
    <w:p>
      <w:pPr>
        <w:spacing w:after="80"/>
      </w:pPr>
      <w:r/>
      <w:r>
        <w:rPr>
          <w:b/>
        </w:rPr>
        <w:t>Problem Statement:</w:t>
      </w:r>
      <w:r>
        <w:t xml:space="preserve"> 26087 - AI &amp; LMS-Enabled Cooperative Capacity Building, ERP &amp; Employment Ecosystem  </w:t>
      </w:r>
    </w:p>
    <w:p>
      <w:pPr>
        <w:spacing w:after="80"/>
      </w:pPr>
      <w:r/>
      <w:r>
        <w:rPr>
          <w:b/>
        </w:rPr>
        <w:t>Theme:</w:t>
      </w:r>
      <w:r>
        <w:t xml:space="preserve"> Smart Education  </w:t>
      </w:r>
    </w:p>
    <w:p>
      <w:pPr>
        <w:spacing w:after="80"/>
      </w:pPr>
      <w:r/>
      <w:r>
        <w:rPr>
          <w:b/>
        </w:rPr>
        <w:t>PS Category:</w:t>
      </w:r>
      <w:r>
        <w:t xml:space="preserve"> Hardware  </w:t>
      </w:r>
    </w:p>
    <w:p>
      <w:pPr>
        <w:spacing w:after="80"/>
      </w:pPr>
      <w:r/>
      <w:r>
        <w:rPr>
          <w:b/>
        </w:rPr>
        <w:t>Idea:</w:t>
      </w:r>
      <w:r>
        <w:t xml:space="preserve"> SahakarSetu  </w:t>
      </w:r>
    </w:p>
    <w:p>
      <w:pPr>
        <w:spacing w:after="80"/>
      </w:pPr>
      <w:r/>
      <w:r>
        <w:rPr>
          <w:b/>
        </w:rPr>
        <w:t>Purpose:</w:t>
      </w:r>
      <w:r>
        <w:t xml:space="preserve"> External-round technical annexure / GitHub documentation</w:t>
      </w:r>
    </w:p>
    <w:p>
      <w:pPr>
        <w:pStyle w:val="Heading1"/>
      </w:pPr>
      <w:r>
        <w:t>1. Executive Summary</w:t>
      </w:r>
    </w:p>
    <w:p>
      <w:pPr>
        <w:spacing w:after="80"/>
      </w:pPr>
      <w:r>
        <w:t>SahakarSetu is proposed as a centralized training-to-employment ecosystem for NCCT institutions. The platform combines training ERP, LMS, offline learning, attendance, assessments, certification, skill mapping, employment discovery, analytics, and AI-assisted guidance.</w:t>
      </w:r>
    </w:p>
    <w:p>
      <w:pPr>
        <w:spacing w:after="80"/>
      </w:pPr>
      <w:r>
        <w:t xml:space="preserve">The key differentiator for the Hardware category is the </w:t>
      </w:r>
      <w:r>
        <w:rPr>
          <w:b/>
        </w:rPr>
        <w:t>Sahakar Edge Box</w:t>
      </w:r>
      <w:r>
        <w:t>: a low-cost local edge computer deployed at an institute that provides local Wi-Fi access to learning and attendance services even when the institute has little or no internet connectivity. When connectivity returns, the edge node synchronizes eligible records with the central cloud platform.</w:t>
      </w:r>
    </w:p>
    <w:p>
      <w:pPr>
        <w:spacing w:after="80"/>
      </w:pPr>
      <w:r>
        <w:t>The external-round implementation should demonstrate the smallest end-to-end path that proves this differentiator:</w:t>
      </w:r>
    </w:p>
    <w:p>
      <w:pPr>
        <w:ind w:left="432"/>
      </w:pPr>
      <w:r>
        <w:rPr>
          <w:i/>
        </w:rPr>
        <w:t>**Register -&gt; Sahakar ID -&gt; Offline Learning -&gt; Attendance -&gt; Assessment -&gt; Certificate -&gt; QR Verification -&gt; Job Match -&gt; Sync/Analytics**</w:t>
      </w:r>
    </w:p>
    <w:p>
      <w:pPr>
        <w:spacing w:after="80"/>
      </w:pPr>
      <w:r>
        <w:t>The prototype should clearly distinguish between:</w:t>
      </w:r>
    </w:p>
    <w:p>
      <w:pPr>
        <w:pStyle w:val="ListBullet"/>
        <w:spacing w:after="20"/>
      </w:pPr>
      <w:r>
        <w:t>Working prototype: features that can be demonstrated live.</w:t>
      </w:r>
    </w:p>
    <w:p>
      <w:pPr>
        <w:pStyle w:val="ListBullet"/>
        <w:spacing w:after="20"/>
      </w:pPr>
      <w:r>
        <w:t>Prototype-grade modules: features implemented sufficiently for a technical proof but not production-hardened.</w:t>
      </w:r>
    </w:p>
    <w:p>
      <w:pPr>
        <w:pStyle w:val="ListBullet"/>
        <w:spacing w:after="20"/>
      </w:pPr>
      <w:r>
        <w:t>Planned integrations: government, institutional, or employer integrations requiring authorization/data access.</w:t>
      </w:r>
    </w:p>
    <w:p>
      <w:pPr>
        <w:spacing w:after="80"/>
      </w:pPr>
      <w:r>
        <w:t>This distinction is intentional and should be preserved in the PPT, demo video, and GitHub documentation.</w:t>
      </w:r>
    </w:p>
    <w:p>
      <w:pPr>
        <w:pStyle w:val="Heading1"/>
      </w:pPr>
      <w:r>
        <w:t>2. Problem Understanding</w:t>
      </w:r>
    </w:p>
    <w:p>
      <w:pPr>
        <w:spacing w:after="80"/>
      </w:pPr>
      <w:r>
        <w:t>The problem statement identifies fragmented/manual training operations across cooperative training institutions and the need to connect training with learning, certification, analytics, and employment.</w:t>
      </w:r>
    </w:p>
    <w:p>
      <w:pPr>
        <w:spacing w:after="80"/>
      </w:pPr>
      <w:r>
        <w:t>SahakarSetu addresses this as a single lifecycle rather than as separate applications:</w:t>
      </w:r>
    </w:p>
    <w:p>
      <w:pPr>
        <w:pStyle w:val="CodeBlock"/>
      </w:pPr>
      <w:r>
        <w:t>Programme / Nomination</w:t>
        <w:br/>
      </w:r>
      <w:r>
        <w:t xml:space="preserve">        |</w:t>
        <w:br/>
      </w:r>
      <w:r>
        <w:t xml:space="preserve">        v</w:t>
        <w:br/>
      </w:r>
      <w:r>
        <w:t>Trainee Identity (Sahakar ID)</w:t>
        <w:br/>
      </w:r>
      <w:r>
        <w:t xml:space="preserve">        |</w:t>
        <w:br/>
      </w:r>
      <w:r>
        <w:t xml:space="preserve">        v</w:t>
        <w:br/>
      </w:r>
      <w:r>
        <w:t>Training ERP + LMS</w:t>
        <w:br/>
      </w:r>
      <w:r>
        <w:t xml:space="preserve">        |</w:t>
        <w:br/>
      </w:r>
      <w:r>
        <w:t xml:space="preserve">        +----&gt; Attendance</w:t>
        <w:br/>
      </w:r>
      <w:r>
        <w:t xml:space="preserve">        |</w:t>
        <w:br/>
      </w:r>
      <w:r>
        <w:t xml:space="preserve">        +----&gt; Assessments</w:t>
        <w:br/>
      </w:r>
      <w:r>
        <w:t xml:space="preserve">        |</w:t>
        <w:br/>
      </w:r>
      <w:r>
        <w:t xml:space="preserve">        v</w:t>
        <w:br/>
      </w:r>
      <w:r>
        <w:t>Verified Skill Credential</w:t>
        <w:br/>
      </w:r>
      <w:r>
        <w:t xml:space="preserve">        |</w:t>
        <w:br/>
      </w:r>
      <w:r>
        <w:t xml:space="preserve">        v</w:t>
        <w:br/>
      </w:r>
      <w:r>
        <w:t>Skills / Role Mapping</w:t>
        <w:br/>
      </w:r>
      <w:r>
        <w:t xml:space="preserve">        |</w:t>
        <w:br/>
      </w:r>
      <w:r>
        <w:t xml:space="preserve">        v</w:t>
        <w:br/>
      </w:r>
      <w:r>
        <w:t>Employment Discovery</w:t>
        <w:br/>
      </w:r>
      <w:r>
        <w:t xml:space="preserve">        |</w:t>
        <w:br/>
      </w:r>
      <w:r>
        <w:t xml:space="preserve">        v</w:t>
        <w:br/>
      </w:r>
      <w:r>
        <w:t>Outcome Analytics</w:t>
        <w:br/>
      </w:r>
      <w:r>
        <w:t xml:space="preserve">        |</w:t>
        <w:br/>
      </w:r>
      <w:r>
        <w:t xml:space="preserve">        v</w:t>
        <w:br/>
      </w:r>
      <w:r>
        <w:t>Programme Planning Feedback</w:t>
      </w:r>
    </w:p>
    <w:p>
      <w:pPr>
        <w:pStyle w:val="Heading2"/>
      </w:pPr>
      <w:r>
        <w:t>Core design principle</w:t>
      </w:r>
    </w:p>
    <w:p>
      <w:pPr>
        <w:spacing w:after="80"/>
      </w:pPr>
      <w:r>
        <w:t xml:space="preserve">The system must not become only another cloud LMS. The differentiator is the </w:t>
      </w:r>
      <w:r>
        <w:rPr>
          <w:b/>
        </w:rPr>
        <w:t>training-to-employment data loop plus offline edge capability</w:t>
      </w:r>
      <w:r>
        <w:t>.</w:t>
      </w:r>
    </w:p>
    <w:p>
      <w:pPr>
        <w:pStyle w:val="Heading1"/>
      </w:pPr>
      <w:r>
        <w:t>3. Requirement-to-Solution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E2E8F0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Problem-statement requirement</w:t>
            </w:r>
          </w:p>
        </w:tc>
        <w:tc>
          <w:tcPr>
            <w:tcW w:type="dxa" w:w="3408"/>
            <w:vAlign w:val="center"/>
            <w:shd w:fill="E2E8F0"/>
          </w:tcPr>
          <w:p>
            <w:pPr>
              <w:spacing w:after="0"/>
            </w:pPr>
            <w:r/>
            <w:r>
              <w:rPr>
                <w:b/>
                <w:sz w:val="17"/>
              </w:rPr>
              <w:t>SahakarSetu response</w:t>
            </w:r>
          </w:p>
        </w:tc>
        <w:tc>
          <w:tcPr>
            <w:tcW w:type="dxa" w:w="3408"/>
            <w:vAlign w:val="center"/>
            <w:shd w:fill="E2E8F0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Prototype target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Online registration &amp; nomination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Web/admin registration workflow and nomination status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Working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Participant/institution/trainee profiles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Central profile model + Sahakar ID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Working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Multilingual e-learning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PWA/mobile learner interface + language layer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Working / prototype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Face / QR attendance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Rotating QR first; biometric module as optional prototype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Working QR; face prototype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Timetable, hostel, logistics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ERP modules and allocation workflow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Planned/prototype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LMS + assessment + certification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Moodle-compatible LMS + assessment service + certificate service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Working core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Skill certification repository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Signed credential record + QR verification page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Working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Career counseling chatbot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Retrieval-augmented knowledge assistant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Prototype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Employer dashboard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Employer job posting + candidate discovery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Prototype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Mobile/offline learning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PWA/mobile client + Edge Box cache/local services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Working core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Centralized monitoring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Central cloud database + analytics dashboard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Working core</w:t>
            </w:r>
          </w:p>
        </w:tc>
      </w:tr>
    </w:tbl>
    <w:p>
      <w:pPr>
        <w:spacing w:after="0"/>
      </w:pPr>
    </w:p>
    <w:p>
      <w:pPr>
        <w:pStyle w:val="Heading1"/>
      </w:pPr>
      <w:r>
        <w:t>4. System Architecture</w:t>
      </w:r>
    </w:p>
    <w:p>
      <w:pPr>
        <w:pStyle w:val="Heading2"/>
      </w:pPr>
      <w:r>
        <w:t>4.1 High-level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039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39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2. Detailed high-level architecture for implementation</w:t>
      </w:r>
    </w:p>
    <w:p>
      <w:pPr>
        <w:pStyle w:val="Heading2"/>
      </w:pPr>
      <w:r>
        <w:t>4.2 Logical layers</w:t>
      </w:r>
    </w:p>
    <w:p>
      <w:pPr>
        <w:spacing w:after="80"/>
      </w:pPr>
      <w:r/>
      <w:r>
        <w:rPr>
          <w:b/>
        </w:rPr>
        <w:t>Presentation layer</w:t>
      </w:r>
      <w:r/>
    </w:p>
    <w:p>
      <w:pPr>
        <w:pStyle w:val="ListBullet"/>
        <w:spacing w:after="20"/>
      </w:pPr>
      <w:r>
        <w:t>React PWA for browser-based access.</w:t>
      </w:r>
    </w:p>
    <w:p>
      <w:pPr>
        <w:pStyle w:val="ListBullet"/>
        <w:spacing w:after="20"/>
      </w:pPr>
      <w:r>
        <w:t>Flutter mobile app for supported mobile workflows.</w:t>
      </w:r>
    </w:p>
    <w:p>
      <w:pPr>
        <w:pStyle w:val="ListBullet"/>
        <w:spacing w:after="20"/>
      </w:pPr>
      <w:r>
        <w:t>Responsive admin dashboards.</w:t>
      </w:r>
    </w:p>
    <w:p>
      <w:pPr>
        <w:spacing w:after="80"/>
      </w:pPr>
      <w:r/>
      <w:r>
        <w:rPr>
          <w:b/>
        </w:rPr>
        <w:t>Application layer</w:t>
      </w:r>
      <w:r/>
    </w:p>
    <w:p>
      <w:pPr>
        <w:pStyle w:val="ListBullet"/>
        <w:spacing w:after="20"/>
      </w:pPr>
      <w:r>
        <w:t>Django REST APIs for ERP and learner services.</w:t>
      </w:r>
    </w:p>
    <w:p>
      <w:pPr>
        <w:pStyle w:val="ListBullet"/>
        <w:spacing w:after="20"/>
      </w:pPr>
      <w:r>
        <w:t>Authentication, RBAC, validation, business rules.</w:t>
      </w:r>
    </w:p>
    <w:p>
      <w:pPr>
        <w:pStyle w:val="ListBullet"/>
        <w:spacing w:after="20"/>
      </w:pPr>
      <w:r>
        <w:t>Attendance, assessment, credential, employment, and analytics services.</w:t>
      </w:r>
    </w:p>
    <w:p>
      <w:pPr>
        <w:spacing w:after="80"/>
      </w:pPr>
      <w:r/>
      <w:r>
        <w:rPr>
          <w:b/>
        </w:rPr>
        <w:t>Learning layer</w:t>
      </w:r>
      <w:r/>
    </w:p>
    <w:p>
      <w:pPr>
        <w:pStyle w:val="ListBullet"/>
        <w:spacing w:after="20"/>
      </w:pPr>
      <w:r>
        <w:t>Moodle as the proposed LMS core.</w:t>
      </w:r>
    </w:p>
    <w:p>
      <w:pPr>
        <w:pStyle w:val="ListBullet"/>
        <w:spacing w:after="20"/>
      </w:pPr>
      <w:r>
        <w:t>Local content cache at Edge Box for offline delivery.</w:t>
      </w:r>
    </w:p>
    <w:p>
      <w:pPr>
        <w:spacing w:after="80"/>
      </w:pPr>
      <w:r/>
      <w:r>
        <w:rPr>
          <w:b/>
        </w:rPr>
        <w:t>Data layer</w:t>
      </w:r>
      <w:r/>
    </w:p>
    <w:p>
      <w:pPr>
        <w:pStyle w:val="ListBullet"/>
        <w:spacing w:after="20"/>
      </w:pPr>
      <w:r>
        <w:t>PostgreSQL in the cloud.</w:t>
      </w:r>
    </w:p>
    <w:p>
      <w:pPr>
        <w:pStyle w:val="ListBullet"/>
        <w:spacing w:after="20"/>
      </w:pPr>
      <w:r>
        <w:t>SQLite/local event store on Edge Box.</w:t>
      </w:r>
    </w:p>
    <w:p>
      <w:pPr>
        <w:pStyle w:val="ListBullet"/>
        <w:spacing w:after="20"/>
      </w:pPr>
      <w:r>
        <w:t>Object storage for approved learning media and documents.</w:t>
      </w:r>
    </w:p>
    <w:p>
      <w:pPr>
        <w:pStyle w:val="ListBullet"/>
        <w:spacing w:after="20"/>
      </w:pPr>
      <w:r>
        <w:t>Audit/event records for synchronization.</w:t>
      </w:r>
    </w:p>
    <w:p>
      <w:pPr>
        <w:spacing w:after="80"/>
      </w:pPr>
      <w:r/>
      <w:r>
        <w:rPr>
          <w:b/>
        </w:rPr>
        <w:t>AI layer</w:t>
      </w:r>
      <w:r/>
    </w:p>
    <w:p>
      <w:pPr>
        <w:pStyle w:val="ListBullet"/>
        <w:spacing w:after="20"/>
      </w:pPr>
      <w:r>
        <w:t>Bhashini-compatible language/voice pipeline.</w:t>
      </w:r>
    </w:p>
    <w:p>
      <w:pPr>
        <w:pStyle w:val="ListBullet"/>
        <w:spacing w:after="20"/>
      </w:pPr>
      <w:r>
        <w:t>RAG chatbot over verified knowledge sources.</w:t>
      </w:r>
    </w:p>
    <w:p>
      <w:pPr>
        <w:pStyle w:val="ListBullet"/>
        <w:spacing w:after="20"/>
      </w:pPr>
      <w:r>
        <w:t>Face embedding + liveness prototype for attendance.</w:t>
      </w:r>
    </w:p>
    <w:p>
      <w:pPr>
        <w:pStyle w:val="ListBullet"/>
        <w:spacing w:after="20"/>
      </w:pPr>
      <w:r>
        <w:t>Skill/job matching baseline; supervised ML only after sufficient labelled outcome data exists.</w:t>
      </w:r>
    </w:p>
    <w:p>
      <w:pPr>
        <w:spacing w:after="80"/>
      </w:pPr>
      <w:r/>
      <w:r>
        <w:rPr>
          <w:b/>
        </w:rPr>
        <w:t>Integration layer</w:t>
      </w:r>
      <w:r/>
    </w:p>
    <w:p>
      <w:pPr>
        <w:pStyle w:val="ListBullet"/>
        <w:spacing w:after="20"/>
      </w:pPr>
      <w:r>
        <w:t>Versioned REST APIs.</w:t>
      </w:r>
    </w:p>
    <w:p>
      <w:pPr>
        <w:pStyle w:val="ListBullet"/>
        <w:spacing w:after="20"/>
      </w:pPr>
      <w:r>
        <w:t>Webhooks/background sync where appropriate.</w:t>
      </w:r>
    </w:p>
    <w:p>
      <w:pPr>
        <w:pStyle w:val="ListBullet"/>
        <w:spacing w:after="20"/>
      </w:pPr>
      <w:r>
        <w:t>Government integrations only after authorization and interface availability.</w:t>
      </w:r>
    </w:p>
    <w:p>
      <w:pPr>
        <w:pStyle w:val="Heading1"/>
      </w:pPr>
      <w:r>
        <w:t>5. Sahakar Edge Box</w:t>
      </w:r>
    </w:p>
    <w:p>
      <w:pPr>
        <w:pStyle w:val="Heading2"/>
      </w:pPr>
      <w:r>
        <w:t>5.1 Purpose</w:t>
      </w:r>
    </w:p>
    <w:p>
      <w:pPr>
        <w:spacing w:after="80"/>
      </w:pPr>
      <w:r>
        <w:t>The Edge Box is designed for training locations where internet availability is unreliable, expensive, or intermittent.</w:t>
      </w:r>
    </w:p>
    <w:p>
      <w:pPr>
        <w:spacing w:after="80"/>
      </w:pPr>
      <w:r>
        <w:t>It provides a local network so that phones/tablets can access cached course content and locally available application services without contacting the cloud for every action.</w:t>
      </w:r>
    </w:p>
    <w:p>
      <w:pPr>
        <w:pStyle w:val="Heading2"/>
      </w:pPr>
      <w:r>
        <w:t>5.2 Minimum responsibilities</w:t>
      </w:r>
    </w:p>
    <w:p>
      <w:pPr>
        <w:pStyle w:val="ListNumber"/>
        <w:spacing w:after="20"/>
      </w:pPr>
      <w:r>
        <w:t>Start a local Wi-Fi network or connect to an institute LAN.</w:t>
      </w:r>
    </w:p>
    <w:p>
      <w:pPr>
        <w:pStyle w:val="ListNumber"/>
        <w:spacing w:after="20"/>
      </w:pPr>
      <w:r>
        <w:t>Serve the learner PWA and local APIs.</w:t>
      </w:r>
    </w:p>
    <w:p>
      <w:pPr>
        <w:pStyle w:val="ListNumber"/>
        <w:spacing w:after="20"/>
      </w:pPr>
      <w:r>
        <w:t>Store approved course media locally.</w:t>
      </w:r>
    </w:p>
    <w:p>
      <w:pPr>
        <w:pStyle w:val="ListNumber"/>
        <w:spacing w:after="20"/>
      </w:pPr>
      <w:r>
        <w:t>Store attendance/assessment events locally.</w:t>
      </w:r>
    </w:p>
    <w:p>
      <w:pPr>
        <w:pStyle w:val="ListNumber"/>
        <w:spacing w:after="20"/>
      </w:pPr>
      <w:r>
        <w:t>Maintain a synchronization queue.</w:t>
      </w:r>
    </w:p>
    <w:p>
      <w:pPr>
        <w:pStyle w:val="ListNumber"/>
        <w:spacing w:after="20"/>
      </w:pPr>
      <w:r>
        <w:t>Retry synchronization after connectivity returns.</w:t>
      </w:r>
    </w:p>
    <w:p>
      <w:pPr>
        <w:pStyle w:val="ListNumber"/>
        <w:spacing w:after="20"/>
      </w:pPr>
      <w:r>
        <w:t>Provide basic device/site health information.</w:t>
      </w:r>
    </w:p>
    <w:p>
      <w:pPr>
        <w:pStyle w:val="Heading2"/>
      </w:pPr>
      <w:r>
        <w:t>5.3 Offline workflow</w:t>
      </w:r>
    </w:p>
    <w:p>
      <w:pPr>
        <w:pStyle w:val="CodeBlock"/>
      </w:pPr>
      <w:r>
        <w:t>Trainee action</w:t>
        <w:br/>
      </w:r>
      <w:r>
        <w:t xml:space="preserve">     |</w:t>
        <w:br/>
      </w:r>
      <w:r>
        <w:t xml:space="preserve">     v</w:t>
        <w:br/>
      </w:r>
      <w:r>
        <w:t>Local PWA / Local API</w:t>
        <w:br/>
      </w:r>
      <w:r>
        <w:t xml:space="preserve">     |</w:t>
        <w:br/>
      </w:r>
      <w:r>
        <w:t xml:space="preserve">     v</w:t>
        <w:br/>
      </w:r>
      <w:r>
        <w:t>Local DB -&gt; Create Event ID</w:t>
        <w:br/>
      </w:r>
      <w:r>
        <w:t xml:space="preserve">     |</w:t>
        <w:br/>
      </w:r>
      <w:r>
        <w:t xml:space="preserve">     v</w:t>
        <w:br/>
      </w:r>
      <w:r>
        <w:t>Sync Queue (PENDING)</w:t>
        <w:br/>
      </w:r>
      <w:r>
        <w:t xml:space="preserve">     |</w:t>
        <w:br/>
      </w:r>
      <w:r>
        <w:t xml:space="preserve">     +---- Internet unavailable ----&gt; Continue locally</w:t>
        <w:br/>
      </w:r>
      <w:r>
        <w:t xml:space="preserve">     |</w:t>
        <w:br/>
      </w:r>
      <w:r>
        <w:t xml:space="preserve">     +---- Internet available ------&gt; Secure Sync API</w:t>
        <w:br/>
      </w:r>
      <w:r>
        <w:t xml:space="preserve">                                       |</w:t>
        <w:br/>
      </w:r>
      <w:r>
        <w:t xml:space="preserve">                                       v</w:t>
        <w:br/>
      </w:r>
      <w:r>
        <w:t xml:space="preserve">                                  Cloud validates</w:t>
        <w:br/>
      </w:r>
      <w:r>
        <w:t xml:space="preserve">                                       |</w:t>
        <w:br/>
      </w:r>
      <w:r>
        <w:t xml:space="preserve">                                       v</w:t>
        <w:br/>
      </w:r>
      <w:r>
        <w:t xml:space="preserve">                                  ACK / REJECT</w:t>
        <w:br/>
      </w:r>
      <w:r>
        <w:t xml:space="preserve">                                       |</w:t>
        <w:br/>
      </w:r>
      <w:r>
        <w:t xml:space="preserve">                                       v</w:t>
        <w:br/>
      </w:r>
      <w:r>
        <w:t xml:space="preserve">                              Local status updated</w:t>
      </w:r>
    </w:p>
    <w:p>
      <w:pPr>
        <w:pStyle w:val="Heading2"/>
      </w:pPr>
      <w:r>
        <w:t>5.4 Sync reliability design</w:t>
      </w:r>
    </w:p>
    <w:p>
      <w:pPr>
        <w:spacing w:after="80"/>
      </w:pPr>
      <w:r>
        <w:t>Each offline event should carry at least:</w:t>
      </w:r>
    </w:p>
    <w:p>
      <w:pPr>
        <w:pStyle w:val="ListBullet"/>
        <w:spacing w:after="20"/>
      </w:pPr>
      <w:r>
        <w:t>`event_id` (globally unique UUID)</w:t>
      </w:r>
    </w:p>
    <w:p>
      <w:pPr>
        <w:pStyle w:val="ListBullet"/>
        <w:spacing w:after="20"/>
      </w:pPr>
      <w:r>
        <w:t>`trainee_id`</w:t>
      </w:r>
    </w:p>
    <w:p>
      <w:pPr>
        <w:pStyle w:val="ListBullet"/>
        <w:spacing w:after="20"/>
      </w:pPr>
      <w:r>
        <w:t>`institute_id`</w:t>
      </w:r>
    </w:p>
    <w:p>
      <w:pPr>
        <w:pStyle w:val="ListBullet"/>
        <w:spacing w:after="20"/>
      </w:pPr>
      <w:r>
        <w:t>`device_id`</w:t>
      </w:r>
    </w:p>
    <w:p>
      <w:pPr>
        <w:pStyle w:val="ListBullet"/>
        <w:spacing w:after="20"/>
      </w:pPr>
      <w:r>
        <w:t>`event_type`</w:t>
      </w:r>
    </w:p>
    <w:p>
      <w:pPr>
        <w:pStyle w:val="ListBullet"/>
        <w:spacing w:after="20"/>
      </w:pPr>
      <w:r>
        <w:t>`created_at`</w:t>
      </w:r>
    </w:p>
    <w:p>
      <w:pPr>
        <w:pStyle w:val="ListBullet"/>
        <w:spacing w:after="20"/>
      </w:pPr>
      <w:r>
        <w:t>`client_version`</w:t>
      </w:r>
    </w:p>
    <w:p>
      <w:pPr>
        <w:pStyle w:val="ListBullet"/>
        <w:spacing w:after="20"/>
      </w:pPr>
      <w:r>
        <w:t>`payload`</w:t>
      </w:r>
    </w:p>
    <w:p>
      <w:pPr>
        <w:pStyle w:val="ListBullet"/>
        <w:spacing w:after="20"/>
      </w:pPr>
      <w:r>
        <w:t>`sync_status`</w:t>
      </w:r>
    </w:p>
    <w:p>
      <w:pPr>
        <w:pStyle w:val="ListBullet"/>
        <w:spacing w:after="20"/>
      </w:pPr>
      <w:r>
        <w:t>`retry_count`</w:t>
      </w:r>
    </w:p>
    <w:p>
      <w:pPr>
        <w:spacing w:after="80"/>
      </w:pPr>
      <w:r>
        <w:t>The server should process event IDs idempotently so that a repeated request does not create duplicate attendance, assessment, or certificate records.</w:t>
      </w:r>
    </w:p>
    <w:p>
      <w:pPr>
        <w:pStyle w:val="Heading2"/>
      </w:pPr>
      <w:r>
        <w:t>5.5 Reconnection test</w:t>
      </w:r>
    </w:p>
    <w:p>
      <w:pPr>
        <w:spacing w:after="80"/>
      </w:pPr>
      <w:r>
        <w:t>The core external-demo test is:</w:t>
      </w:r>
    </w:p>
    <w:p>
      <w:pPr>
        <w:pStyle w:val="ListNumber"/>
        <w:spacing w:after="20"/>
      </w:pPr>
      <w:r>
        <w:t>Connect trainee device to Edge Box.</w:t>
      </w:r>
    </w:p>
    <w:p>
      <w:pPr>
        <w:pStyle w:val="ListNumber"/>
        <w:spacing w:after="20"/>
      </w:pPr>
      <w:r>
        <w:t>Confirm cloud is reachable.</w:t>
      </w:r>
    </w:p>
    <w:p>
      <w:pPr>
        <w:pStyle w:val="ListNumber"/>
        <w:spacing w:after="20"/>
      </w:pPr>
      <w:r>
        <w:t>Disconnect internet.</w:t>
      </w:r>
    </w:p>
    <w:p>
      <w:pPr>
        <w:pStyle w:val="ListNumber"/>
        <w:spacing w:after="20"/>
      </w:pPr>
      <w:r>
        <w:t>Complete a learning action and attendance action.</w:t>
      </w:r>
    </w:p>
    <w:p>
      <w:pPr>
        <w:pStyle w:val="ListNumber"/>
        <w:spacing w:after="20"/>
      </w:pPr>
      <w:r>
        <w:t>Verify records exist locally.</w:t>
      </w:r>
    </w:p>
    <w:p>
      <w:pPr>
        <w:pStyle w:val="ListNumber"/>
        <w:spacing w:after="20"/>
      </w:pPr>
      <w:r>
        <w:t>Reconnect internet.</w:t>
      </w:r>
    </w:p>
    <w:p>
      <w:pPr>
        <w:pStyle w:val="ListNumber"/>
        <w:spacing w:after="20"/>
      </w:pPr>
      <w:r>
        <w:t>Observe queue processing.</w:t>
      </w:r>
    </w:p>
    <w:p>
      <w:pPr>
        <w:pStyle w:val="ListNumber"/>
        <w:spacing w:after="20"/>
      </w:pPr>
      <w:r>
        <w:t>Verify cloud records are created exactly once.</w:t>
      </w:r>
    </w:p>
    <w:p>
      <w:pPr>
        <w:pStyle w:val="ListNumber"/>
        <w:spacing w:after="20"/>
      </w:pPr>
      <w:r>
        <w:t>Show a synchronization log.</w:t>
      </w:r>
    </w:p>
    <w:p>
      <w:pPr>
        <w:pStyle w:val="Heading1"/>
      </w:pPr>
      <w:r>
        <w:t>6. Identity and Sahakar ID</w:t>
      </w:r>
    </w:p>
    <w:p>
      <w:pPr>
        <w:spacing w:after="80"/>
      </w:pPr>
      <w:r>
        <w:t>A Sahakar ID is the platform-level learner identity used to link registration, training, learning, attendance, assessments, credentials, and employment activity.</w:t>
      </w:r>
    </w:p>
    <w:p>
      <w:pPr>
        <w:pStyle w:val="Heading2"/>
      </w:pPr>
      <w:r>
        <w:t>Proposed logical model</w:t>
      </w:r>
    </w:p>
    <w:p>
      <w:pPr>
        <w:pStyle w:val="CodeBlock"/>
      </w:pPr>
      <w:r>
        <w:t>Sahakar ID</w:t>
        <w:br/>
      </w:r>
      <w:r>
        <w:t xml:space="preserve">   |</w:t>
        <w:br/>
      </w:r>
      <w:r>
        <w:t xml:space="preserve">   +-- Profile</w:t>
        <w:br/>
      </w:r>
      <w:r>
        <w:t xml:space="preserve">   +-- Institute / Programme</w:t>
        <w:br/>
      </w:r>
      <w:r>
        <w:t xml:space="preserve">   +-- Attendance Events</w:t>
        <w:br/>
      </w:r>
      <w:r>
        <w:t xml:space="preserve">   +-- Learning Progress</w:t>
        <w:br/>
      </w:r>
      <w:r>
        <w:t xml:space="preserve">   +-- Assessments</w:t>
        <w:br/>
      </w:r>
      <w:r>
        <w:t xml:space="preserve">   +-- Skills</w:t>
        <w:br/>
      </w:r>
      <w:r>
        <w:t xml:space="preserve">   +-- Credentials</w:t>
        <w:br/>
      </w:r>
      <w:r>
        <w:t xml:space="preserve">   +-- Job Applications</w:t>
        <w:br/>
      </w:r>
      <w:r>
        <w:t xml:space="preserve">   +-- Outcome Records</w:t>
      </w:r>
    </w:p>
    <w:p>
      <w:pPr>
        <w:spacing w:after="80"/>
      </w:pPr>
      <w:r>
        <w:t>The prototype should use synthetic/anonymized records. Production deployment requires authorized institutional data access and approved data-sharing procedures.</w:t>
      </w:r>
    </w:p>
    <w:p>
      <w:pPr>
        <w:pStyle w:val="Heading1"/>
      </w:pPr>
      <w:r>
        <w:t>7. Attendance Architecture</w:t>
      </w:r>
    </w:p>
    <w:p>
      <w:pPr>
        <w:pStyle w:val="Heading2"/>
      </w:pPr>
      <w:r>
        <w:t>7.1 Recommended prototype order</w:t>
      </w:r>
    </w:p>
    <w:p>
      <w:pPr>
        <w:spacing w:after="80"/>
      </w:pPr>
      <w:r/>
      <w:r>
        <w:rPr>
          <w:b/>
        </w:rPr>
        <w:t>Primary prototype:</w:t>
      </w:r>
      <w:r>
        <w:t xml:space="preserve"> rotating QR attendance.</w:t>
      </w:r>
    </w:p>
    <w:p>
      <w:pPr>
        <w:spacing w:after="80"/>
      </w:pPr>
      <w:r/>
      <w:r>
        <w:rPr>
          <w:b/>
        </w:rPr>
        <w:t>Secondary prototype:</w:t>
      </w:r>
      <w:r>
        <w:t xml:space="preserve"> face recognition + liveness proof-of-concept.</w:t>
      </w:r>
    </w:p>
    <w:p>
      <w:pPr>
        <w:spacing w:after="80"/>
      </w:pPr>
      <w:r>
        <w:t>QR should remain a fallback for biometric failure, consent limitations, or hardware constraints.</w:t>
      </w:r>
    </w:p>
    <w:p>
      <w:pPr>
        <w:pStyle w:val="Heading2"/>
      </w:pPr>
      <w:r>
        <w:t>7.2 QR flow</w:t>
      </w:r>
    </w:p>
    <w:p>
      <w:pPr>
        <w:pStyle w:val="CodeBlock"/>
      </w:pPr>
      <w:r>
        <w:t>Trainer starts session</w:t>
        <w:br/>
      </w:r>
      <w:r>
        <w:t xml:space="preserve">        |</w:t>
        <w:br/>
      </w:r>
      <w:r>
        <w:t xml:space="preserve">        v</w:t>
        <w:br/>
      </w:r>
      <w:r>
        <w:t>Server/Edge creates rotating token</w:t>
        <w:br/>
      </w:r>
      <w:r>
        <w:t xml:space="preserve">        |</w:t>
        <w:br/>
      </w:r>
      <w:r>
        <w:t xml:space="preserve">        v</w:t>
        <w:br/>
      </w:r>
      <w:r>
        <w:t>Trainee scans token</w:t>
        <w:br/>
      </w:r>
      <w:r>
        <w:t xml:space="preserve">        |</w:t>
        <w:br/>
      </w:r>
      <w:r>
        <w:t xml:space="preserve">        v</w:t>
        <w:br/>
      </w:r>
      <w:r>
        <w:t>Validate trainee + session + expiry + institute/device</w:t>
        <w:br/>
      </w:r>
      <w:r>
        <w:t xml:space="preserve">        |</w:t>
        <w:br/>
      </w:r>
      <w:r>
        <w:t xml:space="preserve">        v</w:t>
        <w:br/>
      </w:r>
      <w:r>
        <w:t>Create attendance event</w:t>
      </w:r>
    </w:p>
    <w:p>
      <w:pPr>
        <w:pStyle w:val="Heading2"/>
      </w:pPr>
      <w:r>
        <w:t>7.3 Face attendance flow</w:t>
      </w:r>
    </w:p>
    <w:p>
      <w:pPr>
        <w:pStyle w:val="CodeBlock"/>
      </w:pPr>
      <w:r>
        <w:t>Consent -&gt; Enrollment -&gt; Face embedding</w:t>
        <w:br/>
      </w:r>
      <w:r>
        <w:t xml:space="preserve">                  |</w:t>
        <w:br/>
      </w:r>
      <w:r>
        <w:t xml:space="preserve">                  v</w:t>
        <w:br/>
      </w:r>
      <w:r>
        <w:t xml:space="preserve">             Local matching</w:t>
        <w:br/>
      </w:r>
      <w:r>
        <w:t xml:space="preserve">                  |</w:t>
        <w:br/>
      </w:r>
      <w:r>
        <w:t xml:space="preserve">              Liveness</w:t>
        <w:br/>
      </w:r>
      <w:r>
        <w:t xml:space="preserve">                  |</w:t>
        <w:br/>
      </w:r>
      <w:r>
        <w:t xml:space="preserve">                  v</w:t>
        <w:br/>
      </w:r>
      <w:r>
        <w:t xml:space="preserve">           Attendance event</w:t>
      </w:r>
    </w:p>
    <w:p>
      <w:pPr>
        <w:spacing w:after="80"/>
      </w:pPr>
      <w:r>
        <w:t>For the prototype, do not claim production biometric compliance or production-grade liveness performance without testing evidence.</w:t>
      </w:r>
    </w:p>
    <w:p>
      <w:pPr>
        <w:pStyle w:val="Heading1"/>
      </w:pPr>
      <w:r>
        <w:t>8. LMS and Offline Learning</w:t>
      </w:r>
    </w:p>
    <w:p>
      <w:pPr>
        <w:spacing w:after="80"/>
      </w:pPr>
      <w:r>
        <w:t>The learner interface should expose a small number of actions that work both online and offline:</w:t>
      </w:r>
    </w:p>
    <w:p>
      <w:pPr>
        <w:pStyle w:val="ListBullet"/>
        <w:spacing w:after="20"/>
      </w:pPr>
      <w:r>
        <w:t>View enrolled programmes.</w:t>
      </w:r>
    </w:p>
    <w:p>
      <w:pPr>
        <w:pStyle w:val="ListBullet"/>
        <w:spacing w:after="20"/>
      </w:pPr>
      <w:r>
        <w:t>Open cached lessons.</w:t>
      </w:r>
    </w:p>
    <w:p>
      <w:pPr>
        <w:pStyle w:val="ListBullet"/>
        <w:spacing w:after="20"/>
      </w:pPr>
      <w:r>
        <w:t>Play approved offline videos.</w:t>
      </w:r>
    </w:p>
    <w:p>
      <w:pPr>
        <w:pStyle w:val="ListBullet"/>
        <w:spacing w:after="20"/>
      </w:pPr>
      <w:r>
        <w:t>Attempt locally cached quizzes.</w:t>
      </w:r>
    </w:p>
    <w:p>
      <w:pPr>
        <w:pStyle w:val="ListBullet"/>
        <w:spacing w:after="20"/>
      </w:pPr>
      <w:r>
        <w:t>Store progress locally.</w:t>
      </w:r>
    </w:p>
    <w:p>
      <w:pPr>
        <w:pStyle w:val="ListBullet"/>
        <w:spacing w:after="20"/>
      </w:pPr>
      <w:r>
        <w:t>Synchronize completion and assessment events after reconnect.</w:t>
      </w:r>
    </w:p>
    <w:p>
      <w:pPr>
        <w:pStyle w:val="Heading2"/>
      </w:pPr>
      <w:r>
        <w:t>Content synchronization</w:t>
      </w:r>
    </w:p>
    <w:p>
      <w:pPr>
        <w:spacing w:after="80"/>
      </w:pPr>
      <w:r>
        <w:t>Only administrator-approved content should be cached. The Edge Box can maintain content metadata such as:</w:t>
      </w:r>
    </w:p>
    <w:p>
      <w:pPr>
        <w:pStyle w:val="ListBullet"/>
        <w:spacing w:after="20"/>
      </w:pPr>
      <w:r>
        <w:t>content ID</w:t>
      </w:r>
    </w:p>
    <w:p>
      <w:pPr>
        <w:pStyle w:val="ListBullet"/>
        <w:spacing w:after="20"/>
      </w:pPr>
      <w:r>
        <w:t>version</w:t>
      </w:r>
    </w:p>
    <w:p>
      <w:pPr>
        <w:pStyle w:val="ListBullet"/>
        <w:spacing w:after="20"/>
      </w:pPr>
      <w:r>
        <w:t>checksum</w:t>
      </w:r>
    </w:p>
    <w:p>
      <w:pPr>
        <w:pStyle w:val="ListBullet"/>
        <w:spacing w:after="20"/>
      </w:pPr>
      <w:r>
        <w:t>size</w:t>
      </w:r>
    </w:p>
    <w:p>
      <w:pPr>
        <w:pStyle w:val="ListBullet"/>
        <w:spacing w:after="20"/>
      </w:pPr>
      <w:r>
        <w:t>language</w:t>
      </w:r>
    </w:p>
    <w:p>
      <w:pPr>
        <w:pStyle w:val="ListBullet"/>
        <w:spacing w:after="20"/>
      </w:pPr>
      <w:r>
        <w:t>programme ID</w:t>
      </w:r>
    </w:p>
    <w:p>
      <w:pPr>
        <w:pStyle w:val="ListBullet"/>
        <w:spacing w:after="20"/>
      </w:pPr>
      <w:r>
        <w:t>expiry/retention rules</w:t>
      </w:r>
    </w:p>
    <w:p>
      <w:pPr>
        <w:spacing w:after="80"/>
      </w:pPr>
      <w:r>
        <w:t>This prevents stale or tampered learning content from silently replacing the current version.</w:t>
      </w:r>
    </w:p>
    <w:p>
      <w:pPr>
        <w:pStyle w:val="Heading1"/>
      </w:pPr>
      <w:r>
        <w:t>9. Skill Passport and Credential Verification</w:t>
      </w:r>
    </w:p>
    <w:p>
      <w:pPr>
        <w:spacing w:after="80"/>
      </w:pPr>
      <w:r>
        <w:t>The prototype should generate a verifiable credential record containing:</w:t>
      </w:r>
    </w:p>
    <w:p>
      <w:pPr>
        <w:pStyle w:val="ListBullet"/>
        <w:spacing w:after="20"/>
      </w:pPr>
      <w:r>
        <w:t>learner identity reference</w:t>
      </w:r>
    </w:p>
    <w:p>
      <w:pPr>
        <w:pStyle w:val="ListBullet"/>
        <w:spacing w:after="20"/>
      </w:pPr>
      <w:r>
        <w:t>course/programme ID</w:t>
      </w:r>
    </w:p>
    <w:p>
      <w:pPr>
        <w:pStyle w:val="ListBullet"/>
        <w:spacing w:after="20"/>
      </w:pPr>
      <w:r>
        <w:t>skill IDs</w:t>
      </w:r>
    </w:p>
    <w:p>
      <w:pPr>
        <w:pStyle w:val="ListBullet"/>
        <w:spacing w:after="20"/>
      </w:pPr>
      <w:r>
        <w:t>issuing institution</w:t>
      </w:r>
    </w:p>
    <w:p>
      <w:pPr>
        <w:pStyle w:val="ListBullet"/>
        <w:spacing w:after="20"/>
      </w:pPr>
      <w:r>
        <w:t>issue date</w:t>
      </w:r>
    </w:p>
    <w:p>
      <w:pPr>
        <w:pStyle w:val="ListBullet"/>
        <w:spacing w:after="20"/>
      </w:pPr>
      <w:r>
        <w:t>credential ID</w:t>
      </w:r>
    </w:p>
    <w:p>
      <w:pPr>
        <w:pStyle w:val="ListBullet"/>
        <w:spacing w:after="20"/>
      </w:pPr>
      <w:r>
        <w:t>verification URL/QR</w:t>
      </w:r>
    </w:p>
    <w:p>
      <w:pPr>
        <w:pStyle w:val="ListBullet"/>
        <w:spacing w:after="20"/>
      </w:pPr>
      <w:r>
        <w:t>digital signature or integrity proof</w:t>
      </w:r>
    </w:p>
    <w:p>
      <w:pPr>
        <w:pStyle w:val="Heading2"/>
      </w:pPr>
      <w:r>
        <w:t>Verification flow</w:t>
      </w:r>
    </w:p>
    <w:p>
      <w:pPr>
        <w:pStyle w:val="CodeBlock"/>
      </w:pPr>
      <w:r>
        <w:t>Certificate QR</w:t>
        <w:br/>
      </w:r>
      <w:r>
        <w:t xml:space="preserve">      |</w:t>
        <w:br/>
      </w:r>
      <w:r>
        <w:t xml:space="preserve">      v</w:t>
        <w:br/>
      </w:r>
      <w:r>
        <w:t>Verification endpoint</w:t>
        <w:br/>
      </w:r>
      <w:r>
        <w:t xml:space="preserve">      |</w:t>
        <w:br/>
      </w:r>
      <w:r>
        <w:t xml:space="preserve">      v</w:t>
        <w:br/>
      </w:r>
      <w:r>
        <w:t>Credential ID lookup</w:t>
        <w:br/>
      </w:r>
      <w:r>
        <w:t xml:space="preserve">      |</w:t>
        <w:br/>
      </w:r>
      <w:r>
        <w:t xml:space="preserve">      v</w:t>
        <w:br/>
      </w:r>
      <w:r>
        <w:t>Signature / integrity check</w:t>
        <w:br/>
      </w:r>
      <w:r>
        <w:t xml:space="preserve">      |</w:t>
        <w:br/>
      </w:r>
      <w:r>
        <w:t xml:space="preserve">      v</w:t>
        <w:br/>
      </w:r>
      <w:r>
        <w:t>Show status + issuer + skills + issue date</w:t>
      </w:r>
    </w:p>
    <w:p>
      <w:pPr>
        <w:spacing w:after="80"/>
      </w:pPr>
      <w:r>
        <w:t>The prototype should demonstrate that an altered or unknown credential is rejected.</w:t>
      </w:r>
    </w:p>
    <w:p>
      <w:pPr>
        <w:pStyle w:val="Heading1"/>
      </w:pPr>
      <w:r>
        <w:t>10. Skill Graph and Employment Matching</w:t>
      </w:r>
    </w:p>
    <w:p>
      <w:pPr>
        <w:spacing w:after="80"/>
      </w:pPr>
      <w:r>
        <w:t>The skill graph converts training completion into structured employability information.</w:t>
      </w:r>
    </w:p>
    <w:p>
      <w:pPr>
        <w:spacing w:after="80"/>
      </w:pPr>
      <w:r>
        <w:t>Example:</w:t>
      </w:r>
    </w:p>
    <w:p>
      <w:pPr>
        <w:pStyle w:val="CodeBlock"/>
      </w:pPr>
      <w:r>
        <w:t>Course: Cooperative Accounting Basics</w:t>
        <w:br/>
      </w:r>
      <w:r>
        <w:t xml:space="preserve">        |</w:t>
        <w:br/>
      </w:r>
      <w:r>
        <w:t xml:space="preserve">        v</w:t>
        <w:br/>
      </w:r>
      <w:r>
        <w:t>Skills: Bookkeeping, Excel, GST basics</w:t>
        <w:br/>
      </w:r>
      <w:r>
        <w:t xml:space="preserve">        |</w:t>
        <w:br/>
      </w:r>
      <w:r>
        <w:t xml:space="preserve">        v</w:t>
        <w:br/>
      </w:r>
      <w:r>
        <w:t>Role: Cooperative Accounts Assistant</w:t>
        <w:br/>
      </w:r>
      <w:r>
        <w:t xml:space="preserve">        |</w:t>
        <w:br/>
      </w:r>
      <w:r>
        <w:t xml:space="preserve">        v</w:t>
        <w:br/>
      </w:r>
      <w:r>
        <w:t>Job: Employer requirement profile</w:t>
        <w:br/>
      </w:r>
      <w:r>
        <w:t xml:space="preserve">        |</w:t>
        <w:br/>
      </w:r>
      <w:r>
        <w:t xml:space="preserve">        v</w:t>
        <w:br/>
      </w:r>
      <w:r>
        <w:t>Candidate-job match</w:t>
      </w:r>
    </w:p>
    <w:p>
      <w:pPr>
        <w:pStyle w:val="Heading2"/>
      </w:pPr>
      <w:r>
        <w:t>Matching approach for the prototype</w:t>
      </w:r>
    </w:p>
    <w:p>
      <w:pPr>
        <w:spacing w:after="80"/>
      </w:pPr>
      <w:r>
        <w:t>Use deterministic/semantic matching first:</w:t>
      </w:r>
    </w:p>
    <w:p>
      <w:pPr>
        <w:pStyle w:val="CodeBlock"/>
      </w:pPr>
      <w:r>
        <w:t>Trainee skills</w:t>
        <w:br/>
      </w:r>
      <w:r>
        <w:t xml:space="preserve">      +</w:t>
        <w:br/>
      </w:r>
      <w:r>
        <w:t>Job required skills</w:t>
        <w:br/>
      </w:r>
      <w:r>
        <w:t xml:space="preserve">      |</w:t>
        <w:br/>
      </w:r>
      <w:r>
        <w:t xml:space="preserve">      v</w:t>
        <w:br/>
      </w:r>
      <w:r>
        <w:t>Skill overlap / semantic similarity</w:t>
        <w:br/>
      </w:r>
      <w:r>
        <w:t xml:space="preserve">      |</w:t>
        <w:br/>
      </w:r>
      <w:r>
        <w:t xml:space="preserve">      v</w:t>
        <w:br/>
      </w:r>
      <w:r>
        <w:t>Match score + missing skills</w:t>
      </w:r>
    </w:p>
    <w:p>
      <w:pPr>
        <w:spacing w:after="80"/>
      </w:pPr>
      <w:r>
        <w:t>A supervised model such as XGBoost should be treated as a future phase unless a sufficiently large, labelled employment-outcome dataset is available.</w:t>
      </w:r>
    </w:p>
    <w:p>
      <w:pPr>
        <w:pStyle w:val="Heading1"/>
      </w:pPr>
      <w:r>
        <w:t>11. AI Career Assistant - RAG Architecture</w:t>
      </w:r>
    </w:p>
    <w:p>
      <w:pPr>
        <w:spacing w:after="80"/>
      </w:pPr>
      <w:r>
        <w:t>The chatbot should answer from verified platform knowledge rather than from unrestricted model memory.</w:t>
      </w:r>
    </w:p>
    <w:p>
      <w:pPr>
        <w:pStyle w:val="CodeBlock"/>
      </w:pPr>
      <w:r>
        <w:t>User question</w:t>
        <w:br/>
      </w:r>
      <w:r>
        <w:t xml:space="preserve">    |</w:t>
        <w:br/>
      </w:r>
      <w:r>
        <w:t xml:space="preserve">    v</w:t>
        <w:br/>
      </w:r>
      <w:r>
        <w:t>Language / speech layer</w:t>
        <w:br/>
      </w:r>
      <w:r>
        <w:t xml:space="preserve">    |</w:t>
        <w:br/>
      </w:r>
      <w:r>
        <w:t xml:space="preserve">    v</w:t>
        <w:br/>
      </w:r>
      <w:r>
        <w:t>Intent + query normalization</w:t>
        <w:br/>
      </w:r>
      <w:r>
        <w:t xml:space="preserve">    |</w:t>
        <w:br/>
      </w:r>
      <w:r>
        <w:t xml:space="preserve">    v</w:t>
        <w:br/>
      </w:r>
      <w:r>
        <w:t>Retriever</w:t>
        <w:br/>
      </w:r>
      <w:r>
        <w:t xml:space="preserve">    |</w:t>
        <w:br/>
      </w:r>
      <w:r>
        <w:t xml:space="preserve">    +--&gt; Courses</w:t>
        <w:br/>
      </w:r>
      <w:r>
        <w:t xml:space="preserve">    +--&gt; Skills</w:t>
        <w:br/>
      </w:r>
      <w:r>
        <w:t xml:space="preserve">    +--&gt; Jobs</w:t>
        <w:br/>
      </w:r>
      <w:r>
        <w:t xml:space="preserve">    +--&gt; Approved schemes / FAQs</w:t>
        <w:br/>
      </w:r>
      <w:r>
        <w:t xml:space="preserve">    +--&gt; Institute information</w:t>
        <w:br/>
      </w:r>
      <w:r>
        <w:t xml:space="preserve">    |</w:t>
        <w:br/>
      </w:r>
      <w:r>
        <w:t xml:space="preserve">    v</w:t>
        <w:br/>
      </w:r>
      <w:r>
        <w:t>LLM response generation</w:t>
        <w:br/>
      </w:r>
      <w:r>
        <w:t xml:space="preserve">    |</w:t>
        <w:br/>
      </w:r>
      <w:r>
        <w:t xml:space="preserve">    v</w:t>
        <w:br/>
      </w:r>
      <w:r>
        <w:t>Answer + source/context reference</w:t>
      </w:r>
    </w:p>
    <w:p>
      <w:pPr>
        <w:pStyle w:val="Heading2"/>
      </w:pPr>
      <w:r>
        <w:t>Prototype policy</w:t>
      </w:r>
    </w:p>
    <w:p>
      <w:pPr>
        <w:spacing w:after="80"/>
      </w:pPr>
      <w:r>
        <w:t>The assistant should clearly indicate when information is unavailable. It should not fabricate job vacancies, salaries, government benefits, or programme details.</w:t>
      </w:r>
    </w:p>
    <w:p>
      <w:pPr>
        <w:pStyle w:val="Heading1"/>
      </w:pPr>
      <w:r>
        <w:t>12. Data Architecture</w:t>
      </w:r>
    </w:p>
    <w:p>
      <w:pPr>
        <w:pStyle w:val="Heading2"/>
      </w:pPr>
      <w:r>
        <w:t>Main entities</w:t>
      </w:r>
    </w:p>
    <w:p>
      <w:pPr>
        <w:pStyle w:val="CodeBlock"/>
      </w:pPr>
      <w:r>
        <w:t>Institute</w:t>
        <w:br/>
      </w:r>
      <w:r>
        <w:t>Programme</w:t>
        <w:br/>
      </w:r>
      <w:r>
        <w:t>Nomination</w:t>
        <w:br/>
      </w:r>
      <w:r>
        <w:t>Trainee</w:t>
        <w:br/>
      </w:r>
      <w:r>
        <w:t>SahakarID</w:t>
        <w:br/>
      </w:r>
      <w:r>
        <w:t>Enrollment</w:t>
        <w:br/>
      </w:r>
      <w:r>
        <w:t>Session</w:t>
        <w:br/>
      </w:r>
      <w:r>
        <w:t>AttendanceEvent</w:t>
        <w:br/>
      </w:r>
      <w:r>
        <w:t>Course</w:t>
        <w:br/>
      </w:r>
      <w:r>
        <w:t>LearningContent</w:t>
        <w:br/>
      </w:r>
      <w:r>
        <w:t>Assessment</w:t>
        <w:br/>
      </w:r>
      <w:r>
        <w:t>Attempt</w:t>
        <w:br/>
      </w:r>
      <w:r>
        <w:t>Skill</w:t>
        <w:br/>
      </w:r>
      <w:r>
        <w:t>Role</w:t>
        <w:br/>
      </w:r>
      <w:r>
        <w:t>Credential</w:t>
        <w:br/>
      </w:r>
      <w:r>
        <w:t>Employer</w:t>
        <w:br/>
      </w:r>
      <w:r>
        <w:t>Job</w:t>
        <w:br/>
      </w:r>
      <w:r>
        <w:t>Application</w:t>
        <w:br/>
      </w:r>
      <w:r>
        <w:t>Outcome</w:t>
        <w:br/>
      </w:r>
      <w:r>
        <w:t>SyncEvent</w:t>
        <w:br/>
      </w:r>
      <w:r>
        <w:t>AuditLog</w:t>
      </w:r>
    </w:p>
    <w:p>
      <w:pPr>
        <w:pStyle w:val="Heading2"/>
      </w:pPr>
      <w:r>
        <w:t>Important relationships</w:t>
      </w:r>
    </w:p>
    <w:p>
      <w:pPr>
        <w:pStyle w:val="CodeBlock"/>
      </w:pPr>
      <w:r>
        <w:t>Institute 1---N Programme</w:t>
        <w:br/>
      </w:r>
      <w:r>
        <w:t>Programme 1---N Nomination</w:t>
        <w:br/>
      </w:r>
      <w:r>
        <w:t>Trainee 1---1 SahakarID</w:t>
        <w:br/>
      </w:r>
      <w:r>
        <w:t>Trainee N---N Programme (Enrollment)</w:t>
        <w:br/>
      </w:r>
      <w:r>
        <w:t>Enrollment 1---N AttendanceEvent</w:t>
        <w:br/>
      </w:r>
      <w:r>
        <w:t>Enrollment 1---N AssessmentAttempt</w:t>
        <w:br/>
      </w:r>
      <w:r>
        <w:t>Programme N---N Skill</w:t>
        <w:br/>
      </w:r>
      <w:r>
        <w:t>Role N---N Skill</w:t>
        <w:br/>
      </w:r>
      <w:r>
        <w:t>Employer 1---N Job</w:t>
        <w:br/>
      </w:r>
      <w:r>
        <w:t>Job N---N Skill</w:t>
        <w:br/>
      </w:r>
      <w:r>
        <w:t>Trainee 1---N Application</w:t>
      </w:r>
    </w:p>
    <w:p>
      <w:pPr>
        <w:pStyle w:val="Heading1"/>
      </w:pPr>
      <w:r>
        <w:t>13. Security and Privacy-by-Design</w:t>
      </w:r>
    </w:p>
    <w:p>
      <w:pPr>
        <w:spacing w:after="80"/>
      </w:pPr>
      <w:r>
        <w:t>The prototype should demonstrate the following controls:</w:t>
      </w:r>
    </w:p>
    <w:p>
      <w:pPr>
        <w:pStyle w:val="ListBullet"/>
        <w:spacing w:after="20"/>
      </w:pPr>
      <w:r>
        <w:t>Role-based access control.</w:t>
      </w:r>
    </w:p>
    <w:p>
      <w:pPr>
        <w:pStyle w:val="ListBullet"/>
        <w:spacing w:after="20"/>
      </w:pPr>
      <w:r>
        <w:t>HTTPS/TLS for network communication.</w:t>
      </w:r>
    </w:p>
    <w:p>
      <w:pPr>
        <w:pStyle w:val="ListBullet"/>
        <w:spacing w:after="20"/>
      </w:pPr>
      <w:r>
        <w:t>Encryption at rest for sensitive records.</w:t>
      </w:r>
    </w:p>
    <w:p>
      <w:pPr>
        <w:pStyle w:val="ListBullet"/>
        <w:spacing w:after="20"/>
      </w:pPr>
      <w:r>
        <w:t>Password hashing and secure session/token handling.</w:t>
      </w:r>
    </w:p>
    <w:p>
      <w:pPr>
        <w:pStyle w:val="ListBullet"/>
        <w:spacing w:after="20"/>
      </w:pPr>
      <w:r>
        <w:t>Audit logs for sensitive administrative actions.</w:t>
      </w:r>
    </w:p>
    <w:p>
      <w:pPr>
        <w:pStyle w:val="ListBullet"/>
        <w:spacing w:after="20"/>
      </w:pPr>
      <w:r>
        <w:t>Data minimization.</w:t>
      </w:r>
    </w:p>
    <w:p>
      <w:pPr>
        <w:pStyle w:val="ListBullet"/>
        <w:spacing w:after="20"/>
      </w:pPr>
      <w:r>
        <w:t>Consent capture where required.</w:t>
      </w:r>
    </w:p>
    <w:p>
      <w:pPr>
        <w:pStyle w:val="ListBullet"/>
        <w:spacing w:after="20"/>
      </w:pPr>
      <w:r>
        <w:t>Retention/deletion policy placeholders.</w:t>
      </w:r>
    </w:p>
    <w:p>
      <w:pPr>
        <w:pStyle w:val="ListBullet"/>
        <w:spacing w:after="20"/>
      </w:pPr>
      <w:r>
        <w:t>QR fallback to reduce dependency on biometrics.</w:t>
      </w:r>
    </w:p>
    <w:p>
      <w:pPr>
        <w:pStyle w:val="ListBullet"/>
        <w:spacing w:after="20"/>
      </w:pPr>
      <w:r>
        <w:t>Segregation of institute and central-admin permissions.</w:t>
      </w:r>
    </w:p>
    <w:p>
      <w:pPr>
        <w:spacing w:after="80"/>
      </w:pPr>
      <w:r>
        <w:t xml:space="preserve">Use wording such as </w:t>
      </w:r>
      <w:r>
        <w:rPr>
          <w:b/>
        </w:rPr>
        <w:t>“privacy-by-design aligned with applicable DPDP requirements”</w:t>
      </w:r>
      <w:r>
        <w:t xml:space="preserve"> rather than claiming legal compliance of a prototype.</w:t>
      </w:r>
    </w:p>
    <w:p>
      <w:pPr>
        <w:spacing w:after="80"/>
      </w:pPr>
      <w:r>
        <w:t xml:space="preserve">Government data integrations, DigiLocker connectivity, and access to NCCT institutional records should be shown as </w:t>
      </w:r>
      <w:r>
        <w:rPr>
          <w:b/>
        </w:rPr>
        <w:t>proposed/subject to authorization</w:t>
      </w:r>
      <w:r>
        <w:t xml:space="preserve"> unless the team has a real approved integration.</w:t>
      </w:r>
    </w:p>
    <w:p>
      <w:pPr>
        <w:pStyle w:val="Heading1"/>
      </w:pPr>
      <w:r>
        <w:t>14. Proposed API Surface</w:t>
      </w:r>
    </w:p>
    <w:p>
      <w:pPr>
        <w:spacing w:after="80"/>
      </w:pPr>
      <w:r>
        <w:t>Illustrative API groups:</w:t>
      </w:r>
    </w:p>
    <w:p>
      <w:pPr>
        <w:pStyle w:val="CodeBlock"/>
      </w:pPr>
      <w:r>
        <w:t>POST   /api/auth/login</w:t>
        <w:br/>
      </w:r>
      <w:r>
        <w:t>POST   /api/trainees</w:t>
        <w:br/>
      </w:r>
      <w:r>
        <w:t>GET    /api/trainees/{id}</w:t>
        <w:br/>
      </w:r>
      <w:r>
        <w:t>POST   /api/nominations</w:t>
        <w:br/>
      </w:r>
      <w:r>
        <w:t>GET    /api/programmes</w:t>
        <w:br/>
      </w:r>
      <w:r>
        <w:t>POST   /api/enrollments</w:t>
        <w:br/>
      </w:r>
      <w:r>
        <w:t>POST   /api/attendance/events</w:t>
        <w:br/>
      </w:r>
      <w:r>
        <w:t>POST   /api/assessments/attempts</w:t>
        <w:br/>
      </w:r>
      <w:r>
        <w:t>POST   /api/credentials</w:t>
        <w:br/>
      </w:r>
      <w:r>
        <w:t>GET    /api/credentials/{id}/verify</w:t>
        <w:br/>
      </w:r>
      <w:r>
        <w:t>GET    /api/jobs</w:t>
        <w:br/>
      </w:r>
      <w:r>
        <w:t>POST   /api/jobs</w:t>
        <w:br/>
      </w:r>
      <w:r>
        <w:t>POST   /api/applications</w:t>
        <w:br/>
      </w:r>
      <w:r>
        <w:t>POST   /api/sync/events</w:t>
        <w:br/>
      </w:r>
      <w:r>
        <w:t>GET    /api/sync/status</w:t>
        <w:br/>
      </w:r>
      <w:r>
        <w:t>GET    /api/analytics/summary</w:t>
        <w:br/>
      </w:r>
      <w:r>
        <w:t>POST   /api/assistant/query</w:t>
      </w:r>
    </w:p>
    <w:p>
      <w:pPr>
        <w:spacing w:after="80"/>
      </w:pPr>
      <w:r>
        <w:t>The exact API paths may change during implementation; the GitHub repository should publish an OpenAPI/Swagger specification once the endpoints stabilize.</w:t>
      </w:r>
    </w:p>
    <w:p>
      <w:pPr>
        <w:pStyle w:val="Heading1"/>
      </w:pPr>
      <w:r>
        <w:t>15. Hardware Prototype</w:t>
      </w:r>
    </w:p>
    <w:p>
      <w:pPr>
        <w:pStyle w:val="Heading2"/>
      </w:pPr>
      <w:r>
        <w:t>Recommended pilot BOM categories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shd w:fill="E2E8F0"/>
          </w:tcPr>
          <w:p>
            <w:pPr>
              <w:spacing w:after="0"/>
            </w:pPr>
            <w:r/>
            <w:r>
              <w:rPr>
                <w:b/>
                <w:sz w:val="17"/>
              </w:rPr>
              <w:t>Component</w:t>
            </w:r>
          </w:p>
        </w:tc>
        <w:tc>
          <w:tcPr>
            <w:tcW w:type="dxa" w:w="5112"/>
            <w:vAlign w:val="center"/>
            <w:shd w:fill="E2E8F0"/>
          </w:tcPr>
          <w:p>
            <w:pPr>
              <w:spacing w:after="0"/>
            </w:pPr>
            <w:r/>
            <w:r>
              <w:rPr>
                <w:b/>
                <w:sz w:val="17"/>
              </w:rPr>
              <w:t>Function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Raspberry Pi 5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Edge compute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SSD / high-endurance storage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Offline course content + local data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Camera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Attendance proof-of-concept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Wi-Fi/networking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Local trainee access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Power backup / UPS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Continuity during power/network interruptions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Enclosure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Physical deployment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Optional QR scanner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Institute/kiosk workflows</w:t>
            </w:r>
          </w:p>
        </w:tc>
      </w:tr>
    </w:tbl>
    <w:p>
      <w:pPr>
        <w:spacing w:after="0"/>
      </w:pPr>
    </w:p>
    <w:p>
      <w:pPr>
        <w:spacing w:after="80"/>
      </w:pPr>
      <w:r>
        <w:t>The current submitted deck uses an approximate Edge Box figure; replace that figure with an actual BOM and current quotations before making a cost claim in the external presentation.</w:t>
      </w:r>
    </w:p>
    <w:p>
      <w:pPr>
        <w:pStyle w:val="Heading1"/>
      </w:pPr>
      <w:r>
        <w:t>16. Prototype Scope - What to Build First</w:t>
      </w:r>
    </w:p>
    <w:p>
      <w:pPr>
        <w:pStyle w:val="Heading2"/>
      </w:pPr>
      <w:r>
        <w:t>Phase A - Must-have external demo</w:t>
      </w:r>
    </w:p>
    <w:p>
      <w:pPr>
        <w:spacing w:after="80"/>
      </w:pPr>
      <w:r/>
      <w:r>
        <w:rPr>
          <w:b/>
        </w:rPr>
        <w:t>Goal:</w:t>
      </w:r>
      <w:r>
        <w:t xml:space="preserve"> prove the hardware + offline proposition.</w:t>
      </w:r>
    </w:p>
    <w:p>
      <w:pPr>
        <w:spacing w:after="80"/>
      </w:pPr>
      <w:r>
        <w:t>Build:</w:t>
      </w:r>
    </w:p>
    <w:p>
      <w:pPr>
        <w:pStyle w:val="ListNumber"/>
        <w:spacing w:after="20"/>
      </w:pPr>
      <w:r>
        <w:t>Raspberry Pi 5 Edge Box setup.</w:t>
      </w:r>
    </w:p>
    <w:p>
      <w:pPr>
        <w:pStyle w:val="ListNumber"/>
        <w:spacing w:after="20"/>
      </w:pPr>
      <w:r>
        <w:t>Local Wi-Fi hotspot/LAN.</w:t>
      </w:r>
    </w:p>
    <w:p>
      <w:pPr>
        <w:pStyle w:val="ListNumber"/>
        <w:spacing w:after="20"/>
      </w:pPr>
      <w:r>
        <w:t>React PWA served locally.</w:t>
      </w:r>
    </w:p>
    <w:p>
      <w:pPr>
        <w:pStyle w:val="ListNumber"/>
        <w:spacing w:after="20"/>
      </w:pPr>
      <w:r>
        <w:t>Local SQLite database.</w:t>
      </w:r>
    </w:p>
    <w:p>
      <w:pPr>
        <w:pStyle w:val="ListNumber"/>
        <w:spacing w:after="20"/>
      </w:pPr>
      <w:r>
        <w:t>Sample course/video cache.</w:t>
      </w:r>
    </w:p>
    <w:p>
      <w:pPr>
        <w:pStyle w:val="ListNumber"/>
        <w:spacing w:after="20"/>
      </w:pPr>
      <w:r>
        <w:t>QR attendance.</w:t>
      </w:r>
    </w:p>
    <w:p>
      <w:pPr>
        <w:pStyle w:val="ListNumber"/>
        <w:spacing w:after="20"/>
      </w:pPr>
      <w:r>
        <w:t>Local assessment.</w:t>
      </w:r>
    </w:p>
    <w:p>
      <w:pPr>
        <w:pStyle w:val="ListNumber"/>
        <w:spacing w:after="20"/>
      </w:pPr>
      <w:r>
        <w:t>Offline event queue.</w:t>
      </w:r>
    </w:p>
    <w:p>
      <w:pPr>
        <w:pStyle w:val="ListNumber"/>
        <w:spacing w:after="20"/>
      </w:pPr>
      <w:r>
        <w:t>Cloud API.</w:t>
      </w:r>
    </w:p>
    <w:p>
      <w:pPr>
        <w:pStyle w:val="ListNumber"/>
        <w:spacing w:after="20"/>
      </w:pPr>
      <w:r>
        <w:t>Reconnect and automatic sync.</w:t>
      </w:r>
    </w:p>
    <w:p>
      <w:pPr>
        <w:pStyle w:val="ListNumber"/>
        <w:spacing w:after="20"/>
      </w:pPr>
      <w:r>
        <w:t>Admin dashboard showing synced data.</w:t>
      </w:r>
    </w:p>
    <w:p>
      <w:pPr>
        <w:pStyle w:val="Heading2"/>
      </w:pPr>
      <w:r>
        <w:t>Phase B - Strong supporting evidence</w:t>
      </w:r>
    </w:p>
    <w:p>
      <w:pPr>
        <w:pStyle w:val="ListNumber"/>
        <w:spacing w:after="20"/>
      </w:pPr>
      <w:r>
        <w:t>Sahakar ID.</w:t>
      </w:r>
    </w:p>
    <w:p>
      <w:pPr>
        <w:pStyle w:val="ListNumber"/>
        <w:spacing w:after="20"/>
      </w:pPr>
      <w:r>
        <w:t>QR Skill Passport.</w:t>
      </w:r>
    </w:p>
    <w:p>
      <w:pPr>
        <w:pStyle w:val="ListNumber"/>
        <w:spacing w:after="20"/>
      </w:pPr>
      <w:r>
        <w:t>Verification page.</w:t>
      </w:r>
    </w:p>
    <w:p>
      <w:pPr>
        <w:pStyle w:val="ListNumber"/>
        <w:spacing w:after="20"/>
      </w:pPr>
      <w:r>
        <w:t>Trainer dashboard.</w:t>
      </w:r>
    </w:p>
    <w:p>
      <w:pPr>
        <w:pStyle w:val="ListNumber"/>
        <w:spacing w:after="20"/>
      </w:pPr>
      <w:r>
        <w:t>Basic analytics.</w:t>
      </w:r>
    </w:p>
    <w:p>
      <w:pPr>
        <w:pStyle w:val="Heading2"/>
      </w:pPr>
      <w:r>
        <w:t>Phase C - AI proof</w:t>
      </w:r>
    </w:p>
    <w:p>
      <w:pPr>
        <w:pStyle w:val="ListNumber"/>
        <w:spacing w:after="20"/>
      </w:pPr>
      <w:r>
        <w:t>RAG career assistant.</w:t>
      </w:r>
    </w:p>
    <w:p>
      <w:pPr>
        <w:pStyle w:val="ListNumber"/>
        <w:spacing w:after="20"/>
      </w:pPr>
      <w:r>
        <w:t>Multilingual text/voice pipeline.</w:t>
      </w:r>
    </w:p>
    <w:p>
      <w:pPr>
        <w:pStyle w:val="ListNumber"/>
        <w:spacing w:after="20"/>
      </w:pPr>
      <w:r>
        <w:t>Face recognition + liveness proof-of-concept.</w:t>
      </w:r>
    </w:p>
    <w:p>
      <w:pPr>
        <w:pStyle w:val="ListNumber"/>
        <w:spacing w:after="20"/>
      </w:pPr>
      <w:r>
        <w:t>Skill/job matching baseline.</w:t>
      </w:r>
    </w:p>
    <w:p>
      <w:pPr>
        <w:pStyle w:val="Heading2"/>
      </w:pPr>
      <w:r>
        <w:t>Phase D - Future/scale integrations</w:t>
      </w:r>
    </w:p>
    <w:p>
      <w:pPr>
        <w:pStyle w:val="ListNumber"/>
        <w:spacing w:after="20"/>
      </w:pPr>
      <w:r>
        <w:t>Moodle deep integration.</w:t>
      </w:r>
    </w:p>
    <w:p>
      <w:pPr>
        <w:pStyle w:val="ListNumber"/>
        <w:spacing w:after="20"/>
      </w:pPr>
      <w:r>
        <w:t>DigiLocker-ready workflow.</w:t>
      </w:r>
    </w:p>
    <w:p>
      <w:pPr>
        <w:pStyle w:val="ListNumber"/>
        <w:spacing w:after="20"/>
      </w:pPr>
      <w:r>
        <w:t>NCD interoperability.</w:t>
      </w:r>
    </w:p>
    <w:p>
      <w:pPr>
        <w:pStyle w:val="ListNumber"/>
        <w:spacing w:after="20"/>
      </w:pPr>
      <w:r>
        <w:t>Employer network expansion.</w:t>
      </w:r>
    </w:p>
    <w:p>
      <w:pPr>
        <w:pStyle w:val="ListNumber"/>
        <w:spacing w:after="20"/>
      </w:pPr>
      <w:r>
        <w:t>Advanced outcome prediction.</w:t>
      </w:r>
    </w:p>
    <w:p>
      <w:pPr>
        <w:spacing w:after="80"/>
      </w:pPr>
      <w:r/>
      <w:r>
        <w:rPr>
          <w:b/>
        </w:rPr>
        <w:t>Do not let Phase C or D delay Phase A.</w:t>
      </w:r>
      <w:r>
        <w:t xml:space="preserve"> The Edge Box offline workflow is the strongest external-round evidence because it directly supports the Hardware category.</w:t>
      </w:r>
    </w:p>
    <w:p>
      <w:pPr>
        <w:pStyle w:val="Heading1"/>
      </w:pPr>
      <w:r>
        <w:t>17. Evidence Package for External Evaluation</w:t>
      </w:r>
    </w:p>
    <w:p>
      <w:pPr>
        <w:spacing w:after="80"/>
      </w:pPr>
      <w:r>
        <w:t>The GitHub repository should contain:</w:t>
      </w:r>
    </w:p>
    <w:p>
      <w:pPr>
        <w:pStyle w:val="CodeBlock"/>
      </w:pPr>
      <w:r>
        <w:t>sahakarsetu/</w:t>
        <w:br/>
      </w:r>
      <w:r>
        <w:t>├── README.md</w:t>
        <w:br/>
      </w:r>
      <w:r>
        <w:t>├── docs/</w:t>
        <w:br/>
      </w:r>
      <w:r>
        <w:t>│   ├── TECHNICAL_ARCHITECTURE.md</w:t>
        <w:br/>
      </w:r>
      <w:r>
        <w:t>│   ├── REQUIREMENTS.md</w:t>
        <w:br/>
      </w:r>
      <w:r>
        <w:t>│   ├── DATA_MODEL.md</w:t>
        <w:br/>
      </w:r>
      <w:r>
        <w:t>│   ├── SECURITY_PRIVACY.md</w:t>
        <w:br/>
      </w:r>
      <w:r>
        <w:t>│   ├── TEST_PLAN.md</w:t>
        <w:br/>
      </w:r>
      <w:r>
        <w:t>│   ├── API.md</w:t>
        <w:br/>
      </w:r>
      <w:r>
        <w:t>│   └── DEMO_SCRIPT.md</w:t>
        <w:br/>
      </w:r>
      <w:r>
        <w:t>├── architecture/</w:t>
        <w:br/>
      </w:r>
      <w:r>
        <w:t>│   ├── system-architecture.png</w:t>
        <w:br/>
      </w:r>
      <w:r>
        <w:t>│   └── system-architecture.mmd</w:t>
        <w:br/>
      </w:r>
      <w:r>
        <w:t>├── edge-box/</w:t>
        <w:br/>
      </w:r>
      <w:r>
        <w:t>│   ├── setup/</w:t>
        <w:br/>
      </w:r>
      <w:r>
        <w:t>│   ├── local-api/</w:t>
        <w:br/>
      </w:r>
      <w:r>
        <w:t>│   ├── sync-service/</w:t>
        <w:br/>
      </w:r>
      <w:r>
        <w:t>│   └── README.md</w:t>
        <w:br/>
      </w:r>
      <w:r>
        <w:t>├── cloud/</w:t>
        <w:br/>
      </w:r>
      <w:r>
        <w:t>│   ├── backend/</w:t>
        <w:br/>
      </w:r>
      <w:r>
        <w:t>│   └── database/</w:t>
        <w:br/>
      </w:r>
      <w:r>
        <w:t>├── web/</w:t>
        <w:br/>
      </w:r>
      <w:r>
        <w:t>│   └── learner-pwa/</w:t>
        <w:br/>
      </w:r>
      <w:r>
        <w:t>├── mobile/</w:t>
        <w:br/>
      </w:r>
      <w:r>
        <w:t>│   └── flutter/</w:t>
        <w:br/>
      </w:r>
      <w:r>
        <w:t>├── ai/</w:t>
        <w:br/>
      </w:r>
      <w:r>
        <w:t>│   ├── rag/</w:t>
        <w:br/>
      </w:r>
      <w:r>
        <w:t>│   └── attendance/</w:t>
        <w:br/>
      </w:r>
      <w:r>
        <w:t>├── sample-data/</w:t>
        <w:br/>
      </w:r>
      <w:r>
        <w:t>│   └── synthetic/</w:t>
        <w:br/>
      </w:r>
      <w:r>
        <w:t>├── screenshots/</w:t>
        <w:br/>
      </w:r>
      <w:r>
        <w:t>├── demo/</w:t>
        <w:br/>
      </w:r>
      <w:r>
        <w:t>│   └── external-demo.mp4</w:t>
        <w:br/>
      </w:r>
      <w:r>
        <w:t>└── LICENSE</w:t>
      </w:r>
    </w:p>
    <w:p>
      <w:pPr>
        <w:pStyle w:val="Heading2"/>
      </w:pPr>
      <w:r>
        <w:t>Evidence artifacts</w:t>
      </w:r>
    </w:p>
    <w:p>
      <w:pPr>
        <w:spacing w:after="80"/>
      </w:pPr>
      <w:r>
        <w:t>The strongest evidence files are:</w:t>
      </w:r>
    </w:p>
    <w:p>
      <w:pPr>
        <w:pStyle w:val="ListBullet"/>
        <w:spacing w:after="20"/>
      </w:pPr>
      <w:r>
        <w:t>30-90 second offline demo video.</w:t>
      </w:r>
    </w:p>
    <w:p>
      <w:pPr>
        <w:pStyle w:val="ListBullet"/>
        <w:spacing w:after="20"/>
      </w:pPr>
      <w:r>
        <w:t>Edge Box photos.</w:t>
      </w:r>
    </w:p>
    <w:p>
      <w:pPr>
        <w:pStyle w:val="ListBullet"/>
        <w:spacing w:after="20"/>
      </w:pPr>
      <w:r>
        <w:t>Architecture diagram.</w:t>
      </w:r>
    </w:p>
    <w:p>
      <w:pPr>
        <w:pStyle w:val="ListBullet"/>
        <w:spacing w:after="20"/>
      </w:pPr>
      <w:r>
        <w:t>Hardware BOM.</w:t>
      </w:r>
    </w:p>
    <w:p>
      <w:pPr>
        <w:pStyle w:val="ListBullet"/>
        <w:spacing w:after="20"/>
      </w:pPr>
      <w:r>
        <w:t>Offline-to-online sync log screenshot.</w:t>
      </w:r>
    </w:p>
    <w:p>
      <w:pPr>
        <w:pStyle w:val="ListBullet"/>
        <w:spacing w:after="20"/>
      </w:pPr>
      <w:r>
        <w:t>Credential verification screenshot.</w:t>
      </w:r>
    </w:p>
    <w:p>
      <w:pPr>
        <w:pStyle w:val="ListBullet"/>
        <w:spacing w:after="20"/>
      </w:pPr>
      <w:r>
        <w:t>API documentation.</w:t>
      </w:r>
    </w:p>
    <w:p>
      <w:pPr>
        <w:pStyle w:val="ListBullet"/>
        <w:spacing w:after="20"/>
      </w:pPr>
      <w:r>
        <w:t>Test report.</w:t>
      </w:r>
    </w:p>
    <w:p>
      <w:pPr>
        <w:pStyle w:val="ListBullet"/>
        <w:spacing w:after="20"/>
      </w:pPr>
      <w:r>
        <w:t>Synthetic sample dataset.</w:t>
      </w:r>
    </w:p>
    <w:p>
      <w:pPr>
        <w:pStyle w:val="ListBullet"/>
        <w:spacing w:after="20"/>
      </w:pPr>
      <w:r>
        <w:t>Git commit/release history showing implementation progress.</w:t>
      </w:r>
    </w:p>
    <w:p>
      <w:pPr>
        <w:pStyle w:val="Heading1"/>
      </w:pPr>
      <w:r>
        <w:t>18. Test Plan</w:t>
      </w:r>
    </w:p>
    <w:p>
      <w:pPr>
        <w:pStyle w:val="Heading2"/>
      </w:pPr>
      <w:r>
        <w:t>Test 1 - Offline learning</w:t>
      </w:r>
    </w:p>
    <w:p>
      <w:pPr>
        <w:spacing w:after="80"/>
      </w:pPr>
      <w:r/>
      <w:r>
        <w:rPr>
          <w:b/>
        </w:rPr>
        <w:t>Given:</w:t>
      </w:r>
      <w:r>
        <w:t xml:space="preserve"> Edge Box connected to trainee device; internet disabled.  </w:t>
      </w:r>
    </w:p>
    <w:p>
      <w:pPr>
        <w:spacing w:after="80"/>
      </w:pPr>
      <w:r/>
      <w:r>
        <w:rPr>
          <w:b/>
        </w:rPr>
        <w:t>When:</w:t>
      </w:r>
      <w:r>
        <w:t xml:space="preserve"> learner opens and completes cached lesson.  </w:t>
      </w:r>
    </w:p>
    <w:p>
      <w:pPr>
        <w:spacing w:after="80"/>
      </w:pPr>
      <w:r/>
      <w:r>
        <w:rPr>
          <w:b/>
        </w:rPr>
        <w:t>Expected:</w:t>
      </w:r>
      <w:r>
        <w:t xml:space="preserve"> content loads and progress event is stored locally.</w:t>
      </w:r>
    </w:p>
    <w:p>
      <w:pPr>
        <w:pStyle w:val="Heading2"/>
      </w:pPr>
      <w:r>
        <w:t>Test 2 - Offline attendance</w:t>
      </w:r>
    </w:p>
    <w:p>
      <w:pPr>
        <w:spacing w:after="80"/>
      </w:pPr>
      <w:r/>
      <w:r>
        <w:rPr>
          <w:b/>
        </w:rPr>
        <w:t>Given:</w:t>
      </w:r>
      <w:r>
        <w:t xml:space="preserve"> internet disabled.  </w:t>
      </w:r>
    </w:p>
    <w:p>
      <w:pPr>
        <w:spacing w:after="80"/>
      </w:pPr>
      <w:r/>
      <w:r>
        <w:rPr>
          <w:b/>
        </w:rPr>
        <w:t>When:</w:t>
      </w:r>
      <w:r>
        <w:t xml:space="preserve"> trainee scans rotating QR.  </w:t>
      </w:r>
    </w:p>
    <w:p>
      <w:pPr>
        <w:spacing w:after="80"/>
      </w:pPr>
      <w:r/>
      <w:r>
        <w:rPr>
          <w:b/>
        </w:rPr>
        <w:t>Expected:</w:t>
      </w:r>
      <w:r>
        <w:t xml:space="preserve"> attendance event is recorded locally.</w:t>
      </w:r>
    </w:p>
    <w:p>
      <w:pPr>
        <w:pStyle w:val="Heading2"/>
      </w:pPr>
      <w:r>
        <w:t>Test 3 - Sync recovery</w:t>
      </w:r>
    </w:p>
    <w:p>
      <w:pPr>
        <w:spacing w:after="80"/>
      </w:pPr>
      <w:r/>
      <w:r>
        <w:rPr>
          <w:b/>
        </w:rPr>
        <w:t>Given:</w:t>
      </w:r>
      <w:r>
        <w:t xml:space="preserve"> 5 queued offline events.  </w:t>
      </w:r>
    </w:p>
    <w:p>
      <w:pPr>
        <w:spacing w:after="80"/>
      </w:pPr>
      <w:r/>
      <w:r>
        <w:rPr>
          <w:b/>
        </w:rPr>
        <w:t>When:</w:t>
      </w:r>
      <w:r>
        <w:t xml:space="preserve"> internet returns.  </w:t>
      </w:r>
    </w:p>
    <w:p>
      <w:pPr>
        <w:spacing w:after="80"/>
      </w:pPr>
      <w:r/>
      <w:r>
        <w:rPr>
          <w:b/>
        </w:rPr>
        <w:t>Expected:</w:t>
      </w:r>
      <w:r>
        <w:t xml:space="preserve"> all valid events reach cloud exactly once.</w:t>
      </w:r>
    </w:p>
    <w:p>
      <w:pPr>
        <w:pStyle w:val="Heading2"/>
      </w:pPr>
      <w:r>
        <w:t>Test 4 - Duplicate event</w:t>
      </w:r>
    </w:p>
    <w:p>
      <w:pPr>
        <w:spacing w:after="80"/>
      </w:pPr>
      <w:r/>
      <w:r>
        <w:rPr>
          <w:b/>
        </w:rPr>
        <w:t>Given:</w:t>
      </w:r>
      <w:r>
        <w:t xml:space="preserve"> same event sent twice.  </w:t>
      </w:r>
    </w:p>
    <w:p>
      <w:pPr>
        <w:spacing w:after="80"/>
      </w:pPr>
      <w:r/>
      <w:r>
        <w:rPr>
          <w:b/>
        </w:rPr>
        <w:t>Expected:</w:t>
      </w:r>
      <w:r>
        <w:t xml:space="preserve"> server remains idempotent; only one business record exists.</w:t>
      </w:r>
    </w:p>
    <w:p>
      <w:pPr>
        <w:pStyle w:val="Heading2"/>
      </w:pPr>
      <w:r>
        <w:t>Test 5 - Credential verification</w:t>
      </w:r>
    </w:p>
    <w:p>
      <w:pPr>
        <w:spacing w:after="80"/>
      </w:pPr>
      <w:r/>
      <w:r>
        <w:rPr>
          <w:b/>
        </w:rPr>
        <w:t>Given:</w:t>
      </w:r>
      <w:r>
        <w:t xml:space="preserve"> valid signed credential.  </w:t>
      </w:r>
    </w:p>
    <w:p>
      <w:pPr>
        <w:spacing w:after="80"/>
      </w:pPr>
      <w:r/>
      <w:r>
        <w:rPr>
          <w:b/>
        </w:rPr>
        <w:t>When:</w:t>
      </w:r>
      <w:r>
        <w:t xml:space="preserve"> QR is scanned.  </w:t>
      </w:r>
    </w:p>
    <w:p>
      <w:pPr>
        <w:spacing w:after="80"/>
      </w:pPr>
      <w:r/>
      <w:r>
        <w:rPr>
          <w:b/>
        </w:rPr>
        <w:t>Expected:</w:t>
      </w:r>
      <w:r>
        <w:t xml:space="preserve"> credential displays as valid.</w:t>
      </w:r>
    </w:p>
    <w:p>
      <w:pPr>
        <w:pStyle w:val="Heading2"/>
      </w:pPr>
      <w:r>
        <w:t>Test 6 - Tampered credential</w:t>
      </w:r>
    </w:p>
    <w:p>
      <w:pPr>
        <w:spacing w:after="80"/>
      </w:pPr>
      <w:r/>
      <w:r>
        <w:rPr>
          <w:b/>
        </w:rPr>
        <w:t>Given:</w:t>
      </w:r>
      <w:r>
        <w:t xml:space="preserve"> modified credential payload.  </w:t>
      </w:r>
    </w:p>
    <w:p>
      <w:pPr>
        <w:spacing w:after="80"/>
      </w:pPr>
      <w:r/>
      <w:r>
        <w:rPr>
          <w:b/>
        </w:rPr>
        <w:t>Expected:</w:t>
      </w:r>
      <w:r>
        <w:t xml:space="preserve"> verification fails.</w:t>
      </w:r>
    </w:p>
    <w:p>
      <w:pPr>
        <w:pStyle w:val="Heading2"/>
      </w:pPr>
      <w:r>
        <w:t>Test 7 - AI grounding</w:t>
      </w:r>
    </w:p>
    <w:p>
      <w:pPr>
        <w:spacing w:after="80"/>
      </w:pPr>
      <w:r/>
      <w:r>
        <w:rPr>
          <w:b/>
        </w:rPr>
        <w:t>Given:</w:t>
      </w:r>
      <w:r>
        <w:t xml:space="preserve"> question about an available course/job.  </w:t>
      </w:r>
    </w:p>
    <w:p>
      <w:pPr>
        <w:spacing w:after="80"/>
      </w:pPr>
      <w:r/>
      <w:r>
        <w:rPr>
          <w:b/>
        </w:rPr>
        <w:t>Expected:</w:t>
      </w:r>
      <w:r>
        <w:t xml:space="preserve"> response comes from approved knowledge sources.</w:t>
      </w:r>
    </w:p>
    <w:p>
      <w:pPr>
        <w:pStyle w:val="Heading1"/>
      </w:pPr>
      <w:r>
        <w:t>19. Pilot KPIs</w:t>
      </w:r>
    </w:p>
    <w:p>
      <w:pPr>
        <w:spacing w:after="80"/>
      </w:pPr>
      <w:r>
        <w:t xml:space="preserve">These are </w:t>
      </w:r>
      <w:r>
        <w:rPr>
          <w:b/>
        </w:rPr>
        <w:t>proposed pilot targets</w:t>
      </w:r>
      <w:r>
        <w:t>, not claims of current performance until measured:</w:t>
      </w:r>
    </w:p>
    <w:p>
      <w:pPr>
        <w:pStyle w:val="ListBullet"/>
        <w:spacing w:after="20"/>
      </w:pPr>
      <w:r>
        <w:t>Offline learner workflow remains usable with internet disconnected.</w:t>
      </w:r>
    </w:p>
    <w:p>
      <w:pPr>
        <w:pStyle w:val="ListBullet"/>
        <w:spacing w:after="20"/>
      </w:pPr>
      <w:r>
        <w:t>Successful synchronization of queued events after reconnection.</w:t>
      </w:r>
    </w:p>
    <w:p>
      <w:pPr>
        <w:pStyle w:val="ListBullet"/>
        <w:spacing w:after="20"/>
      </w:pPr>
      <w:r>
        <w:t>Duplicate-event rate = 0 in controlled sync testing.</w:t>
      </w:r>
    </w:p>
    <w:p>
      <w:pPr>
        <w:pStyle w:val="ListBullet"/>
        <w:spacing w:after="20"/>
      </w:pPr>
      <w:r>
        <w:t>Credential verification produces deterministic valid/invalid outcomes.</w:t>
      </w:r>
    </w:p>
    <w:p>
      <w:pPr>
        <w:pStyle w:val="ListBullet"/>
        <w:spacing w:after="20"/>
      </w:pPr>
      <w:r>
        <w:t>Course completion and assessment records reconcile between Edge Box and cloud.</w:t>
      </w:r>
    </w:p>
    <w:p>
      <w:pPr>
        <w:pStyle w:val="ListBullet"/>
        <w:spacing w:after="20"/>
      </w:pPr>
      <w:r>
        <w:t>Attendance fallback remains available when face recognition is not usable.</w:t>
      </w:r>
    </w:p>
    <w:p>
      <w:pPr>
        <w:pStyle w:val="ListBullet"/>
        <w:spacing w:after="20"/>
      </w:pPr>
      <w:r>
        <w:t>AI assistant refuses/flags unsupported questions instead of fabricating information.</w:t>
      </w:r>
    </w:p>
    <w:p>
      <w:pPr>
        <w:spacing w:after="80"/>
      </w:pPr>
      <w:r>
        <w:t>For biometric testing, publish measured false-acceptance and false-rejection results rather than a generic “high accuracy” claim.</w:t>
      </w:r>
    </w:p>
    <w:p>
      <w:pPr>
        <w:pStyle w:val="Heading1"/>
      </w:pPr>
      <w:r>
        <w:t>20. Deployment Roadmap</w:t>
      </w:r>
    </w:p>
    <w:p>
      <w:pPr>
        <w:pStyle w:val="Heading2"/>
      </w:pPr>
      <w:r>
        <w:t>P1 - Pilot foundation</w:t>
      </w:r>
    </w:p>
    <w:p>
      <w:pPr>
        <w:spacing w:after="80"/>
      </w:pPr>
      <w:r/>
      <w:r>
        <w:rPr>
          <w:b/>
        </w:rPr>
        <w:t>0-3 months</w:t>
      </w:r>
      <w:r>
        <w:t xml:space="preserve">  </w:t>
      </w:r>
    </w:p>
    <w:p>
      <w:pPr>
        <w:spacing w:after="80"/>
      </w:pPr>
      <w:r>
        <w:t>Edge Box + cloud core + offline learning + QR attendance + basic ERP at a small pilot set.</w:t>
      </w:r>
    </w:p>
    <w:p>
      <w:pPr>
        <w:pStyle w:val="Heading2"/>
      </w:pPr>
      <w:r>
        <w:t>P2 - NCCT scale-out</w:t>
      </w:r>
    </w:p>
    <w:p>
      <w:pPr>
        <w:spacing w:after="80"/>
      </w:pPr>
      <w:r/>
      <w:r>
        <w:rPr>
          <w:b/>
        </w:rPr>
        <w:t>3-9 months</w:t>
      </w:r>
      <w:r>
        <w:t xml:space="preserve">  </w:t>
      </w:r>
    </w:p>
    <w:p>
      <w:pPr>
        <w:spacing w:after="80"/>
      </w:pPr>
      <w:r>
        <w:t>Expand to the broader NCCT institute network after pilot validation.</w:t>
      </w:r>
    </w:p>
    <w:p>
      <w:pPr>
        <w:pStyle w:val="Heading2"/>
      </w:pPr>
      <w:r>
        <w:t>P3 - Outreach</w:t>
      </w:r>
    </w:p>
    <w:p>
      <w:pPr>
        <w:spacing w:after="80"/>
      </w:pPr>
      <w:r/>
      <w:r>
        <w:rPr>
          <w:b/>
        </w:rPr>
        <w:t>9-18 months</w:t>
      </w:r>
      <w:r>
        <w:t xml:space="preserve">  </w:t>
      </w:r>
    </w:p>
    <w:p>
      <w:pPr>
        <w:spacing w:after="80"/>
      </w:pPr>
      <w:r>
        <w:t>Extend offline learning and partner-facing workflows for PACS, dairy, SHG and rural outreach contexts subject to programme design.</w:t>
      </w:r>
    </w:p>
    <w:p>
      <w:pPr>
        <w:pStyle w:val="Heading2"/>
      </w:pPr>
      <w:r>
        <w:t>P4 - Employment ecosystem</w:t>
      </w:r>
    </w:p>
    <w:p>
      <w:pPr>
        <w:spacing w:after="80"/>
      </w:pPr>
      <w:r/>
      <w:r>
        <w:rPr>
          <w:b/>
        </w:rPr>
        <w:t>18+ months</w:t>
      </w:r>
      <w:r>
        <w:t xml:space="preserve">  </w:t>
      </w:r>
    </w:p>
    <w:p>
      <w:pPr>
        <w:spacing w:after="80"/>
      </w:pPr>
      <w:r>
        <w:t>Employer network, outcome analytics, entrepreneurship links, and approved government interoperability.</w:t>
      </w:r>
    </w:p>
    <w:p>
      <w:pPr>
        <w:spacing w:after="80"/>
      </w:pPr>
      <w:r>
        <w:t>The existing PPT's phased rollout should be retained, but each phase should be tied to concrete deliverables and evidence.</w:t>
      </w:r>
    </w:p>
    <w:p>
      <w:pPr>
        <w:pStyle w:val="Heading1"/>
      </w:pPr>
      <w:r>
        <w:t>21. Key Risks and Mitigations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shd w:fill="E2E8F0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Risk</w:t>
            </w:r>
          </w:p>
        </w:tc>
        <w:tc>
          <w:tcPr>
            <w:tcW w:type="dxa" w:w="5112"/>
            <w:vAlign w:val="center"/>
            <w:shd w:fill="E2E8F0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Mitigation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Internet outages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Edge Box + local content + sync queue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Power outages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UPS / power backup; optional solar-ready design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Low digital literacy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Local-language UI + trainer-assisted onboarding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Face recognition/privacy concerns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Consent + minimal storage + QR fallback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Duplicate sync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Idempotent event IDs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Stale content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Version/checksum-controlled content cache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Staff resistance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Bulk import + phased rollout + training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Hardware maintenance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Remote health monitoring + replaceable components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Insufficient ML training data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Start with rules/semantic matching; train models after data accrual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Unauthorized government integration claims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Mark integrations as proposed until approved/tested</w:t>
            </w:r>
          </w:p>
        </w:tc>
      </w:tr>
    </w:tbl>
    <w:p>
      <w:pPr>
        <w:spacing w:after="0"/>
      </w:pPr>
    </w:p>
    <w:p>
      <w:pPr>
        <w:pStyle w:val="Heading1"/>
      </w:pPr>
      <w:r>
        <w:t>22. What the External Evaluator Should Be Able to Verify</w:t>
      </w:r>
    </w:p>
    <w:p>
      <w:pPr>
        <w:spacing w:after="80"/>
      </w:pPr>
      <w:r>
        <w:t>At the end of the demonstration, an evaluator should be able to answer “yes” to these questions:</w:t>
      </w:r>
    </w:p>
    <w:p>
      <w:pPr>
        <w:pStyle w:val="ListNumber"/>
        <w:spacing w:after="20"/>
      </w:pPr>
      <w:r>
        <w:t>Can a trainee access learning without internet through the Edge Box?</w:t>
      </w:r>
    </w:p>
    <w:p>
      <w:pPr>
        <w:pStyle w:val="ListNumber"/>
        <w:spacing w:after="20"/>
      </w:pPr>
      <w:r>
        <w:t>Can the system record an attendance/assessment event offline?</w:t>
      </w:r>
    </w:p>
    <w:p>
      <w:pPr>
        <w:pStyle w:val="ListNumber"/>
        <w:spacing w:after="20"/>
      </w:pPr>
      <w:r>
        <w:t>Does the event synchronize after reconnection?</w:t>
      </w:r>
    </w:p>
    <w:p>
      <w:pPr>
        <w:pStyle w:val="ListNumber"/>
        <w:spacing w:after="20"/>
      </w:pPr>
      <w:r>
        <w:t>Is duplicate synchronization prevented?</w:t>
      </w:r>
    </w:p>
    <w:p>
      <w:pPr>
        <w:pStyle w:val="ListNumber"/>
        <w:spacing w:after="20"/>
      </w:pPr>
      <w:r>
        <w:t>Can a generated credential be verified independently?</w:t>
      </w:r>
    </w:p>
    <w:p>
      <w:pPr>
        <w:pStyle w:val="ListNumber"/>
        <w:spacing w:after="20"/>
      </w:pPr>
      <w:r>
        <w:t>Can an admin observe the synchronized learner record?</w:t>
      </w:r>
    </w:p>
    <w:p>
      <w:pPr>
        <w:pStyle w:val="ListNumber"/>
        <w:spacing w:after="20"/>
      </w:pPr>
      <w:r>
        <w:t>Is there a clear data flow from training to skills to employment?</w:t>
      </w:r>
    </w:p>
    <w:p>
      <w:pPr>
        <w:pStyle w:val="ListNumber"/>
        <w:spacing w:after="20"/>
      </w:pPr>
      <w:r>
        <w:t>Are AI components grounded in actual data/knowledge sources?</w:t>
      </w:r>
    </w:p>
    <w:p>
      <w:pPr>
        <w:pStyle w:val="ListNumber"/>
        <w:spacing w:after="20"/>
      </w:pPr>
      <w:r>
        <w:t>Are government integrations presented honestly as implemented or proposed?</w:t>
      </w:r>
    </w:p>
    <w:p>
      <w:pPr>
        <w:pStyle w:val="ListNumber"/>
        <w:spacing w:after="20"/>
      </w:pPr>
      <w:r>
        <w:t>Is the hardware cost and maintenance model understandable?</w:t>
      </w:r>
    </w:p>
    <w:p>
      <w:pPr>
        <w:pStyle w:val="Heading1"/>
      </w:pPr>
      <w:r>
        <w:t>23. Recommended External Demo Narrative</w:t>
      </w:r>
    </w:p>
    <w:p>
      <w:pPr>
        <w:spacing w:after="80"/>
      </w:pPr>
      <w:r>
        <w:t>Use one trainee story rather than showing isolated screens.</w:t>
      </w:r>
    </w:p>
    <w:p>
      <w:pPr>
        <w:ind w:left="432"/>
      </w:pPr>
      <w:r>
        <w:rPr>
          <w:i/>
        </w:rPr>
        <w:t>“A trainee is nominated and receives a Sahakar ID. At the institute, the trainee connects to the Sahakar Edge Box over local Wi-Fi. We now disconnect the internet. The trainee still opens a cached course, completes a quiz and records attendance. These events are queued locally. When connectivity returns, the Edge Box synchronizes them with the cloud. The trainee receives a digitally verifiable Skill Passport, and the employment module maps the acquired skills to relevant roles. The same records then contribute to programme-level analytics.”</w:t>
      </w:r>
    </w:p>
    <w:p>
      <w:pPr>
        <w:spacing w:after="80"/>
      </w:pPr>
      <w:r>
        <w:t xml:space="preserve">The most important moment is the </w:t>
      </w:r>
      <w:r>
        <w:rPr>
          <w:b/>
        </w:rPr>
        <w:t>internet-disconnect test</w:t>
      </w:r>
      <w:r>
        <w:t>.</w:t>
      </w:r>
    </w:p>
    <w:p>
      <w:pPr>
        <w:pStyle w:val="Heading1"/>
      </w:pPr>
      <w:r>
        <w:t>24. Claims Policy for the PPT and Demo</w:t>
      </w:r>
    </w:p>
    <w:p>
      <w:pPr>
        <w:spacing w:after="80"/>
      </w:pPr>
      <w:r>
        <w:t>Use three labels consistently:</w:t>
      </w:r>
    </w:p>
    <w:p>
      <w:pPr>
        <w:spacing w:after="80"/>
      </w:pPr>
      <w:r/>
      <w:r>
        <w:rPr>
          <w:b/>
        </w:rPr>
        <w:t>WORKING</w:t>
      </w:r>
      <w:r>
        <w:t xml:space="preserve"> - demonstrated in the repository/video.  </w:t>
      </w:r>
    </w:p>
    <w:p>
      <w:pPr>
        <w:spacing w:after="80"/>
      </w:pPr>
      <w:r/>
      <w:r>
        <w:rPr>
          <w:b/>
        </w:rPr>
        <w:t>PROTOTYPE</w:t>
      </w:r>
      <w:r>
        <w:t xml:space="preserve"> - implemented as a technical proof-of-concept.  </w:t>
      </w:r>
    </w:p>
    <w:p>
      <w:pPr>
        <w:spacing w:after="80"/>
      </w:pPr>
      <w:r/>
      <w:r>
        <w:rPr>
          <w:b/>
        </w:rPr>
        <w:t>PROPOSED</w:t>
      </w:r>
      <w:r>
        <w:t xml:space="preserve"> - depends on future deployment, scale, data, authorization, or integration access.</w:t>
      </w:r>
    </w:p>
    <w:p>
      <w:pPr>
        <w:spacing w:after="80"/>
      </w:pPr>
      <w:r>
        <w:t>Avoid absolute phrases such as:</w:t>
      </w:r>
    </w:p>
    <w:p>
      <w:pPr>
        <w:pStyle w:val="ListBullet"/>
        <w:spacing w:after="20"/>
      </w:pPr>
      <w:r>
        <w:t>“fraud-proof”</w:t>
      </w:r>
    </w:p>
    <w:p>
      <w:pPr>
        <w:pStyle w:val="ListBullet"/>
        <w:spacing w:after="20"/>
      </w:pPr>
      <w:r>
        <w:t>“zero paperwork”</w:t>
      </w:r>
    </w:p>
    <w:p>
      <w:pPr>
        <w:pStyle w:val="ListBullet"/>
        <w:spacing w:after="20"/>
      </w:pPr>
      <w:r>
        <w:t>“100% accurate”</w:t>
      </w:r>
    </w:p>
    <w:p>
      <w:pPr>
        <w:pStyle w:val="ListBullet"/>
        <w:spacing w:after="20"/>
      </w:pPr>
      <w:r>
        <w:t>“DPDP compliant” for the prototype</w:t>
      </w:r>
    </w:p>
    <w:p>
      <w:pPr>
        <w:pStyle w:val="ListBullet"/>
        <w:spacing w:after="20"/>
      </w:pPr>
      <w:r>
        <w:t>“DigiLocker integrated” without a real integration</w:t>
      </w:r>
    </w:p>
    <w:p>
      <w:pPr>
        <w:pStyle w:val="ListBullet"/>
        <w:spacing w:after="20"/>
      </w:pPr>
      <w:r>
        <w:t>“NCD integrated” without approved API/data access</w:t>
      </w:r>
    </w:p>
    <w:p>
      <w:pPr>
        <w:pStyle w:val="ListBullet"/>
        <w:spacing w:after="20"/>
      </w:pPr>
      <w:r>
        <w:t>“AI predicts placement” without validated training data</w:t>
      </w:r>
    </w:p>
    <w:p>
      <w:pPr>
        <w:spacing w:after="80"/>
      </w:pPr>
      <w:r>
        <w:t>Prefer evidence-based wording such as:</w:t>
      </w:r>
    </w:p>
    <w:p>
      <w:pPr>
        <w:pStyle w:val="ListBullet"/>
        <w:spacing w:after="20"/>
      </w:pPr>
      <w:r>
        <w:t>“fraud-resistant controls”</w:t>
      </w:r>
    </w:p>
    <w:p>
      <w:pPr>
        <w:pStyle w:val="ListBullet"/>
        <w:spacing w:after="20"/>
      </w:pPr>
      <w:r>
        <w:t>“reduced manual paperwork”</w:t>
      </w:r>
    </w:p>
    <w:p>
      <w:pPr>
        <w:pStyle w:val="ListBullet"/>
        <w:spacing w:after="20"/>
      </w:pPr>
      <w:r>
        <w:t>“measured accuracy under pilot testing”</w:t>
      </w:r>
    </w:p>
    <w:p>
      <w:pPr>
        <w:pStyle w:val="ListBullet"/>
        <w:spacing w:after="20"/>
      </w:pPr>
      <w:r>
        <w:t>“privacy-by-design aligned”</w:t>
      </w:r>
    </w:p>
    <w:p>
      <w:pPr>
        <w:pStyle w:val="ListBullet"/>
        <w:spacing w:after="20"/>
      </w:pPr>
      <w:r>
        <w:t>“DigiLocker-ready / proposed integration”</w:t>
      </w:r>
    </w:p>
    <w:p>
      <w:pPr>
        <w:pStyle w:val="ListBullet"/>
        <w:spacing w:after="20"/>
      </w:pPr>
      <w:r>
        <w:t>“NCD interoperability planned”</w:t>
      </w:r>
    </w:p>
    <w:p>
      <w:pPr>
        <w:pStyle w:val="ListBullet"/>
        <w:spacing w:after="20"/>
      </w:pPr>
      <w:r>
        <w:t>“skill/job matching baseline; ML training after labelled data accrual”</w:t>
      </w:r>
    </w:p>
    <w:p>
      <w:pPr>
        <w:pStyle w:val="Heading1"/>
      </w:pPr>
      <w:r>
        <w:t>25. Sources and Reference Notes</w:t>
      </w:r>
    </w:p>
    <w:p>
      <w:pPr>
        <w:pStyle w:val="Heading2"/>
      </w:pPr>
      <w:r>
        <w:t>Problem-source baseline</w:t>
      </w:r>
    </w:p>
    <w:p>
      <w:pPr>
        <w:spacing w:after="80"/>
      </w:pPr>
      <w:r>
        <w:t>The problem statement details and the current solution framing are based on the team's submitted SIH deck and the provided PS description.</w:t>
      </w:r>
    </w:p>
    <w:p>
      <w:pPr>
        <w:pStyle w:val="Heading2"/>
      </w:pPr>
      <w:r>
        <w:t>Government / domain references checked for this annexure</w:t>
      </w:r>
    </w:p>
    <w:p>
      <w:pPr>
        <w:pStyle w:val="ListNumber"/>
        <w:spacing w:after="20"/>
      </w:pPr>
      <w:r>
        <w:t xml:space="preserve">Ministry of Cooperation - NCCT: NCCT description, role, and 20 constituent institutes.  </w:t>
      </w:r>
    </w:p>
    <w:p>
      <w:pPr>
        <w:spacing w:after="80"/>
      </w:pPr>
      <w:r>
        <w:t xml:space="preserve">   https://www.cooperation.gov.in/en/ncct</w:t>
      </w:r>
    </w:p>
    <w:p>
      <w:pPr>
        <w:pStyle w:val="ListNumber"/>
        <w:spacing w:after="20"/>
      </w:pPr>
      <w:r>
        <w:t xml:space="preserve">Ministry of Cooperation - Annual Report 2023-24: NCCT conducted 3,619 training programmes and trained 2,21,478 participants during April 2023-March 2024.  </w:t>
      </w:r>
    </w:p>
    <w:p>
      <w:pPr>
        <w:spacing w:after="80"/>
      </w:pPr>
      <w:r>
        <w:t xml:space="preserve">   https://www.cooperation.gov.in/sites/default/files/2025-03/Annual%20Report%202023-24_English.pdf</w:t>
      </w:r>
    </w:p>
    <w:p>
      <w:pPr>
        <w:pStyle w:val="ListNumber"/>
        <w:spacing w:after="20"/>
      </w:pPr>
      <w:r>
        <w:t xml:space="preserve">Ministry of Cooperation - National Cooperative Database: national cooperative data platform and interoperability direction.  </w:t>
      </w:r>
    </w:p>
    <w:p>
      <w:pPr>
        <w:spacing w:after="80"/>
      </w:pPr>
      <w:r>
        <w:t xml:space="preserve">   https://www.cooperation.gov.in/en/national-cooperative-database</w:t>
      </w:r>
    </w:p>
    <w:p>
      <w:pPr>
        <w:pStyle w:val="ListNumber"/>
        <w:spacing w:after="20"/>
      </w:pPr>
      <w:r>
        <w:t xml:space="preserve">Ministry of Cooperation - Annual Report 2024-25: reports around 8.3 lakh primary cooperative societies in the NCD and more than 32 crore members as of March 2025.  </w:t>
      </w:r>
    </w:p>
    <w:p>
      <w:pPr>
        <w:spacing w:after="80"/>
      </w:pPr>
      <w:r>
        <w:t xml:space="preserve">   https://cooperation.gov.in/sites/default/files/2026-03/511_Annual%20Report%202024-25%20%28Final%29.pdf</w:t>
      </w:r>
    </w:p>
    <w:p>
      <w:pPr>
        <w:pStyle w:val="ListNumber"/>
        <w:spacing w:after="20"/>
      </w:pPr>
      <w:r>
        <w:t xml:space="preserve">Smart India Hackathon official guidance: use official SIH instructions for submission/process requirements; a publicly posted 2024 guideline is used as a reference for evaluation-oriented preparation because a 2026 public scoring sheet was not located during this review.  </w:t>
      </w:r>
    </w:p>
    <w:p>
      <w:pPr>
        <w:spacing w:after="80"/>
      </w:pPr>
      <w:r>
        <w:t xml:space="preserve">   https://www.sih.gov.in/letters/Guidelines-College-SPOC.pdf</w:t>
      </w:r>
    </w:p>
    <w:p>
      <w:pPr>
        <w:pStyle w:val="Heading1"/>
      </w:pPr>
      <w:r>
        <w:t>26. Current Deck Mapping</w:t>
      </w:r>
    </w:p>
    <w:p>
      <w:pPr>
        <w:spacing w:after="80"/>
      </w:pPr>
      <w:r>
        <w:t>The current submitted PPT already contains the following concepts and this report expands them for technical review:</w:t>
      </w:r>
    </w:p>
    <w:p>
      <w:pPr>
        <w:pStyle w:val="ListBullet"/>
        <w:spacing w:after="20"/>
      </w:pPr>
      <w:r>
        <w:t>Sahakar ID and unified learner lifecycle.</w:t>
      </w:r>
    </w:p>
    <w:p>
      <w:pPr>
        <w:pStyle w:val="ListBullet"/>
        <w:spacing w:after="20"/>
      </w:pPr>
      <w:r>
        <w:t>Cloud ERP + offline Sahakar Edge Box.</w:t>
      </w:r>
    </w:p>
    <w:p>
      <w:pPr>
        <w:pStyle w:val="ListBullet"/>
        <w:spacing w:after="20"/>
      </w:pPr>
      <w:r>
        <w:t>Multilingual learning.</w:t>
      </w:r>
    </w:p>
    <w:p>
      <w:pPr>
        <w:pStyle w:val="ListBullet"/>
        <w:spacing w:after="20"/>
      </w:pPr>
      <w:r>
        <w:t>QR/face attendance.</w:t>
      </w:r>
    </w:p>
    <w:p>
      <w:pPr>
        <w:pStyle w:val="ListBullet"/>
        <w:spacing w:after="20"/>
      </w:pPr>
      <w:r>
        <w:t>QR Skill Passport.</w:t>
      </w:r>
    </w:p>
    <w:p>
      <w:pPr>
        <w:pStyle w:val="ListBullet"/>
        <w:spacing w:after="20"/>
      </w:pPr>
      <w:r>
        <w:t>Skill Graph.</w:t>
      </w:r>
    </w:p>
    <w:p>
      <w:pPr>
        <w:pStyle w:val="ListBullet"/>
        <w:spacing w:after="20"/>
      </w:pPr>
      <w:r>
        <w:t>Outcome loop.</w:t>
      </w:r>
    </w:p>
    <w:p>
      <w:pPr>
        <w:pStyle w:val="ListBullet"/>
        <w:spacing w:after="20"/>
      </w:pPr>
      <w:r>
        <w:t>React/Flutter, Django/PostgreSQL/Moodle, AI pipeline, Pi 5 Edge Box, security.</w:t>
      </w:r>
    </w:p>
    <w:p>
      <w:pPr>
        <w:pStyle w:val="ListBullet"/>
        <w:spacing w:after="20"/>
      </w:pPr>
      <w:r>
        <w:t>Risks, phased rollout, and impact categories.</w:t>
      </w:r>
    </w:p>
    <w:p>
      <w:pPr>
        <w:spacing w:after="80"/>
      </w:pPr>
      <w:r>
        <w:t xml:space="preserve">This annexure is therefore intended as a </w:t>
      </w:r>
      <w:r>
        <w:rPr>
          <w:b/>
        </w:rPr>
        <w:t>technical expansion of the presentation</w:t>
      </w:r>
      <w:r>
        <w:t>, not a replacement for the 6-slide submission deck.</w:t>
      </w:r>
    </w:p>
    <w:p>
      <w:pPr>
        <w:pStyle w:val="Heading1"/>
      </w:pPr>
      <w:r>
        <w:t>27. External Evaluation Checklist</w:t>
      </w:r>
    </w:p>
    <w:p>
      <w:pPr>
        <w:spacing w:after="80"/>
      </w:pPr>
      <w:r>
        <w:t>Before submission/demo:</w:t>
      </w:r>
    </w:p>
    <w:p>
      <w:pPr>
        <w:pStyle w:val="ListBullet"/>
        <w:spacing w:after="20"/>
      </w:pPr>
      <w:r>
        <w:t>[ ] Actual Team ID entered in PPT.</w:t>
      </w:r>
    </w:p>
    <w:p>
      <w:pPr>
        <w:pStyle w:val="ListBullet"/>
        <w:spacing w:after="20"/>
      </w:pPr>
      <w:r>
        <w:t>[ ] GitHub repository public and opens without authentication barriers.</w:t>
      </w:r>
    </w:p>
    <w:p>
      <w:pPr>
        <w:pStyle w:val="ListBullet"/>
        <w:spacing w:after="20"/>
      </w:pPr>
      <w:r>
        <w:t>[ ] README explains one-minute project story.</w:t>
      </w:r>
    </w:p>
    <w:p>
      <w:pPr>
        <w:pStyle w:val="ListBullet"/>
        <w:spacing w:after="20"/>
      </w:pPr>
      <w:r>
        <w:t>[ ] Architecture PNG is visible in README.</w:t>
      </w:r>
    </w:p>
    <w:p>
      <w:pPr>
        <w:pStyle w:val="ListBullet"/>
        <w:spacing w:after="20"/>
      </w:pPr>
      <w:r>
        <w:t>[ ] Edge Box boots reliably.</w:t>
      </w:r>
    </w:p>
    <w:p>
      <w:pPr>
        <w:pStyle w:val="ListBullet"/>
        <w:spacing w:after="20"/>
      </w:pPr>
      <w:r>
        <w:t>[ ] Local Wi-Fi works.</w:t>
      </w:r>
    </w:p>
    <w:p>
      <w:pPr>
        <w:pStyle w:val="ListBullet"/>
        <w:spacing w:after="20"/>
      </w:pPr>
      <w:r>
        <w:t>[ ] Offline lesson works.</w:t>
      </w:r>
    </w:p>
    <w:p>
      <w:pPr>
        <w:pStyle w:val="ListBullet"/>
        <w:spacing w:after="20"/>
      </w:pPr>
      <w:r>
        <w:t>[ ] Offline attendance works.</w:t>
      </w:r>
    </w:p>
    <w:p>
      <w:pPr>
        <w:pStyle w:val="ListBullet"/>
        <w:spacing w:after="20"/>
      </w:pPr>
      <w:r>
        <w:t>[ ] Offline assessment works.</w:t>
      </w:r>
    </w:p>
    <w:p>
      <w:pPr>
        <w:pStyle w:val="ListBullet"/>
        <w:spacing w:after="20"/>
      </w:pPr>
      <w:r>
        <w:t>[ ] Sync after reconnect works.</w:t>
      </w:r>
    </w:p>
    <w:p>
      <w:pPr>
        <w:pStyle w:val="ListBullet"/>
        <w:spacing w:after="20"/>
      </w:pPr>
      <w:r>
        <w:t>[ ] Duplicate sync test documented.</w:t>
      </w:r>
    </w:p>
    <w:p>
      <w:pPr>
        <w:pStyle w:val="ListBullet"/>
        <w:spacing w:after="20"/>
      </w:pPr>
      <w:r>
        <w:t>[ ] Skill Passport verification works.</w:t>
      </w:r>
    </w:p>
    <w:p>
      <w:pPr>
        <w:pStyle w:val="ListBullet"/>
        <w:spacing w:after="20"/>
      </w:pPr>
      <w:r>
        <w:t>[ ] Synthetic demo dataset included.</w:t>
      </w:r>
    </w:p>
    <w:p>
      <w:pPr>
        <w:pStyle w:val="ListBullet"/>
        <w:spacing w:after="20"/>
      </w:pPr>
      <w:r>
        <w:t>[ ] Demo video uploaded.</w:t>
      </w:r>
    </w:p>
    <w:p>
      <w:pPr>
        <w:pStyle w:val="ListBullet"/>
        <w:spacing w:after="20"/>
      </w:pPr>
      <w:r>
        <w:t>[ ] Hardware BOM documented.</w:t>
      </w:r>
    </w:p>
    <w:p>
      <w:pPr>
        <w:pStyle w:val="ListBullet"/>
        <w:spacing w:after="20"/>
      </w:pPr>
      <w:r>
        <w:t>[ ] Working/prototype/proposed labels used consistently.</w:t>
      </w:r>
    </w:p>
    <w:p>
      <w:pPr>
        <w:pStyle w:val="ListBullet"/>
        <w:spacing w:after="20"/>
      </w:pPr>
      <w:r>
        <w:t>[ ] Unsupported claims removed from PPT.</w:t>
      </w:r>
    </w:p>
    <w:p>
      <w:pPr>
        <w:pStyle w:val="ListBullet"/>
        <w:spacing w:after="20"/>
      </w:pPr>
      <w:r>
        <w:t>[ ] External-facing technical approach slide contains the GitHub report link.</w:t>
      </w:r>
    </w:p>
    <w:p>
      <w:pPr>
        <w:spacing w:after="80"/>
      </w:pPr>
      <w:r/>
      <w:r>
        <w:rPr>
          <w:b/>
        </w:rPr>
        <w:t>Document status:</w:t>
      </w:r>
      <w:r>
        <w:t xml:space="preserve"> External-round technical annexure / implementation guide.  </w:t>
      </w:r>
    </w:p>
    <w:p>
      <w:pPr>
        <w:spacing w:after="80"/>
      </w:pPr>
      <w:r/>
      <w:r>
        <w:rPr>
          <w:b/>
        </w:rPr>
        <w:t>Prototype data status:</w:t>
      </w:r>
      <w:r>
        <w:t xml:space="preserve"> Synthetic/anonymized until authorized institutional data is available.  </w:t>
      </w:r>
    </w:p>
    <w:p>
      <w:pPr>
        <w:spacing w:after="80"/>
      </w:pPr>
      <w:r/>
      <w:r>
        <w:rPr>
          <w:b/>
        </w:rPr>
        <w:t>Integration status:</w:t>
      </w:r>
      <w:r>
        <w:t xml:space="preserve"> Government and institutional integrations are proposed unless explicitly demonstrated and authorized.</w:t>
      </w:r>
    </w:p>
    <w:p>
      <w:pPr>
        <w:pStyle w:val="Heading1"/>
      </w:pPr>
      <w:r>
        <w:t>Appendix A - Key Requirement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E2E8F0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Problem-statement requirement</w:t>
            </w:r>
          </w:p>
        </w:tc>
        <w:tc>
          <w:tcPr>
            <w:tcW w:type="dxa" w:w="3408"/>
            <w:vAlign w:val="center"/>
            <w:shd w:fill="E2E8F0"/>
          </w:tcPr>
          <w:p>
            <w:pPr>
              <w:spacing w:after="0"/>
            </w:pPr>
            <w:r/>
            <w:r>
              <w:rPr>
                <w:b/>
                <w:sz w:val="17"/>
              </w:rPr>
              <w:t>SahakarSetu response</w:t>
            </w:r>
          </w:p>
        </w:tc>
        <w:tc>
          <w:tcPr>
            <w:tcW w:type="dxa" w:w="3408"/>
            <w:vAlign w:val="center"/>
            <w:shd w:fill="E2E8F0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Prototype target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Online registration &amp; nomination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Web/admin registration workflow and nomination status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Working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Participant/institution/trainee profiles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Central profile model + Sahakar ID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Working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Multilingual e-learning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PWA/mobile learner interface + language layer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Working / prototype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Face / QR attendance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Rotating QR first; biometric module as optional prototype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Working QR; face prototype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Timetable, hostel, logistics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ERP modules and allocation workflow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Planned / prototype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LMS + assessment + certification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LMS core + assessment + certificate service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Working core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Skill certification repository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Signed credential record + QR verification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Working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Career counseling chatbot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Retrieval-augmented knowledge assistant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Prototype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Employer dashboard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Employer job posting + candidate discovery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Prototype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Mobile/offline learning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PWA/mobile client + Edge Box cache/local services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Working core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Centralized monitoring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Central cloud database + analytics dashboard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Working core</w:t>
            </w:r>
          </w:p>
        </w:tc>
      </w:tr>
    </w:tbl>
    <w:p>
      <w:pPr>
        <w:spacing w:after="0"/>
      </w:pPr>
    </w:p>
    <w:p>
      <w:pPr>
        <w:pStyle w:val="Heading1"/>
      </w:pPr>
      <w:r>
        <w:t>Appendix B - Prototype Evidence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E2E8F0"/>
          </w:tcPr>
          <w:p>
            <w:pPr>
              <w:spacing w:after="0"/>
            </w:pPr>
            <w:r/>
            <w:r>
              <w:rPr>
                <w:b/>
                <w:sz w:val="17"/>
              </w:rPr>
              <w:t>Evidence</w:t>
            </w:r>
          </w:p>
        </w:tc>
        <w:tc>
          <w:tcPr>
            <w:tcW w:type="dxa" w:w="3408"/>
            <w:vAlign w:val="center"/>
            <w:shd w:fill="E2E8F0"/>
          </w:tcPr>
          <w:p>
            <w:pPr>
              <w:spacing w:after="0"/>
            </w:pPr>
            <w:r/>
            <w:r>
              <w:rPr>
                <w:b/>
                <w:sz w:val="17"/>
              </w:rPr>
              <w:t>What to show</w:t>
            </w:r>
          </w:p>
        </w:tc>
        <w:tc>
          <w:tcPr>
            <w:tcW w:type="dxa" w:w="3408"/>
            <w:vAlign w:val="center"/>
            <w:shd w:fill="E2E8F0"/>
          </w:tcPr>
          <w:p>
            <w:pPr>
              <w:spacing w:after="0"/>
            </w:pPr>
            <w:r/>
            <w:r>
              <w:rPr>
                <w:b/>
                <w:sz w:val="17"/>
              </w:rPr>
              <w:t>Why it matters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Edge Box photo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Physical Raspberry Pi 5 setup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Hardware proof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Offline video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Course loads with internet disabled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Core differentiator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Offline QR attendance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Attendance event created without cloud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Operational continuity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Sync log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Queued events move to cloud after reconnection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Technical reliability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Duplicate event test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Same event submitted twice -&gt; one business record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Data integrity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Credential QR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Valid credential verifies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Certification value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Tampered credential test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Modified payload -&gt; invalid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Integrity control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RAG chatbot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Answer from approved synthetic knowledge base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AI usefulness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Git history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Commits/releases for prototype milestones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Implementation evidence</w:t>
            </w:r>
          </w:p>
        </w:tc>
      </w:tr>
      <w:tr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Demo video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One continuous offline-to-online scenario</w:t>
            </w:r>
          </w:p>
        </w:tc>
        <w:tc>
          <w:tcPr>
            <w:tcW w:type="dxa" w:w="340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Evaluator confidence</w:t>
            </w:r>
          </w:p>
        </w:tc>
      </w:tr>
    </w:tbl>
    <w:p>
      <w:pPr>
        <w:spacing w:after="0"/>
      </w:pPr>
    </w:p>
    <w:p>
      <w:pPr>
        <w:pStyle w:val="Heading1"/>
      </w:pPr>
      <w:r>
        <w:t>Appendix C - Links to Add Before Submission</w:t>
      </w:r>
    </w:p>
    <w:p>
      <w:pPr>
        <w:pStyle w:val="ListBullet"/>
      </w:pPr>
      <w:r>
        <w:t>GitHub repository: &lt;ADD_PUBLIC_GITHUB_REPOSITORY_URL&gt;</w:t>
      </w:r>
    </w:p>
    <w:p>
      <w:pPr>
        <w:pStyle w:val="ListBullet"/>
      </w:pPr>
      <w:r>
        <w:t>Technical report (this document): &lt;ADD_GITHUB_DOCUMENT_URL&gt;</w:t>
      </w:r>
    </w:p>
    <w:p>
      <w:pPr>
        <w:pStyle w:val="ListBullet"/>
      </w:pPr>
      <w:r>
        <w:t>System architecture image: &lt;ADD_GITHUB_ARCHITECTURE_IMAGE_URL&gt;</w:t>
      </w:r>
    </w:p>
    <w:p>
      <w:pPr>
        <w:pStyle w:val="ListBullet"/>
      </w:pPr>
      <w:r>
        <w:t>Prototype demo video: &lt;ADD_YOUTUBE_OR_DRIVE_URL&gt;</w:t>
      </w:r>
    </w:p>
    <w:p>
      <w:pPr>
        <w:pStyle w:val="ListBullet"/>
      </w:pPr>
      <w:r>
        <w:t>Live prototype / deployment: &lt;ADD_LIVE_URL_IF_AVAILABLE&gt;</w:t>
      </w:r>
    </w:p>
    <w:p>
      <w:pPr>
        <w:pStyle w:val="ListBullet"/>
      </w:pPr>
      <w:r>
        <w:t>Presentation deck: &lt;ADD_PPT_OR_PDF_LINK&gt;</w:t>
      </w:r>
    </w:p>
    <w:p>
      <w:pPr>
        <w:pStyle w:val="Heading1"/>
      </w:pPr>
      <w:r>
        <w:t>Appendix D - Verified Domain Baseline</w:t>
      </w:r>
    </w:p>
    <w:p>
      <w:r>
        <w:rPr>
          <w:b/>
        </w:rPr>
        <w:t xml:space="preserve">NCCT baseline: </w:t>
      </w:r>
      <w:r>
        <w:t>The Ministry of Cooperation currently describes NCCT as having 20 constituent institutes. Its 2023-24 annual report records 3,619 training programmes and 2,21,478 participants for April 2023-March 2024. These are baseline facts used to size the proposed system; they are not claims that the prototype already serves that population.</w:t>
      </w:r>
    </w:p>
    <w:p>
      <w:pPr>
        <w:pStyle w:val="ListBullet"/>
      </w:pPr>
      <w:r>
        <w:t>https://www.cooperation.gov.in/en/ncct</w:t>
      </w:r>
    </w:p>
    <w:p>
      <w:pPr>
        <w:pStyle w:val="ListBullet"/>
      </w:pPr>
      <w:r>
        <w:t>https://www.cooperation.gov.in/sites/default/files/2025-03/Annual%20Report%202023-24_English.pdf</w:t>
      </w:r>
    </w:p>
    <w:p>
      <w:pPr>
        <w:pStyle w:val="ListBullet"/>
      </w:pPr>
      <w:r>
        <w:t>https://www.cooperation.gov.in/en/national-cooperative-database</w:t>
      </w:r>
    </w:p>
    <w:p>
      <w:pPr>
        <w:pStyle w:val="ListBullet"/>
      </w:pPr>
      <w:r>
        <w:t>https://cooperation.gov.in/sites/default/files/2026-03/511_Annual%20Report%202024-25%20%28Final%29.pdf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Technical Architecture &amp; External Evaluation Evidence Report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6"/>
      </w:rPr>
      <w:t>SAHAKARSETU | SIH 2026 | PS 26087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65D" w:themeColor="text2" w:themeShade="BF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80"/>
    </w:pPr>
    <w:rPr>
      <w:rFonts w:ascii="Consolas" w:hAnsi="Consolas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