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938D2" w14:textId="77777777" w:rsidR="00866C3B" w:rsidRDefault="00866C3B" w:rsidP="00866C3B">
      <w:bookmarkStart w:id="0" w:name="_GoBack"/>
      <w:bookmarkEnd w:id="0"/>
      <w:r>
        <w:t>1. DDR расшифровывается как Double Data Rate.</w:t>
      </w:r>
    </w:p>
    <w:p w14:paraId="44D5BB36" w14:textId="77777777" w:rsidR="00866C3B" w:rsidRDefault="00866C3B" w:rsidP="00866C3B"/>
    <w:p w14:paraId="567BE82C" w14:textId="77777777" w:rsidR="00866C3B" w:rsidRDefault="00866C3B" w:rsidP="00866C3B">
      <w:r>
        <w:t xml:space="preserve">2. DDR отличается от SDR (Single Data Rate) тем, что DDR передает данные дважды за каждый такт, в то время как SDR передает данные только один раз за каждый такт. </w:t>
      </w:r>
      <w:proofErr w:type="spellStart"/>
      <w:r>
        <w:t>tRCD</w:t>
      </w:r>
      <w:proofErr w:type="spellEnd"/>
      <w:r>
        <w:t xml:space="preserve"> (RAS </w:t>
      </w:r>
      <w:proofErr w:type="spellStart"/>
      <w:r>
        <w:t>to</w:t>
      </w:r>
      <w:proofErr w:type="spellEnd"/>
      <w:r>
        <w:t xml:space="preserve"> CAS </w:t>
      </w:r>
      <w:proofErr w:type="spellStart"/>
      <w:r>
        <w:t>Delay</w:t>
      </w:r>
      <w:proofErr w:type="spellEnd"/>
      <w:r>
        <w:t xml:space="preserve">), </w:t>
      </w:r>
      <w:proofErr w:type="spellStart"/>
      <w:r>
        <w:t>tCL</w:t>
      </w:r>
      <w:proofErr w:type="spellEnd"/>
      <w:r>
        <w:t xml:space="preserve"> (CAS </w:t>
      </w:r>
      <w:proofErr w:type="spellStart"/>
      <w:r>
        <w:t>Latency</w:t>
      </w:r>
      <w:proofErr w:type="spellEnd"/>
      <w:r>
        <w:t xml:space="preserve">), </w:t>
      </w:r>
      <w:proofErr w:type="spellStart"/>
      <w:r>
        <w:t>tRAS</w:t>
      </w:r>
      <w:proofErr w:type="spellEnd"/>
      <w:r>
        <w:t xml:space="preserve"> (</w:t>
      </w:r>
      <w:proofErr w:type="spellStart"/>
      <w:r>
        <w:t>Row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Strobe</w:t>
      </w:r>
      <w:proofErr w:type="spellEnd"/>
      <w:r>
        <w:t xml:space="preserve">), </w:t>
      </w:r>
      <w:proofErr w:type="spellStart"/>
      <w:r>
        <w:t>tRP</w:t>
      </w:r>
      <w:proofErr w:type="spellEnd"/>
      <w:r>
        <w:t xml:space="preserve"> (</w:t>
      </w:r>
      <w:proofErr w:type="spellStart"/>
      <w:r>
        <w:t>Row</w:t>
      </w:r>
      <w:proofErr w:type="spellEnd"/>
      <w:r>
        <w:t xml:space="preserve"> </w:t>
      </w:r>
      <w:proofErr w:type="spellStart"/>
      <w:r>
        <w:t>Precharge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) - это параметры задержки в оперативной памяти. </w:t>
      </w:r>
      <w:proofErr w:type="spellStart"/>
      <w:r>
        <w:t>tRCD</w:t>
      </w:r>
      <w:proofErr w:type="spellEnd"/>
      <w:r>
        <w:t xml:space="preserve"> определяет задержку между активацией строки и чтением/записью данных, </w:t>
      </w:r>
      <w:proofErr w:type="spellStart"/>
      <w:r>
        <w:t>tCL</w:t>
      </w:r>
      <w:proofErr w:type="spellEnd"/>
      <w:r>
        <w:t xml:space="preserve"> определяет задержку между запросом на доступ к памяти и фактическим доступом, </w:t>
      </w:r>
      <w:proofErr w:type="spellStart"/>
      <w:r>
        <w:t>tRAS</w:t>
      </w:r>
      <w:proofErr w:type="spellEnd"/>
      <w:r>
        <w:t xml:space="preserve"> определяет время между активацией строки и </w:t>
      </w:r>
      <w:proofErr w:type="spellStart"/>
      <w:r>
        <w:t>преподготовкой</w:t>
      </w:r>
      <w:proofErr w:type="spellEnd"/>
      <w:r>
        <w:t xml:space="preserve"> к следующей операции, </w:t>
      </w:r>
      <w:proofErr w:type="spellStart"/>
      <w:r>
        <w:t>tRP</w:t>
      </w:r>
      <w:proofErr w:type="spellEnd"/>
      <w:r>
        <w:t xml:space="preserve"> определяет время между </w:t>
      </w:r>
      <w:proofErr w:type="spellStart"/>
      <w:r>
        <w:t>преподготовкой</w:t>
      </w:r>
      <w:proofErr w:type="spellEnd"/>
      <w:r>
        <w:t xml:space="preserve"> к следующей операции и активацией новой строки.</w:t>
      </w:r>
    </w:p>
    <w:p w14:paraId="6A86CCDA" w14:textId="77777777" w:rsidR="00866C3B" w:rsidRDefault="00866C3B" w:rsidP="00866C3B"/>
    <w:p w14:paraId="506DC47A" w14:textId="77777777" w:rsidR="00866C3B" w:rsidRDefault="00866C3B" w:rsidP="00866C3B">
      <w:r>
        <w:t>3. Внутренние факторы, влияющие на показатели памяти, включают емкость памяти, скорость передачи данных, задержки и тайминги. Внешние факторы включают температуру окружающей среды, влажность, электромагнитные помехи и качество питания.</w:t>
      </w:r>
    </w:p>
    <w:p w14:paraId="1E174AC6" w14:textId="77777777" w:rsidR="00866C3B" w:rsidRDefault="00866C3B" w:rsidP="00866C3B"/>
    <w:p w14:paraId="73D841DB" w14:textId="7E9C4838" w:rsidR="00BB1143" w:rsidRDefault="00866C3B" w:rsidP="00866C3B">
      <w:r>
        <w:t>4. QVL (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Vendor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лист материнской платы </w:t>
      </w:r>
      <w:proofErr w:type="gramStart"/>
      <w:r>
        <w:t>- это</w:t>
      </w:r>
      <w:proofErr w:type="gramEnd"/>
      <w:r>
        <w:t xml:space="preserve"> список утвержденных производителем памяти модулей, которые гарантированно будут работать с данной материнской платой.</w:t>
      </w:r>
    </w:p>
    <w:sectPr w:rsidR="00BB1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3B"/>
    <w:rsid w:val="00866C3B"/>
    <w:rsid w:val="008B46BB"/>
    <w:rsid w:val="009A7881"/>
    <w:rsid w:val="00BB1143"/>
    <w:rsid w:val="00F1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909F"/>
  <w15:chartTrackingRefBased/>
  <w15:docId w15:val="{2D62F6B1-4AEE-41F6-880A-57839E2E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Микеров</dc:creator>
  <cp:keywords/>
  <dc:description/>
  <cp:lastModifiedBy>Данил Соколов</cp:lastModifiedBy>
  <cp:revision>2</cp:revision>
  <dcterms:created xsi:type="dcterms:W3CDTF">2024-02-15T05:54:00Z</dcterms:created>
  <dcterms:modified xsi:type="dcterms:W3CDTF">2024-02-15T05:54:00Z</dcterms:modified>
</cp:coreProperties>
</file>