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svg" ContentType="image/svg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7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5" w:name="orchid"/>
      <w:r>
        <w:drawing>
          <wp:inline>
            <wp:extent cx="152279" cy="152279"/>
            <wp:effectExtent b="0" l="0" r="0" t="0"/>
            <wp:docPr descr="Orcid ID Logo: A green circle with white letters ID" title="" id="22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  <w:r>
        <w:t xml:space="preserve"> </w:t>
      </w:r>
      <w:hyperlink r:id="rId26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7"/>
    <w:bookmarkStart w:id="28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28"/>
    <w:bookmarkStart w:id="31" w:name="firstheader"/>
    <w:p>
      <w:pPr>
        <w:pStyle w:val="Heading1"/>
      </w:pPr>
      <w:r>
        <w:t xml:space="preserve">Full Title</w:t>
      </w:r>
    </w:p>
    <w:bookmarkStart w:id="29" w:name="section-in-introduction"/>
    <w:p>
      <w:pPr>
        <w:pStyle w:val="Heading2"/>
      </w:pPr>
      <w:r>
        <w:t xml:space="preserve">Section in Introduction</w:t>
      </w:r>
    </w:p>
    <w:bookmarkEnd w:id="29"/>
    <w:bookmarkStart w:id="30" w:name="another-section-in-introduction"/>
    <w:p>
      <w:pPr>
        <w:pStyle w:val="Heading2"/>
      </w:pPr>
      <w:r>
        <w:t xml:space="preserve">Another Section in Introduction</w:t>
      </w:r>
    </w:p>
    <w:bookmarkEnd w:id="30"/>
    <w:bookmarkEnd w:id="31"/>
    <w:bookmarkStart w:id="36" w:name="method"/>
    <w:p>
      <w:pPr>
        <w:pStyle w:val="Heading1"/>
      </w:pPr>
      <w:r>
        <w:t xml:space="preserve">Method</w:t>
      </w:r>
    </w:p>
    <w:bookmarkStart w:id="32" w:name="participants"/>
    <w:p>
      <w:pPr>
        <w:pStyle w:val="Heading2"/>
      </w:pPr>
      <w:r>
        <w:t xml:space="preserve">Participants</w:t>
      </w:r>
    </w:p>
    <w:bookmarkEnd w:id="32"/>
    <w:bookmarkStart w:id="33" w:name="procedure"/>
    <w:p>
      <w:pPr>
        <w:pStyle w:val="Heading2"/>
      </w:pPr>
      <w:r>
        <w:t xml:space="preserve">Procedure</w:t>
      </w:r>
    </w:p>
    <w:bookmarkEnd w:id="33"/>
    <w:bookmarkStart w:id="34" w:name="measures"/>
    <w:p>
      <w:pPr>
        <w:pStyle w:val="Heading2"/>
      </w:pPr>
      <w:r>
        <w:t xml:space="preserve">Measures</w:t>
      </w:r>
    </w:p>
    <w:bookmarkEnd w:id="34"/>
    <w:bookmarkStart w:id="35" w:name="statistical-analysis"/>
    <w:p>
      <w:pPr>
        <w:pStyle w:val="Heading2"/>
      </w:pPr>
      <w:r>
        <w:t xml:space="preserve">Statistical Analysis</w:t>
      </w:r>
    </w:p>
    <w:bookmarkEnd w:id="35"/>
    <w:bookmarkEnd w:id="36"/>
    <w:bookmarkStart w:id="37" w:name="results"/>
    <w:p>
      <w:pPr>
        <w:pStyle w:val="Heading1"/>
      </w:pPr>
      <w:r>
        <w:t xml:space="preserve">Results</w:t>
      </w:r>
    </w:p>
    <w:bookmarkEnd w:id="37"/>
    <w:bookmarkStart w:id="40" w:name="discussion"/>
    <w:p>
      <w:pPr>
        <w:pStyle w:val="Heading1"/>
      </w:pPr>
      <w:r>
        <w:t xml:space="preserve">Discussion</w:t>
      </w:r>
    </w:p>
    <w:bookmarkStart w:id="38" w:name="limitations-and-future-directions"/>
    <w:p>
      <w:pPr>
        <w:pStyle w:val="Heading2"/>
      </w:pPr>
      <w:r>
        <w:t xml:space="preserve">Limitations and Future Directions</w:t>
      </w:r>
    </w:p>
    <w:bookmarkEnd w:id="38"/>
    <w:bookmarkStart w:id="39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9"/>
    <w:bookmarkEnd w:id="40"/>
    <w:p>
      <w:pPr>
        <w:pStyle w:val="Heading1"/>
      </w:pPr>
      <w:r>
        <w:t xml:space="preserve">Appendix A</w:t>
      </w:r>
    </w:p>
    <w:bookmarkStart w:id="41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1"/>
    <w:p>
      <w:pPr>
        <w:pStyle w:val="Heading1"/>
      </w:pPr>
      <w:r>
        <w:t xml:space="preserve">Appendix B</w:t>
      </w:r>
    </w:p>
    <w:bookmarkStart w:id="42" w:name="apx-b"/>
    <w:p>
      <w:pPr>
        <w:pStyle w:val="Heading1"/>
      </w:pPr>
      <w:r>
        <w:t xml:space="preserve">Another Appendix</w:t>
      </w:r>
    </w:p>
    <w:bookmarkEnd w:id="42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svg" /><Relationship Type="http://schemas.openxmlformats.org/officeDocument/2006/relationships/image" Id="rId24" Target="media/rId24.png" /><Relationship Type="http://schemas.openxmlformats.org/officeDocument/2006/relationships/hyperlink" Id="rId26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</dc:language>
  <cp:keywords>keyword1, keyword2, keyword3, keyword4, keyword5</cp:keywords>
  <dcterms:created xsi:type="dcterms:W3CDTF">2025-11-20T15:50:01Z</dcterms:created>
  <dcterms:modified xsi:type="dcterms:W3CDTF">2025-11-20T15:50:01Z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2025-11-20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nclude-after">
    <vt:lpwstr/>
  </property>
  <property fmtid="{D5CDD505-2E9C-101B-9397-08002B2CF9AE}" pid="27" name="include-before">
    <vt:lpwstr/>
  </property>
  <property fmtid="{D5CDD505-2E9C-101B-9397-08002B2CF9AE}" pid="28" name="knitr">
    <vt:lpwstr/>
  </property>
  <property fmtid="{D5CDD505-2E9C-101B-9397-08002B2CF9AE}" pid="29" name="labels">
    <vt:lpwstr/>
  </property>
  <property fmtid="{D5CDD505-2E9C-101B-9397-08002B2CF9AE}" pid="30" name="language">
    <vt:lpwstr/>
  </property>
  <property fmtid="{D5CDD505-2E9C-101B-9397-08002B2CF9AE}" pid="31" name="lightbox">
    <vt:lpwstr>auto</vt:lpwstr>
  </property>
  <property fmtid="{D5CDD505-2E9C-101B-9397-08002B2CF9AE}" pid="32" name="link-citations">
    <vt:lpwstr>True</vt:lpwstr>
  </property>
  <property fmtid="{D5CDD505-2E9C-101B-9397-08002B2CF9AE}" pid="33" name="manuscript">
    <vt:lpwstr/>
  </property>
  <property fmtid="{D5CDD505-2E9C-101B-9397-08002B2CF9AE}" pid="34" name="mask">
    <vt:lpwstr>False</vt:lpwstr>
  </property>
  <property fmtid="{D5CDD505-2E9C-101B-9397-08002B2CF9AE}" pid="35" name="meta-analysis">
    <vt:lpwstr>True</vt:lpwstr>
  </property>
  <property fmtid="{D5CDD505-2E9C-101B-9397-08002B2CF9AE}" pid="36" name="no-ampersand-parenthetical">
    <vt:lpwstr>False</vt:lpwstr>
  </property>
  <property fmtid="{D5CDD505-2E9C-101B-9397-08002B2CF9AE}" pid="37" name="notebook-preview-options">
    <vt:lpwstr/>
  </property>
  <property fmtid="{D5CDD505-2E9C-101B-9397-08002B2CF9AE}" pid="38" name="number-depth">
    <vt:lpwstr>3</vt:lpwstr>
  </property>
  <property fmtid="{D5CDD505-2E9C-101B-9397-08002B2CF9AE}" pid="39" name="numbered-lines">
    <vt:lpwstr>False</vt:lpwstr>
  </property>
  <property fmtid="{D5CDD505-2E9C-101B-9397-08002B2CF9AE}" pid="40" name="numbersections">
    <vt:lpwstr>False</vt:lpwstr>
  </property>
  <property fmtid="{D5CDD505-2E9C-101B-9397-08002B2CF9AE}" pid="41" name="oneaffiliation">
    <vt:lpwstr>True</vt:lpwstr>
  </property>
  <property fmtid="{D5CDD505-2E9C-101B-9397-08002B2CF9AE}" pid="42" name="oneauthor">
    <vt:lpwstr>True</vt:lpwstr>
  </property>
  <property fmtid="{D5CDD505-2E9C-101B-9397-08002B2CF9AE}" pid="43" name="quarto-internal">
    <vt:lpwstr/>
  </property>
  <property fmtid="{D5CDD505-2E9C-101B-9397-08002B2CF9AE}" pid="44" name="references">
    <vt:lpwstr/>
  </property>
  <property fmtid="{D5CDD505-2E9C-101B-9397-08002B2CF9AE}" pid="45" name="remove-hidden">
    <vt:lpwstr>all</vt:lpwstr>
  </property>
  <property fmtid="{D5CDD505-2E9C-101B-9397-08002B2CF9AE}" pid="46" name="revealjs-plugins">
    <vt:lpwstr/>
  </property>
  <property fmtid="{D5CDD505-2E9C-101B-9397-08002B2CF9AE}" pid="47" name="shorttitle">
    <vt:lpwstr>SHORT TITLE FOR RUNNING HEAD</vt:lpwstr>
  </property>
  <property fmtid="{D5CDD505-2E9C-101B-9397-08002B2CF9AE}" pid="48" name="suppress-abstract">
    <vt:lpwstr>False</vt:lpwstr>
  </property>
  <property fmtid="{D5CDD505-2E9C-101B-9397-08002B2CF9AE}" pid="49" name="suppress-affiliation">
    <vt:lpwstr>False</vt:lpwstr>
  </property>
  <property fmtid="{D5CDD505-2E9C-101B-9397-08002B2CF9AE}" pid="50" name="suppress-author">
    <vt:lpwstr>False</vt:lpwstr>
  </property>
  <property fmtid="{D5CDD505-2E9C-101B-9397-08002B2CF9AE}" pid="51" name="suppress-author-note">
    <vt:lpwstr>False</vt:lpwstr>
  </property>
  <property fmtid="{D5CDD505-2E9C-101B-9397-08002B2CF9AE}" pid="52" name="suppress-corresponding-address">
    <vt:lpwstr>False</vt:lpwstr>
  </property>
  <property fmtid="{D5CDD505-2E9C-101B-9397-08002B2CF9AE}" pid="53" name="suppress-corresponding-affiliation-name">
    <vt:lpwstr>False</vt:lpwstr>
  </property>
  <property fmtid="{D5CDD505-2E9C-101B-9397-08002B2CF9AE}" pid="54" name="suppress-corresponding-city">
    <vt:lpwstr>False</vt:lpwstr>
  </property>
  <property fmtid="{D5CDD505-2E9C-101B-9397-08002B2CF9AE}" pid="55" name="suppress-corresponding-department">
    <vt:lpwstr>False</vt:lpwstr>
  </property>
  <property fmtid="{D5CDD505-2E9C-101B-9397-08002B2CF9AE}" pid="56" name="suppress-corresponding-email">
    <vt:lpwstr>False</vt:lpwstr>
  </property>
  <property fmtid="{D5CDD505-2E9C-101B-9397-08002B2CF9AE}" pid="57" name="suppress-corresponding-group">
    <vt:lpwstr>False</vt:lpwstr>
  </property>
  <property fmtid="{D5CDD505-2E9C-101B-9397-08002B2CF9AE}" pid="58" name="suppress-corresponding-paragraph">
    <vt:lpwstr>False</vt:lpwstr>
  </property>
  <property fmtid="{D5CDD505-2E9C-101B-9397-08002B2CF9AE}" pid="59" name="suppress-corresponding-postal-code">
    <vt:lpwstr>False</vt:lpwstr>
  </property>
  <property fmtid="{D5CDD505-2E9C-101B-9397-08002B2CF9AE}" pid="60" name="suppress-corresponding-region">
    <vt:lpwstr>False</vt:lpwstr>
  </property>
  <property fmtid="{D5CDD505-2E9C-101B-9397-08002B2CF9AE}" pid="61" name="suppress-credit-statement">
    <vt:lpwstr>False</vt:lpwstr>
  </property>
  <property fmtid="{D5CDD505-2E9C-101B-9397-08002B2CF9AE}" pid="62" name="suppress-disclosures-paragraph">
    <vt:lpwstr>False</vt:lpwstr>
  </property>
  <property fmtid="{D5CDD505-2E9C-101B-9397-08002B2CF9AE}" pid="63" name="suppress-impact-statement">
    <vt:lpwstr>False</vt:lpwstr>
  </property>
  <property fmtid="{D5CDD505-2E9C-101B-9397-08002B2CF9AE}" pid="64" name="suppress-keywords">
    <vt:lpwstr>False</vt:lpwstr>
  </property>
  <property fmtid="{D5CDD505-2E9C-101B-9397-08002B2CF9AE}" pid="65" name="suppress-orcid">
    <vt:lpwstr>False</vt:lpwstr>
  </property>
  <property fmtid="{D5CDD505-2E9C-101B-9397-08002B2CF9AE}" pid="66" name="suppress-short-title">
    <vt:lpwstr>False</vt:lpwstr>
  </property>
  <property fmtid="{D5CDD505-2E9C-101B-9397-08002B2CF9AE}" pid="67" name="suppress-status-change-paragraph">
    <vt:lpwstr>False</vt:lpwstr>
  </property>
  <property fmtid="{D5CDD505-2E9C-101B-9397-08002B2CF9AE}" pid="68" name="suppress-title">
    <vt:lpwstr>False</vt:lpwstr>
  </property>
  <property fmtid="{D5CDD505-2E9C-101B-9397-08002B2CF9AE}" pid="69" name="suppress-title-introduction">
    <vt:lpwstr>False</vt:lpwstr>
  </property>
  <property fmtid="{D5CDD505-2E9C-101B-9397-08002B2CF9AE}" pid="70" name="suppress-title-page">
    <vt:lpwstr>False</vt:lpwstr>
  </property>
  <property fmtid="{D5CDD505-2E9C-101B-9397-08002B2CF9AE}" pid="71" name="suppress-title-page-number">
    <vt:lpwstr>False</vt:lpwstr>
  </property>
  <property fmtid="{D5CDD505-2E9C-101B-9397-08002B2CF9AE}" pid="72" name="tbl-cap-location">
    <vt:lpwstr>top</vt:lpwstr>
  </property>
  <property fmtid="{D5CDD505-2E9C-101B-9397-08002B2CF9AE}" pid="73" name="template-partials">
    <vt:lpwstr/>
  </property>
  <property fmtid="{D5CDD505-2E9C-101B-9397-08002B2CF9AE}" pid="74" name="theme">
    <vt:lpwstr>cosmo</vt:lpwstr>
  </property>
  <property fmtid="{D5CDD505-2E9C-101B-9397-08002B2CF9AE}" pid="75" name="title-block-style">
    <vt:lpwstr>manuscript</vt:lpwstr>
  </property>
  <property fmtid="{D5CDD505-2E9C-101B-9397-08002B2CF9AE}" pid="76" name="toc-title">
    <vt:lpwstr>Table of contents</vt:lpwstr>
  </property>
  <property fmtid="{D5CDD505-2E9C-101B-9397-08002B2CF9AE}" pid="77" name="unroll-markdown-cells">
    <vt:lpwstr>True</vt:lpwstr>
  </property>
  <property fmtid="{D5CDD505-2E9C-101B-9397-08002B2CF9AE}" pid="78" name="word-count">
    <vt:lpwstr>False</vt:lpwstr>
  </property>
  <property fmtid="{D5CDD505-2E9C-101B-9397-08002B2CF9AE}" pid="79" name="wordn">
    <vt:lpwstr>32</vt:lpwstr>
  </property>
  <property fmtid="{D5CDD505-2E9C-101B-9397-08002B2CF9AE}" pid="80" name="zerocitations">
    <vt:lpwstr>True</vt:lpwstr>
  </property>
</Properties>
</file>