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1.svg" ContentType="image/svg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7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5" w:name="orchid"/>
      <w:r>
        <w:drawing>
          <wp:inline>
            <wp:extent cx="152279" cy="152279"/>
            <wp:effectExtent b="0" l="0" r="0" t="0"/>
            <wp:docPr descr="Orcid ID Logo: A green circle with white letters ID" title="" id="22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  <w:r>
        <w:t xml:space="preserve"> </w:t>
      </w:r>
      <w:hyperlink r:id="rId26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7"/>
    <w:bookmarkStart w:id="28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28"/>
    <w:bookmarkStart w:id="31" w:name="firstheader"/>
    <w:p>
      <w:pPr>
        <w:pStyle w:val="Heading1"/>
      </w:pPr>
      <w:r>
        <w:t xml:space="preserve">Full Title</w:t>
      </w:r>
    </w:p>
    <w:bookmarkStart w:id="29" w:name="section-in-introduction"/>
    <w:p>
      <w:pPr>
        <w:pStyle w:val="Heading2"/>
      </w:pPr>
      <w:r>
        <w:t xml:space="preserve">Section in Introduction</w:t>
      </w:r>
    </w:p>
    <w:bookmarkEnd w:id="29"/>
    <w:bookmarkStart w:id="30" w:name="another-section-in-introduction"/>
    <w:p>
      <w:pPr>
        <w:pStyle w:val="Heading2"/>
      </w:pPr>
      <w:r>
        <w:t xml:space="preserve">Another Section in Introduction</w:t>
      </w:r>
    </w:p>
    <w:bookmarkEnd w:id="30"/>
    <w:bookmarkEnd w:id="31"/>
    <w:bookmarkStart w:id="36" w:name="method"/>
    <w:p>
      <w:pPr>
        <w:pStyle w:val="Heading1"/>
      </w:pPr>
      <w:r>
        <w:t xml:space="preserve">Method</w:t>
      </w:r>
    </w:p>
    <w:bookmarkStart w:id="32" w:name="participants"/>
    <w:p>
      <w:pPr>
        <w:pStyle w:val="Heading2"/>
      </w:pPr>
      <w:r>
        <w:t xml:space="preserve">Participants</w:t>
      </w:r>
    </w:p>
    <w:bookmarkEnd w:id="32"/>
    <w:bookmarkStart w:id="33" w:name="procedure"/>
    <w:p>
      <w:pPr>
        <w:pStyle w:val="Heading2"/>
      </w:pPr>
      <w:r>
        <w:t xml:space="preserve">Procedure</w:t>
      </w:r>
    </w:p>
    <w:bookmarkEnd w:id="33"/>
    <w:bookmarkStart w:id="34" w:name="measures"/>
    <w:p>
      <w:pPr>
        <w:pStyle w:val="Heading2"/>
      </w:pPr>
      <w:r>
        <w:t xml:space="preserve">Measures</w:t>
      </w:r>
    </w:p>
    <w:bookmarkEnd w:id="34"/>
    <w:bookmarkStart w:id="35" w:name="statistical-analysis"/>
    <w:p>
      <w:pPr>
        <w:pStyle w:val="Heading2"/>
      </w:pPr>
      <w:r>
        <w:t xml:space="preserve">Statistical Analysis</w:t>
      </w:r>
    </w:p>
    <w:bookmarkEnd w:id="35"/>
    <w:bookmarkEnd w:id="36"/>
    <w:bookmarkStart w:id="37" w:name="results"/>
    <w:p>
      <w:pPr>
        <w:pStyle w:val="Heading1"/>
      </w:pPr>
      <w:r>
        <w:t xml:space="preserve">Results</w:t>
      </w:r>
    </w:p>
    <w:bookmarkEnd w:id="37"/>
    <w:bookmarkStart w:id="40" w:name="discussion"/>
    <w:p>
      <w:pPr>
        <w:pStyle w:val="Heading1"/>
      </w:pPr>
      <w:r>
        <w:t xml:space="preserve">Discussion</w:t>
      </w:r>
    </w:p>
    <w:bookmarkStart w:id="38" w:name="limitations-and-future-directions"/>
    <w:p>
      <w:pPr>
        <w:pStyle w:val="Heading2"/>
      </w:pPr>
      <w:r>
        <w:t xml:space="preserve">Limitations and Future Directions</w:t>
      </w:r>
    </w:p>
    <w:bookmarkEnd w:id="38"/>
    <w:bookmarkStart w:id="39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9"/>
    <w:bookmarkEnd w:id="40"/>
    <w:p>
      <w:pPr>
        <w:pStyle w:val="Heading1"/>
      </w:pPr>
      <w:r>
        <w:t xml:space="preserve">Appendix A</w:t>
      </w:r>
    </w:p>
    <w:bookmarkStart w:id="41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1"/>
    <w:p>
      <w:pPr>
        <w:pStyle w:val="Heading1"/>
      </w:pPr>
      <w:r>
        <w:t xml:space="preserve">Appendix B</w:t>
      </w:r>
    </w:p>
    <w:bookmarkStart w:id="42" w:name="apx-b"/>
    <w:p>
      <w:pPr>
        <w:pStyle w:val="Heading1"/>
      </w:pPr>
      <w:r>
        <w:t xml:space="preserve">Another Appendix</w:t>
      </w:r>
    </w:p>
    <w:bookmarkEnd w:id="42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1" Target="media/rId21.svg" /><Relationship Type="http://schemas.openxmlformats.org/officeDocument/2006/relationships/image" Id="rId24" Target="media/rId24.png" /><Relationship Type="http://schemas.openxmlformats.org/officeDocument/2006/relationships/hyperlink" Id="rId26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2025-12-30T14:27:43Z</dcterms:created>
  <dcterms:modified xsi:type="dcterms:W3CDTF">2025-12-30T14:27:43Z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2025-12-30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nclude-after">
    <vt:lpwstr/>
  </property>
  <property fmtid="{D5CDD505-2E9C-101B-9397-08002B2CF9AE}" pid="27" name="include-before">
    <vt:lpwstr/>
  </property>
  <property fmtid="{D5CDD505-2E9C-101B-9397-08002B2CF9AE}" pid="28" name="knitr">
    <vt:lpwstr/>
  </property>
  <property fmtid="{D5CDD505-2E9C-101B-9397-08002B2CF9AE}" pid="29" name="labels">
    <vt:lpwstr/>
  </property>
  <property fmtid="{D5CDD505-2E9C-101B-9397-08002B2CF9AE}" pid="30" name="language">
    <vt:lpwstr/>
  </property>
  <property fmtid="{D5CDD505-2E9C-101B-9397-08002B2CF9AE}" pid="31" name="lightbox">
    <vt:lpwstr>auto</vt:lpwstr>
  </property>
  <property fmtid="{D5CDD505-2E9C-101B-9397-08002B2CF9AE}" pid="32" name="link-citations">
    <vt:lpwstr>True</vt:lpwstr>
  </property>
  <property fmtid="{D5CDD505-2E9C-101B-9397-08002B2CF9AE}" pid="33" name="manuscript">
    <vt:lpwstr/>
  </property>
  <property fmtid="{D5CDD505-2E9C-101B-9397-08002B2CF9AE}" pid="34" name="mask">
    <vt:lpwstr>False</vt:lpwstr>
  </property>
  <property fmtid="{D5CDD505-2E9C-101B-9397-08002B2CF9AE}" pid="35" name="meta-analysis">
    <vt:lpwstr>True</vt:lpwstr>
  </property>
  <property fmtid="{D5CDD505-2E9C-101B-9397-08002B2CF9AE}" pid="36" name="no-ampersand-parenthetical">
    <vt:lpwstr>False</vt:lpwstr>
  </property>
  <property fmtid="{D5CDD505-2E9C-101B-9397-08002B2CF9AE}" pid="37" name="notebook-preview-options">
    <vt:lpwstr/>
  </property>
  <property fmtid="{D5CDD505-2E9C-101B-9397-08002B2CF9AE}" pid="38" name="number-depth">
    <vt:lpwstr>3</vt:lpwstr>
  </property>
  <property fmtid="{D5CDD505-2E9C-101B-9397-08002B2CF9AE}" pid="39" name="numbered-lines">
    <vt:lpwstr>False</vt:lpwstr>
  </property>
  <property fmtid="{D5CDD505-2E9C-101B-9397-08002B2CF9AE}" pid="40" name="numbersections">
    <vt:lpwstr>False</vt:lpwstr>
  </property>
  <property fmtid="{D5CDD505-2E9C-101B-9397-08002B2CF9AE}" pid="41" name="oneaffiliation">
    <vt:lpwstr>True</vt:lpwstr>
  </property>
  <property fmtid="{D5CDD505-2E9C-101B-9397-08002B2CF9AE}" pid="42" name="oneauthor">
    <vt:lpwstr>True</vt:lpwstr>
  </property>
  <property fmtid="{D5CDD505-2E9C-101B-9397-08002B2CF9AE}" pid="43" name="quarto-internal">
    <vt:lpwstr/>
  </property>
  <property fmtid="{D5CDD505-2E9C-101B-9397-08002B2CF9AE}" pid="44" name="references">
    <vt:lpwstr/>
  </property>
  <property fmtid="{D5CDD505-2E9C-101B-9397-08002B2CF9AE}" pid="45" name="remove-hidden">
    <vt:lpwstr>all</vt:lpwstr>
  </property>
  <property fmtid="{D5CDD505-2E9C-101B-9397-08002B2CF9AE}" pid="46" name="revealjs-plugins">
    <vt:lpwstr/>
  </property>
  <property fmtid="{D5CDD505-2E9C-101B-9397-08002B2CF9AE}" pid="47" name="shorttitle">
    <vt:lpwstr>SHORT TITLE FOR RUNNING HEAD</vt:lpwstr>
  </property>
  <property fmtid="{D5CDD505-2E9C-101B-9397-08002B2CF9AE}" pid="48" name="suppress-abstract">
    <vt:lpwstr>False</vt:lpwstr>
  </property>
  <property fmtid="{D5CDD505-2E9C-101B-9397-08002B2CF9AE}" pid="49" name="suppress-affiliation">
    <vt:lpwstr>False</vt:lpwstr>
  </property>
  <property fmtid="{D5CDD505-2E9C-101B-9397-08002B2CF9AE}" pid="50" name="suppress-author">
    <vt:lpwstr>False</vt:lpwstr>
  </property>
  <property fmtid="{D5CDD505-2E9C-101B-9397-08002B2CF9AE}" pid="51" name="suppress-author-note">
    <vt:lpwstr>False</vt:lpwstr>
  </property>
  <property fmtid="{D5CDD505-2E9C-101B-9397-08002B2CF9AE}" pid="52" name="suppress-corresponding-address">
    <vt:lpwstr>False</vt:lpwstr>
  </property>
  <property fmtid="{D5CDD505-2E9C-101B-9397-08002B2CF9AE}" pid="53" name="suppress-corresponding-affiliation-name">
    <vt:lpwstr>False</vt:lpwstr>
  </property>
  <property fmtid="{D5CDD505-2E9C-101B-9397-08002B2CF9AE}" pid="54" name="suppress-corresponding-city">
    <vt:lpwstr>False</vt:lpwstr>
  </property>
  <property fmtid="{D5CDD505-2E9C-101B-9397-08002B2CF9AE}" pid="55" name="suppress-corresponding-department">
    <vt:lpwstr>False</vt:lpwstr>
  </property>
  <property fmtid="{D5CDD505-2E9C-101B-9397-08002B2CF9AE}" pid="56" name="suppress-corresponding-email">
    <vt:lpwstr>False</vt:lpwstr>
  </property>
  <property fmtid="{D5CDD505-2E9C-101B-9397-08002B2CF9AE}" pid="57" name="suppress-corresponding-group">
    <vt:lpwstr>False</vt:lpwstr>
  </property>
  <property fmtid="{D5CDD505-2E9C-101B-9397-08002B2CF9AE}" pid="58" name="suppress-corresponding-paragraph">
    <vt:lpwstr>False</vt:lpwstr>
  </property>
  <property fmtid="{D5CDD505-2E9C-101B-9397-08002B2CF9AE}" pid="59" name="suppress-corresponding-postal-code">
    <vt:lpwstr>False</vt:lpwstr>
  </property>
  <property fmtid="{D5CDD505-2E9C-101B-9397-08002B2CF9AE}" pid="60" name="suppress-corresponding-region">
    <vt:lpwstr>False</vt:lpwstr>
  </property>
  <property fmtid="{D5CDD505-2E9C-101B-9397-08002B2CF9AE}" pid="61" name="suppress-credit-statement">
    <vt:lpwstr>False</vt:lpwstr>
  </property>
  <property fmtid="{D5CDD505-2E9C-101B-9397-08002B2CF9AE}" pid="62" name="suppress-disclosures-paragraph">
    <vt:lpwstr>False</vt:lpwstr>
  </property>
  <property fmtid="{D5CDD505-2E9C-101B-9397-08002B2CF9AE}" pid="63" name="suppress-impact-statement">
    <vt:lpwstr>False</vt:lpwstr>
  </property>
  <property fmtid="{D5CDD505-2E9C-101B-9397-08002B2CF9AE}" pid="64" name="suppress-keywords">
    <vt:lpwstr>False</vt:lpwstr>
  </property>
  <property fmtid="{D5CDD505-2E9C-101B-9397-08002B2CF9AE}" pid="65" name="suppress-orcid">
    <vt:lpwstr>False</vt:lpwstr>
  </property>
  <property fmtid="{D5CDD505-2E9C-101B-9397-08002B2CF9AE}" pid="66" name="suppress-short-title">
    <vt:lpwstr>False</vt:lpwstr>
  </property>
  <property fmtid="{D5CDD505-2E9C-101B-9397-08002B2CF9AE}" pid="67" name="suppress-status-change-paragraph">
    <vt:lpwstr>False</vt:lpwstr>
  </property>
  <property fmtid="{D5CDD505-2E9C-101B-9397-08002B2CF9AE}" pid="68" name="suppress-title">
    <vt:lpwstr>False</vt:lpwstr>
  </property>
  <property fmtid="{D5CDD505-2E9C-101B-9397-08002B2CF9AE}" pid="69" name="suppress-title-introduction">
    <vt:lpwstr>False</vt:lpwstr>
  </property>
  <property fmtid="{D5CDD505-2E9C-101B-9397-08002B2CF9AE}" pid="70" name="suppress-title-page">
    <vt:lpwstr>False</vt:lpwstr>
  </property>
  <property fmtid="{D5CDD505-2E9C-101B-9397-08002B2CF9AE}" pid="71" name="suppress-title-page-number">
    <vt:lpwstr>False</vt:lpwstr>
  </property>
  <property fmtid="{D5CDD505-2E9C-101B-9397-08002B2CF9AE}" pid="72" name="tbl-cap-location">
    <vt:lpwstr>top</vt:lpwstr>
  </property>
  <property fmtid="{D5CDD505-2E9C-101B-9397-08002B2CF9AE}" pid="73" name="template-partials">
    <vt:lpwstr/>
  </property>
  <property fmtid="{D5CDD505-2E9C-101B-9397-08002B2CF9AE}" pid="74" name="theme">
    <vt:lpwstr>cosmo</vt:lpwstr>
  </property>
  <property fmtid="{D5CDD505-2E9C-101B-9397-08002B2CF9AE}" pid="75" name="title-block-style">
    <vt:lpwstr>manuscript</vt:lpwstr>
  </property>
  <property fmtid="{D5CDD505-2E9C-101B-9397-08002B2CF9AE}" pid="76" name="toc-title">
    <vt:lpwstr>Table of contents</vt:lpwstr>
  </property>
  <property fmtid="{D5CDD505-2E9C-101B-9397-08002B2CF9AE}" pid="77" name="unroll-markdown-cells">
    <vt:lpwstr>True</vt:lpwstr>
  </property>
  <property fmtid="{D5CDD505-2E9C-101B-9397-08002B2CF9AE}" pid="78" name="word-count">
    <vt:lpwstr>False</vt:lpwstr>
  </property>
  <property fmtid="{D5CDD505-2E9C-101B-9397-08002B2CF9AE}" pid="79" name="wordn">
    <vt:lpwstr>32</vt:lpwstr>
  </property>
  <property fmtid="{D5CDD505-2E9C-101B-9397-08002B2CF9AE}" pid="80" name="zerocitations">
    <vt:lpwstr>True</vt:lpwstr>
  </property>
</Properties>
</file>