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6" w:name="other-key-challenges-to-address"/>
    <w:p>
      <w:pPr>
        <w:pStyle w:val="Heading1"/>
      </w:pPr>
      <w:r>
        <w:t xml:space="preserve">Other Key Challenges to Address</w:t>
      </w:r>
    </w:p>
    <w:bookmarkStart w:id="121" w:name="sec-potential-confounds-of-change"/>
    <w:p>
      <w:pPr>
        <w:pStyle w:val="Heading2"/>
      </w:pPr>
      <w:r>
        <w:t xml:space="preserve">Potential Confounds of Change</w:t>
      </w:r>
    </w:p>
    <w:p>
      <w:pPr>
        <w:pStyle w:val="FirstParagraph"/>
      </w:pPr>
      <w:r>
        <w:t xml:space="preserve">It is also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1"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1"/>
    <w:bookmarkStart w:id="117"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17"/>
    <w:bookmarkStart w:id="118"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18"/>
    <w:bookmarkStart w:id="119"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19"/>
    <w:bookmarkStart w:id="120"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Next, we describe longitudinal factorial invariance as a way to evaluate—and account for—the possibility that scores have changed in meaning across ages.</w:t>
      </w:r>
    </w:p>
    <w:bookmarkEnd w:id="120"/>
    <w:bookmarkEnd w:id="121"/>
    <w:bookmarkStart w:id="123"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2"/>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403" w:name="references"/>
    <w:p>
      <w:pPr>
        <w:pStyle w:val="Heading1"/>
      </w:pPr>
      <w:r>
        <w:t xml:space="preserve">References</w:t>
      </w:r>
    </w:p>
    <w:bookmarkStart w:id="402" w:name="refs"/>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8">
        <w:r>
          <w:rPr>
            <w:rStyle w:val="Hyperlink"/>
          </w:rPr>
          <w:t xml:space="preserve">https://doi.org/10.1037/14048-008</w:t>
        </w:r>
      </w:hyperlink>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3">
        <w:r>
          <w:rPr>
            <w:rStyle w:val="Hyperlink"/>
          </w:rPr>
          <w:t xml:space="preserve">https://doi.org/10.1177/0269758014537147</w:t>
        </w:r>
      </w:hyperlink>
    </w:p>
    <w:bookmarkEnd w:id="134"/>
    <w:bookmarkStart w:id="13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5">
        <w:r>
          <w:rPr>
            <w:rStyle w:val="Hyperlink"/>
          </w:rPr>
          <w:t xml:space="preserve">https://doi.org/10.1016/j.jpsychires.2013.08.016</w:t>
        </w:r>
      </w:hyperlink>
    </w:p>
    <w:bookmarkEnd w:id="136"/>
    <w:bookmarkStart w:id="13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7">
        <w:r>
          <w:rPr>
            <w:rStyle w:val="Hyperlink"/>
          </w:rPr>
          <w:t xml:space="preserve">https://doi.org/10.1037/met0000077</w:t>
        </w:r>
      </w:hyperlink>
    </w:p>
    <w:bookmarkEnd w:id="138"/>
    <w:bookmarkStart w:id="140"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9">
        <w:r>
          <w:rPr>
            <w:rStyle w:val="Hyperlink"/>
          </w:rPr>
          <w:t xml:space="preserve">https://doi.org/10.1111/jcpp.70057</w:t>
        </w:r>
      </w:hyperlink>
    </w:p>
    <w:bookmarkEnd w:id="140"/>
    <w:bookmarkStart w:id="14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1">
        <w:r>
          <w:rPr>
            <w:rStyle w:val="Hyperlink"/>
          </w:rPr>
          <w:t xml:space="preserve">https://doi.org/10.1017/S0954579423001505</w:t>
        </w:r>
      </w:hyperlink>
    </w:p>
    <w:bookmarkEnd w:id="142"/>
    <w:bookmarkStart w:id="14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3">
        <w:r>
          <w:rPr>
            <w:rStyle w:val="Hyperlink"/>
          </w:rPr>
          <w:t xml:space="preserve">https://doi.org/10.1016/j.jaac.2017.05.019</w:t>
        </w:r>
      </w:hyperlink>
    </w:p>
    <w:bookmarkEnd w:id="144"/>
    <w:bookmarkStart w:id="14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5">
        <w:r>
          <w:rPr>
            <w:rStyle w:val="Hyperlink"/>
          </w:rPr>
          <w:t xml:space="preserve">https://doi.org/10.1111/j.1467-8624.2004.00755.x</w:t>
        </w:r>
      </w:hyperlink>
    </w:p>
    <w:bookmarkEnd w:id="146"/>
    <w:bookmarkStart w:id="14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47">
        <w:r>
          <w:rPr>
            <w:rStyle w:val="Hyperlink"/>
          </w:rPr>
          <w:t xml:space="preserve">https://doi.org/10.1002/9781119125556.devpsy101</w:t>
        </w:r>
      </w:hyperlink>
    </w:p>
    <w:bookmarkEnd w:id="148"/>
    <w:bookmarkStart w:id="15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9">
        <w:r>
          <w:rPr>
            <w:rStyle w:val="Hyperlink"/>
          </w:rPr>
          <w:t xml:space="preserve">https://doi.org/10.1007/s10802-012-9669-9</w:t>
        </w:r>
      </w:hyperlink>
    </w:p>
    <w:bookmarkEnd w:id="150"/>
    <w:bookmarkStart w:id="15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1">
        <w:r>
          <w:rPr>
            <w:rStyle w:val="Hyperlink"/>
          </w:rPr>
          <w:t xml:space="preserve">https://doi.org/10.1037/0012-1649.39.2.222</w:t>
        </w:r>
      </w:hyperlink>
    </w:p>
    <w:bookmarkEnd w:id="152"/>
    <w:bookmarkStart w:id="154"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3">
        <w:r>
          <w:rPr>
            <w:rStyle w:val="Hyperlink"/>
          </w:rPr>
          <w:t xml:space="preserve">https://doi.org/10.1027/1015-5759.17.1.25</w:t>
        </w:r>
      </w:hyperlink>
    </w:p>
    <w:bookmarkEnd w:id="154"/>
    <w:bookmarkStart w:id="156"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5">
        <w:r>
          <w:rPr>
            <w:rStyle w:val="Hyperlink"/>
          </w:rPr>
          <w:t xml:space="preserve">https://doi.org/10.1016/j.cpr.2012.02.006</w:t>
        </w:r>
      </w:hyperlink>
    </w:p>
    <w:bookmarkEnd w:id="156"/>
    <w:bookmarkStart w:id="15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7">
        <w:r>
          <w:rPr>
            <w:rStyle w:val="Hyperlink"/>
          </w:rPr>
          <w:t xml:space="preserve">https://doi.org/10.1001/jamanetworkopen.2020.3221</w:t>
        </w:r>
      </w:hyperlink>
    </w:p>
    <w:bookmarkEnd w:id="158"/>
    <w:bookmarkStart w:id="16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9">
        <w:r>
          <w:rPr>
            <w:rStyle w:val="Hyperlink"/>
          </w:rPr>
          <w:t xml:space="preserve">https://doi.org/10.1177/2167702613497473</w:t>
        </w:r>
      </w:hyperlink>
    </w:p>
    <w:bookmarkEnd w:id="160"/>
    <w:bookmarkStart w:id="16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1">
        <w:r>
          <w:rPr>
            <w:rStyle w:val="Hyperlink"/>
          </w:rPr>
          <w:t xml:space="preserve">https://doi.org/10.1002/9780470147658.chpsy0306</w:t>
        </w:r>
      </w:hyperlink>
    </w:p>
    <w:bookmarkEnd w:id="162"/>
    <w:bookmarkStart w:id="16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3">
        <w:r>
          <w:rPr>
            <w:rStyle w:val="Hyperlink"/>
          </w:rPr>
          <w:t xml:space="preserve">https://doi.org/10.1007/s40865-015-0012-3</w:t>
        </w:r>
      </w:hyperlink>
    </w:p>
    <w:bookmarkEnd w:id="164"/>
    <w:bookmarkStart w:id="16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5">
        <w:r>
          <w:rPr>
            <w:rStyle w:val="Hyperlink"/>
          </w:rPr>
          <w:t xml:space="preserve">https://doi.org/10.1080/00273171.2026.2640576</w:t>
        </w:r>
      </w:hyperlink>
    </w:p>
    <w:bookmarkEnd w:id="166"/>
    <w:bookmarkStart w:id="16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7">
        <w:r>
          <w:rPr>
            <w:rStyle w:val="Hyperlink"/>
          </w:rPr>
          <w:t xml:space="preserve">https://doi.org/10.1037/met0000685</w:t>
        </w:r>
      </w:hyperlink>
    </w:p>
    <w:bookmarkEnd w:id="168"/>
    <w:bookmarkStart w:id="17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9">
        <w:r>
          <w:rPr>
            <w:rStyle w:val="Hyperlink"/>
          </w:rPr>
          <w:t xml:space="preserve">https://doi.org/10.14283/jfa.2012.9</w:t>
        </w:r>
      </w:hyperlink>
    </w:p>
    <w:bookmarkEnd w:id="170"/>
    <w:bookmarkStart w:id="17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1">
        <w:r>
          <w:rPr>
            <w:rStyle w:val="Hyperlink"/>
          </w:rPr>
          <w:t xml:space="preserve">https://doi.org/10.1037/0022-006X.70.1.6</w:t>
        </w:r>
      </w:hyperlink>
    </w:p>
    <w:bookmarkEnd w:id="172"/>
    <w:bookmarkStart w:id="174"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3">
        <w:r>
          <w:rPr>
            <w:rStyle w:val="Hyperlink"/>
          </w:rPr>
          <w:t xml:space="preserve">https://doi.org/10.3389/fpsyg.2014.00982</w:t>
        </w:r>
      </w:hyperlink>
    </w:p>
    <w:bookmarkEnd w:id="174"/>
    <w:bookmarkStart w:id="176"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5">
        <w:r>
          <w:rPr>
            <w:rStyle w:val="Hyperlink"/>
          </w:rPr>
          <w:t xml:space="preserve">https://doi.org/10.1111/j.1469-7610.2011.02511.x</w:t>
        </w:r>
      </w:hyperlink>
    </w:p>
    <w:bookmarkEnd w:id="176"/>
    <w:bookmarkStart w:id="17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7">
        <w:r>
          <w:rPr>
            <w:rStyle w:val="Hyperlink"/>
          </w:rPr>
          <w:t xml:space="preserve">https://doi.org/10.1177/0146621612470210</w:t>
        </w:r>
      </w:hyperlink>
    </w:p>
    <w:bookmarkEnd w:id="178"/>
    <w:bookmarkStart w:id="18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9">
        <w:r>
          <w:rPr>
            <w:rStyle w:val="Hyperlink"/>
          </w:rPr>
          <w:t xml:space="preserve">https://doi.org/10.1080/00273171.2014.889594</w:t>
        </w:r>
      </w:hyperlink>
    </w:p>
    <w:bookmarkEnd w:id="180"/>
    <w:bookmarkStart w:id="18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1">
        <w:r>
          <w:rPr>
            <w:rStyle w:val="Hyperlink"/>
          </w:rPr>
          <w:t xml:space="preserve">https://doi.org/10.1037/abn0001084</w:t>
        </w:r>
      </w:hyperlink>
    </w:p>
    <w:bookmarkEnd w:id="182"/>
    <w:bookmarkStart w:id="184"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3">
        <w:r>
          <w:rPr>
            <w:rStyle w:val="Hyperlink"/>
          </w:rPr>
          <w:t xml:space="preserve">https://doi.org/10.1080/15374416.2025.2484813</w:t>
        </w:r>
      </w:hyperlink>
    </w:p>
    <w:bookmarkEnd w:id="184"/>
    <w:bookmarkStart w:id="18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5">
        <w:r>
          <w:rPr>
            <w:rStyle w:val="Hyperlink"/>
          </w:rPr>
          <w:t xml:space="preserve">https://doi.org/10.1126/science.2270481</w:t>
        </w:r>
      </w:hyperlink>
    </w:p>
    <w:bookmarkEnd w:id="186"/>
    <w:bookmarkStart w:id="188"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7">
        <w:r>
          <w:rPr>
            <w:rStyle w:val="Hyperlink"/>
          </w:rPr>
          <w:t xml:space="preserve">https://doi.org/10.1108/978-1-61735-891-320251015</w:t>
        </w:r>
      </w:hyperlink>
    </w:p>
    <w:bookmarkEnd w:id="188"/>
    <w:bookmarkStart w:id="19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9">
        <w:r>
          <w:rPr>
            <w:rStyle w:val="Hyperlink"/>
          </w:rPr>
          <w:t xml:space="preserve">https://doi.org/10.2307/2095245</w:t>
        </w:r>
      </w:hyperlink>
    </w:p>
    <w:bookmarkEnd w:id="190"/>
    <w:bookmarkStart w:id="191" w:name="ref-Enders2022"/>
    <w:p>
      <w:pPr>
        <w:pStyle w:val="Bibliography"/>
      </w:pPr>
      <w:r>
        <w:t xml:space="preserve">Enders, C. K. (2022).</w:t>
      </w:r>
      <w:r>
        <w:t xml:space="preserve"> </w:t>
      </w:r>
      <w:r>
        <w:rPr>
          <w:i/>
          <w:iCs/>
        </w:rPr>
        <w:t xml:space="preserve">Applied missing data analysis</w:t>
      </w:r>
      <w:r>
        <w:t xml:space="preserve">. Guilford Publications.</w:t>
      </w:r>
    </w:p>
    <w:bookmarkEnd w:id="191"/>
    <w:bookmarkStart w:id="193" w:name="ref-Enders2025"/>
    <w:p>
      <w:pPr>
        <w:pStyle w:val="Bibliography"/>
      </w:pPr>
      <w:r>
        <w:t xml:space="preserve">Enders, C. K. (2025). Missing data: An 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192">
        <w:r>
          <w:rPr>
            <w:rStyle w:val="Hyperlink"/>
          </w:rPr>
          <w:t xml:space="preserve">https://doi.org/10.1037/met0000563</w:t>
        </w:r>
      </w:hyperlink>
    </w:p>
    <w:bookmarkEnd w:id="193"/>
    <w:bookmarkStart w:id="19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4">
        <w:r>
          <w:rPr>
            <w:rStyle w:val="Hyperlink"/>
          </w:rPr>
          <w:t xml:space="preserve">https://doi.org/10.1111/jcpp.12102</w:t>
        </w:r>
      </w:hyperlink>
    </w:p>
    <w:bookmarkEnd w:id="195"/>
    <w:bookmarkStart w:id="197"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96">
        <w:r>
          <w:rPr>
            <w:rStyle w:val="Hyperlink"/>
          </w:rPr>
          <w:t xml:space="preserve">https://doi.org/10.1007/978-1-0716-3335-9_5</w:t>
        </w:r>
      </w:hyperlink>
    </w:p>
    <w:bookmarkEnd w:id="197"/>
    <w:bookmarkStart w:id="199"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198">
        <w:r>
          <w:rPr>
            <w:rStyle w:val="Hyperlink"/>
          </w:rPr>
          <w:t xml:space="preserve">https://doi.org/10.1037/0882-7974.19.2.243</w:t>
        </w:r>
      </w:hyperlink>
    </w:p>
    <w:bookmarkEnd w:id="199"/>
    <w:bookmarkStart w:id="201"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0">
        <w:r>
          <w:rPr>
            <w:rStyle w:val="Hyperlink"/>
          </w:rPr>
          <w:t xml:space="preserve">https://doi.org/10.1017/S0954579416000651</w:t>
        </w:r>
      </w:hyperlink>
    </w:p>
    <w:bookmarkEnd w:id="201"/>
    <w:bookmarkStart w:id="203"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02">
        <w:r>
          <w:rPr>
            <w:rStyle w:val="Hyperlink"/>
          </w:rPr>
          <w:t xml:space="preserve">https://doi.org/10.1177/08902070241228338</w:t>
        </w:r>
      </w:hyperlink>
    </w:p>
    <w:bookmarkEnd w:id="203"/>
    <w:bookmarkStart w:id="204"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4"/>
    <w:bookmarkStart w:id="20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5">
        <w:r>
          <w:rPr>
            <w:rStyle w:val="Hyperlink"/>
          </w:rPr>
          <w:t xml:space="preserve">https://doi.org/10.1007/s00234-020-02562-1</w:t>
        </w:r>
      </w:hyperlink>
    </w:p>
    <w:bookmarkEnd w:id="206"/>
    <w:bookmarkStart w:id="208"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7">
        <w:r>
          <w:rPr>
            <w:rStyle w:val="Hyperlink"/>
          </w:rPr>
          <w:t xml:space="preserve">https://doi.org/10.1017/S0954579421001772</w:t>
        </w:r>
      </w:hyperlink>
    </w:p>
    <w:bookmarkEnd w:id="208"/>
    <w:bookmarkStart w:id="210"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9">
        <w:r>
          <w:rPr>
            <w:rStyle w:val="Hyperlink"/>
          </w:rPr>
          <w:t xml:space="preserve">https://doi.org/10.1378/chest.116.5.1208</w:t>
        </w:r>
      </w:hyperlink>
    </w:p>
    <w:bookmarkEnd w:id="210"/>
    <w:bookmarkStart w:id="212"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1">
        <w:r>
          <w:rPr>
            <w:rStyle w:val="Hyperlink"/>
          </w:rPr>
          <w:t xml:space="preserve">https://doi.org/10.22237/jmasm/1209614640</w:t>
        </w:r>
      </w:hyperlink>
    </w:p>
    <w:bookmarkEnd w:id="212"/>
    <w:bookmarkStart w:id="214"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13">
        <w:r>
          <w:rPr>
            <w:rStyle w:val="Hyperlink"/>
          </w:rPr>
          <w:t xml:space="preserve">https://quantitudepod.org/latent-means/ (archived at: https://perma.cc/5JL3-YUPA)</w:t>
        </w:r>
      </w:hyperlink>
    </w:p>
    <w:bookmarkEnd w:id="214"/>
    <w:bookmarkStart w:id="216"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5">
        <w:r>
          <w:rPr>
            <w:rStyle w:val="Hyperlink"/>
          </w:rPr>
          <w:t xml:space="preserve">https://doi.org/10.1017/S0954579424000713</w:t>
        </w:r>
      </w:hyperlink>
    </w:p>
    <w:bookmarkEnd w:id="216"/>
    <w:bookmarkStart w:id="218"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7">
        <w:r>
          <w:rPr>
            <w:rStyle w:val="Hyperlink"/>
          </w:rPr>
          <w:t xml:space="preserve">https://doi.org/10.1017/S0033291711001966</w:t>
        </w:r>
      </w:hyperlink>
    </w:p>
    <w:bookmarkEnd w:id="218"/>
    <w:bookmarkStart w:id="220"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9">
        <w:r>
          <w:rPr>
            <w:rStyle w:val="Hyperlink"/>
          </w:rPr>
          <w:t xml:space="preserve">https://doi.org/10.1017/S003329172000183X</w:t>
        </w:r>
      </w:hyperlink>
    </w:p>
    <w:bookmarkEnd w:id="220"/>
    <w:bookmarkStart w:id="222"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21">
        <w:r>
          <w:rPr>
            <w:rStyle w:val="Hyperlink"/>
          </w:rPr>
          <w:t xml:space="preserve">https://doi.org/10.1037/0882-7974.18.4.639</w:t>
        </w:r>
      </w:hyperlink>
    </w:p>
    <w:bookmarkEnd w:id="222"/>
    <w:bookmarkStart w:id="22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3">
        <w:r>
          <w:rPr>
            <w:rStyle w:val="Hyperlink"/>
          </w:rPr>
          <w:t xml:space="preserve">https://doi.org/10.1176/appi.ajp.2008.08030366</w:t>
        </w:r>
      </w:hyperlink>
    </w:p>
    <w:bookmarkEnd w:id="224"/>
    <w:bookmarkStart w:id="226"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5">
        <w:r>
          <w:rPr>
            <w:rStyle w:val="Hyperlink"/>
          </w:rPr>
          <w:t xml:space="preserve">https://doi.org/10.1007/s10826-018-1272-4</w:t>
        </w:r>
      </w:hyperlink>
    </w:p>
    <w:bookmarkEnd w:id="226"/>
    <w:bookmarkStart w:id="22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7"/>
    <w:bookmarkStart w:id="228" w:name="ref-Kagan1971"/>
    <w:p>
      <w:pPr>
        <w:pStyle w:val="Bibliography"/>
      </w:pPr>
      <w:r>
        <w:t xml:space="preserve">Kagan, J. (1971).</w:t>
      </w:r>
      <w:r>
        <w:t xml:space="preserve"> </w:t>
      </w:r>
      <w:r>
        <w:rPr>
          <w:i/>
          <w:iCs/>
        </w:rPr>
        <w:t xml:space="preserve">Change and continuity in infancy</w:t>
      </w:r>
      <w:r>
        <w:t xml:space="preserve">. Wiley.</w:t>
      </w:r>
    </w:p>
    <w:bookmarkEnd w:id="228"/>
    <w:bookmarkStart w:id="22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9"/>
    <w:bookmarkStart w:id="231"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0">
        <w:r>
          <w:rPr>
            <w:rStyle w:val="Hyperlink"/>
          </w:rPr>
          <w:t xml:space="preserve">https://doi.org/10.1037/13129-000</w:t>
        </w:r>
      </w:hyperlink>
    </w:p>
    <w:bookmarkEnd w:id="231"/>
    <w:bookmarkStart w:id="23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2">
        <w:r>
          <w:rPr>
            <w:rStyle w:val="Hyperlink"/>
          </w:rPr>
          <w:t xml:space="preserve">https://doi.org/10.1111/j.1469-7610.2012.02585.x</w:t>
        </w:r>
      </w:hyperlink>
    </w:p>
    <w:bookmarkEnd w:id="233"/>
    <w:bookmarkStart w:id="235"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4">
        <w:r>
          <w:rPr>
            <w:rStyle w:val="Hyperlink"/>
          </w:rPr>
          <w:t xml:space="preserve">https://doi.org/10.1002/cbm.708</w:t>
        </w:r>
      </w:hyperlink>
    </w:p>
    <w:bookmarkEnd w:id="235"/>
    <w:bookmarkStart w:id="23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6">
        <w:r>
          <w:rPr>
            <w:rStyle w:val="Hyperlink"/>
          </w:rPr>
          <w:t xml:space="preserve">https://doi.org/10.1111/jora.12252</w:t>
        </w:r>
      </w:hyperlink>
    </w:p>
    <w:bookmarkEnd w:id="237"/>
    <w:bookmarkStart w:id="239"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38">
        <w:r>
          <w:rPr>
            <w:rStyle w:val="Hyperlink"/>
          </w:rPr>
          <w:t xml:space="preserve">https://doi.org/10.1007/s10802-017-0383-5</w:t>
        </w:r>
      </w:hyperlink>
    </w:p>
    <w:bookmarkEnd w:id="239"/>
    <w:bookmarkStart w:id="24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0">
        <w:r>
          <w:rPr>
            <w:rStyle w:val="Hyperlink"/>
          </w:rPr>
          <w:t xml:space="preserve">https://doi.org/10.1007/s10802-021-00885-y</w:t>
        </w:r>
      </w:hyperlink>
    </w:p>
    <w:bookmarkEnd w:id="241"/>
    <w:bookmarkStart w:id="243"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2">
        <w:r>
          <w:rPr>
            <w:rStyle w:val="Hyperlink"/>
          </w:rPr>
          <w:t xml:space="preserve">https://doi.org/10.1111/j.1750-8606.2009.00112.x</w:t>
        </w:r>
      </w:hyperlink>
    </w:p>
    <w:bookmarkEnd w:id="243"/>
    <w:bookmarkStart w:id="245"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4">
        <w:r>
          <w:rPr>
            <w:rStyle w:val="Hyperlink"/>
          </w:rPr>
          <w:t xml:space="preserve">https://doi.org/10.1007/978-1-4939-0317-7</w:t>
        </w:r>
      </w:hyperlink>
    </w:p>
    <w:bookmarkEnd w:id="245"/>
    <w:bookmarkStart w:id="24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6"/>
    <w:bookmarkStart w:id="24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7">
        <w:r>
          <w:rPr>
            <w:rStyle w:val="Hyperlink"/>
          </w:rPr>
          <w:t xml:space="preserve">https://doi.org/10.1037/abn0000258</w:t>
        </w:r>
      </w:hyperlink>
    </w:p>
    <w:bookmarkEnd w:id="248"/>
    <w:bookmarkStart w:id="25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49">
        <w:r>
          <w:rPr>
            <w:rStyle w:val="Hyperlink"/>
          </w:rPr>
          <w:t xml:space="preserve">https://doi.org/10.1111/psyp.12551</w:t>
        </w:r>
      </w:hyperlink>
    </w:p>
    <w:bookmarkEnd w:id="250"/>
    <w:bookmarkStart w:id="25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51">
        <w:r>
          <w:rPr>
            <w:rStyle w:val="Hyperlink"/>
          </w:rPr>
          <w:t xml:space="preserve">https://doi.org/10.1002/wps.20844</w:t>
        </w:r>
      </w:hyperlink>
    </w:p>
    <w:bookmarkEnd w:id="252"/>
    <w:bookmarkStart w:id="25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3">
        <w:r>
          <w:rPr>
            <w:rStyle w:val="Hyperlink"/>
          </w:rPr>
          <w:t xml:space="preserve">https://doi.org/10.1001/archgenpsychiatry.2010.188</w:t>
        </w:r>
      </w:hyperlink>
    </w:p>
    <w:bookmarkEnd w:id="254"/>
    <w:bookmarkStart w:id="25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5">
        <w:r>
          <w:rPr>
            <w:rStyle w:val="Hyperlink"/>
          </w:rPr>
          <w:t xml:space="preserve">https://doi.org/10.1037/0021-843X.116.4.645</w:t>
        </w:r>
      </w:hyperlink>
    </w:p>
    <w:bookmarkEnd w:id="256"/>
    <w:bookmarkStart w:id="25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7">
        <w:r>
          <w:rPr>
            <w:rStyle w:val="Hyperlink"/>
          </w:rPr>
          <w:t xml:space="preserve">https://doi.org/10.1037/0021-843x.114.4.537</w:t>
        </w:r>
      </w:hyperlink>
    </w:p>
    <w:bookmarkEnd w:id="258"/>
    <w:bookmarkStart w:id="26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59">
        <w:r>
          <w:rPr>
            <w:rStyle w:val="Hyperlink"/>
          </w:rPr>
          <w:t xml:space="preserve">https://doi.org/10.1037/1040-3590.16.2.107</w:t>
        </w:r>
      </w:hyperlink>
    </w:p>
    <w:bookmarkEnd w:id="260"/>
    <w:bookmarkStart w:id="26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61">
        <w:r>
          <w:rPr>
            <w:rStyle w:val="Hyperlink"/>
          </w:rPr>
          <w:t xml:space="preserve">https://doi.org/10.1016/S0005-7967(02)00016-5</w:t>
        </w:r>
      </w:hyperlink>
    </w:p>
    <w:bookmarkEnd w:id="262"/>
    <w:bookmarkStart w:id="264"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3">
        <w:r>
          <w:rPr>
            <w:rStyle w:val="Hyperlink"/>
          </w:rPr>
          <w:t xml:space="preserve">https://doi.org/10.1080/00273171.2021.1941730</w:t>
        </w:r>
      </w:hyperlink>
    </w:p>
    <w:bookmarkEnd w:id="264"/>
    <w:bookmarkStart w:id="266"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5">
        <w:r>
          <w:rPr>
            <w:rStyle w:val="Hyperlink"/>
          </w:rPr>
          <w:t xml:space="preserve">https://doi.org/10.1017/S0954579410000301</w:t>
        </w:r>
      </w:hyperlink>
    </w:p>
    <w:bookmarkEnd w:id="266"/>
    <w:bookmarkStart w:id="268"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7">
        <w:r>
          <w:rPr>
            <w:rStyle w:val="Hyperlink"/>
          </w:rPr>
          <w:t xml:space="preserve">https://doi.org/10.1007/978-3-030-68429-7</w:t>
        </w:r>
      </w:hyperlink>
    </w:p>
    <w:bookmarkEnd w:id="268"/>
    <w:bookmarkStart w:id="269"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69"/>
    <w:bookmarkStart w:id="271"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70">
        <w:r>
          <w:rPr>
            <w:rStyle w:val="Hyperlink"/>
          </w:rPr>
          <w:t xml:space="preserve">https://doi.org/10.1037/a0023678</w:t>
        </w:r>
      </w:hyperlink>
    </w:p>
    <w:bookmarkEnd w:id="271"/>
    <w:bookmarkStart w:id="273"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72">
        <w:r>
          <w:rPr>
            <w:rStyle w:val="Hyperlink"/>
          </w:rPr>
          <w:t xml:space="preserve">https://doi.org/10.1001/archpsyc.62.12.1352</w:t>
        </w:r>
      </w:hyperlink>
    </w:p>
    <w:bookmarkEnd w:id="273"/>
    <w:bookmarkStart w:id="275" w:name="ref-Masche2004"/>
    <w:p>
      <w:pPr>
        <w:pStyle w:val="Bibliography"/>
      </w:pPr>
      <w:r>
        <w:t xml:space="preserve">Masche, J. G., &amp; Dulmen, M. H. M. van. (2004). Advances in disentangling age, cohort, and time effects: No 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74">
        <w:r>
          <w:rPr>
            <w:rStyle w:val="Hyperlink"/>
          </w:rPr>
          <w:t xml:space="preserve">https://doi.org/10.1016/j.dr.2004.04.002</w:t>
        </w:r>
      </w:hyperlink>
    </w:p>
    <w:bookmarkEnd w:id="275"/>
    <w:bookmarkStart w:id="27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6">
        <w:r>
          <w:rPr>
            <w:rStyle w:val="Hyperlink"/>
          </w:rPr>
          <w:t xml:space="preserve">https://doi.org/10.1111/j.1467-9507.2008.00480.x</w:t>
        </w:r>
      </w:hyperlink>
    </w:p>
    <w:bookmarkEnd w:id="277"/>
    <w:bookmarkStart w:id="278"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78"/>
    <w:bookmarkStart w:id="28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9">
        <w:r>
          <w:rPr>
            <w:rStyle w:val="Hyperlink"/>
          </w:rPr>
          <w:t xml:space="preserve">https://news.harvard.edu/gazette/story/2017/04/over-nearly-80-years-harvard-study-has-been-showing-how-to-live-a-healthy-and-happy-life/</w:t>
        </w:r>
      </w:hyperlink>
    </w:p>
    <w:bookmarkEnd w:id="280"/>
    <w:bookmarkStart w:id="282"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81">
        <w:r>
          <w:rPr>
            <w:rStyle w:val="Hyperlink"/>
          </w:rPr>
          <w:t xml:space="preserve">https://doi.org/10.1037/0033-295X.100.4.674</w:t>
        </w:r>
      </w:hyperlink>
    </w:p>
    <w:bookmarkEnd w:id="282"/>
    <w:bookmarkStart w:id="28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3">
        <w:r>
          <w:rPr>
            <w:rStyle w:val="Hyperlink"/>
          </w:rPr>
          <w:t xml:space="preserve">https://doi.org/10.1073/pnas.1010076108</w:t>
        </w:r>
      </w:hyperlink>
    </w:p>
    <w:bookmarkEnd w:id="284"/>
    <w:bookmarkStart w:id="28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5">
        <w:r>
          <w:rPr>
            <w:rStyle w:val="Hyperlink"/>
          </w:rPr>
          <w:t xml:space="preserve">https://doi.org/10.1159/000270073</w:t>
        </w:r>
      </w:hyperlink>
    </w:p>
    <w:bookmarkEnd w:id="286"/>
    <w:bookmarkStart w:id="288"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7">
        <w:r>
          <w:rPr>
            <w:rStyle w:val="Hyperlink"/>
          </w:rPr>
          <w:t xml:space="preserve">https://doi.org/10.3389/fpsyg.2014.00978</w:t>
        </w:r>
      </w:hyperlink>
    </w:p>
    <w:bookmarkEnd w:id="288"/>
    <w:bookmarkStart w:id="290" w:name="ref-Nicholson2017"/>
    <w:p>
      <w:pPr>
        <w:pStyle w:val="Bibliography"/>
      </w:pPr>
      <w:r>
        <w:t xml:space="preserve">Nicholson, J. S., Deboeck, P. R., &amp; Howard, W. (2017). Attrition in developmental psychology: A 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289">
        <w:r>
          <w:rPr>
            <w:rStyle w:val="Hyperlink"/>
          </w:rPr>
          <w:t xml:space="preserve">https://doi.org/10.1177/0165025415618275</w:t>
        </w:r>
      </w:hyperlink>
    </w:p>
    <w:bookmarkEnd w:id="290"/>
    <w:bookmarkStart w:id="292"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91">
        <w:r>
          <w:rPr>
            <w:rStyle w:val="Hyperlink"/>
          </w:rPr>
          <w:t xml:space="preserve">https://doi.org/10.1146/annurev-clinpsy-061324-073435</w:t>
        </w:r>
      </w:hyperlink>
    </w:p>
    <w:bookmarkEnd w:id="292"/>
    <w:bookmarkStart w:id="29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93">
        <w:r>
          <w:rPr>
            <w:rStyle w:val="Hyperlink"/>
          </w:rPr>
          <w:t xml:space="preserve">https://doi.org/10.1017/S0954579408000333</w:t>
        </w:r>
      </w:hyperlink>
    </w:p>
    <w:bookmarkEnd w:id="294"/>
    <w:bookmarkStart w:id="296"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5">
        <w:r>
          <w:rPr>
            <w:rStyle w:val="Hyperlink"/>
          </w:rPr>
          <w:t xml:space="preserve">https://doi.org/10.1023/a:1026254005632</w:t>
        </w:r>
      </w:hyperlink>
    </w:p>
    <w:bookmarkEnd w:id="296"/>
    <w:bookmarkStart w:id="29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7">
        <w:r>
          <w:rPr>
            <w:rStyle w:val="Hyperlink"/>
          </w:rPr>
          <w:t xml:space="preserve">https://doi.org/10.1371/journal.pone.0063109</w:t>
        </w:r>
      </w:hyperlink>
    </w:p>
    <w:bookmarkEnd w:id="298"/>
    <w:bookmarkStart w:id="30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9">
        <w:r>
          <w:rPr>
            <w:rStyle w:val="Hyperlink"/>
          </w:rPr>
          <w:t xml:space="preserve">https://doi.org/10.1037/0022-006X.61.6.911</w:t>
        </w:r>
      </w:hyperlink>
    </w:p>
    <w:bookmarkEnd w:id="300"/>
    <w:bookmarkStart w:id="30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01">
        <w:r>
          <w:rPr>
            <w:rStyle w:val="Hyperlink"/>
          </w:rPr>
          <w:t xml:space="preserve">https://doi.org/10.1111/desc.70216</w:t>
        </w:r>
      </w:hyperlink>
    </w:p>
    <w:bookmarkEnd w:id="302"/>
    <w:bookmarkStart w:id="30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03">
        <w:r>
          <w:rPr>
            <w:rStyle w:val="Hyperlink"/>
          </w:rPr>
          <w:t xml:space="preserve">https://doi.org/10.1037/dev0001657</w:t>
        </w:r>
      </w:hyperlink>
    </w:p>
    <w:bookmarkEnd w:id="304"/>
    <w:bookmarkStart w:id="305"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305"/>
    <w:bookmarkStart w:id="307"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06">
        <w:r>
          <w:rPr>
            <w:rStyle w:val="Hyperlink"/>
          </w:rPr>
          <w:t xml:space="preserve">https://doi.org/10.1017/S0954579414000789</w:t>
        </w:r>
      </w:hyperlink>
    </w:p>
    <w:bookmarkEnd w:id="307"/>
    <w:bookmarkStart w:id="309"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8">
        <w:r>
          <w:rPr>
            <w:rStyle w:val="Hyperlink"/>
          </w:rPr>
          <w:t xml:space="preserve">https://doi.org/10.1016/j.dr.2020.100935</w:t>
        </w:r>
      </w:hyperlink>
    </w:p>
    <w:bookmarkEnd w:id="309"/>
    <w:bookmarkStart w:id="310"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10"/>
    <w:bookmarkStart w:id="311"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11"/>
    <w:bookmarkStart w:id="312"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312"/>
    <w:bookmarkStart w:id="314"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13">
        <w:r>
          <w:rPr>
            <w:rStyle w:val="Hyperlink"/>
          </w:rPr>
          <w:t xml:space="preserve">https://doi.org/10.1111/cdev.13433</w:t>
        </w:r>
      </w:hyperlink>
    </w:p>
    <w:bookmarkEnd w:id="314"/>
    <w:bookmarkStart w:id="316"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5">
        <w:r>
          <w:rPr>
            <w:rStyle w:val="Hyperlink"/>
          </w:rPr>
          <w:t xml:space="preserve">https://doi.org/10.1037/dev0000449</w:t>
        </w:r>
      </w:hyperlink>
    </w:p>
    <w:bookmarkEnd w:id="316"/>
    <w:bookmarkStart w:id="318"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7">
        <w:r>
          <w:rPr>
            <w:rStyle w:val="Hyperlink"/>
          </w:rPr>
          <w:t xml:space="preserve">https://doi.org/10.1007/s00127-015-1048-8</w:t>
        </w:r>
      </w:hyperlink>
    </w:p>
    <w:bookmarkEnd w:id="318"/>
    <w:bookmarkStart w:id="320"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 A 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19">
        <w:r>
          <w:rPr>
            <w:rStyle w:val="Hyperlink"/>
          </w:rPr>
          <w:t xml:space="preserve">https://doi.org/10.1037/pas0000754</w:t>
        </w:r>
      </w:hyperlink>
    </w:p>
    <w:bookmarkEnd w:id="320"/>
    <w:bookmarkStart w:id="322"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21">
        <w:r>
          <w:rPr>
            <w:rStyle w:val="Hyperlink"/>
          </w:rPr>
          <w:t xml:space="preserve">https://doi.org/10.1080/10705511.2023.2191292</w:t>
        </w:r>
      </w:hyperlink>
    </w:p>
    <w:bookmarkEnd w:id="322"/>
    <w:bookmarkStart w:id="323"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23"/>
    <w:bookmarkStart w:id="325"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24">
        <w:r>
          <w:rPr>
            <w:rStyle w:val="Hyperlink"/>
          </w:rPr>
          <w:t xml:space="preserve">https://doi.org/10.1177/25152459251342750</w:t>
        </w:r>
      </w:hyperlink>
    </w:p>
    <w:bookmarkEnd w:id="325"/>
    <w:bookmarkStart w:id="327"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26">
        <w:r>
          <w:rPr>
            <w:rStyle w:val="Hyperlink"/>
          </w:rPr>
          <w:t xml:space="preserve">https://doi.org/10.1111/j.1469-7610.2006.01614.x</w:t>
        </w:r>
      </w:hyperlink>
    </w:p>
    <w:bookmarkEnd w:id="327"/>
    <w:bookmarkStart w:id="329"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8">
        <w:r>
          <w:rPr>
            <w:rStyle w:val="Hyperlink"/>
          </w:rPr>
          <w:t xml:space="preserve">https://doi.org/10.1111/jcpp.70180</w:t>
        </w:r>
      </w:hyperlink>
    </w:p>
    <w:bookmarkEnd w:id="329"/>
    <w:bookmarkStart w:id="331"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30">
        <w:r>
          <w:rPr>
            <w:rStyle w:val="Hyperlink"/>
          </w:rPr>
          <w:t xml:space="preserve">https://doi.org/10.1037/abn0000232</w:t>
        </w:r>
      </w:hyperlink>
    </w:p>
    <w:bookmarkEnd w:id="331"/>
    <w:bookmarkStart w:id="333"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32">
        <w:r>
          <w:rPr>
            <w:rStyle w:val="Hyperlink"/>
          </w:rPr>
          <w:t xml:space="preserve">https://doi.org/10.1086/269270</w:t>
        </w:r>
      </w:hyperlink>
    </w:p>
    <w:bookmarkEnd w:id="333"/>
    <w:bookmarkStart w:id="334" w:name="ref-Schaie2005"/>
    <w:p>
      <w:pPr>
        <w:pStyle w:val="Bibliography"/>
      </w:pPr>
      <w:r>
        <w:t xml:space="preserve">Schaie, K. W. (2005).</w:t>
      </w:r>
      <w:r>
        <w:t xml:space="preserve"> </w:t>
      </w:r>
      <w:r>
        <w:rPr>
          <w:i/>
          <w:iCs/>
        </w:rPr>
        <w:t xml:space="preserve">Developmental influences on adult intelligence: The</w:t>
      </w:r>
      <w:r>
        <w:rPr>
          <w:i/>
          <w:iCs/>
        </w:rPr>
        <w:t xml:space="preserve"> </w:t>
      </w:r>
      <w:r>
        <w:rPr>
          <w:i/>
          <w:iCs/>
        </w:rPr>
        <w:t xml:space="preserve">Seattle Longitudinal Study</w:t>
      </w:r>
      <w:r>
        <w:t xml:space="preserve">. Oxford University Press.</w:t>
      </w:r>
    </w:p>
    <w:bookmarkEnd w:id="334"/>
    <w:bookmarkStart w:id="336"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35">
        <w:r>
          <w:rPr>
            <w:rStyle w:val="Hyperlink"/>
          </w:rPr>
          <w:t xml:space="preserve">https://doi.org/10.1037/0003-066X.54.2.93</w:t>
        </w:r>
      </w:hyperlink>
    </w:p>
    <w:bookmarkEnd w:id="336"/>
    <w:bookmarkStart w:id="338"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37">
        <w:r>
          <w:rPr>
            <w:rStyle w:val="Hyperlink"/>
          </w:rPr>
          <w:t xml:space="preserve">https://doi.org/10.18148/srm/2018.v12i1.7210</w:t>
        </w:r>
      </w:hyperlink>
    </w:p>
    <w:bookmarkEnd w:id="338"/>
    <w:bookmarkStart w:id="340"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9">
        <w:r>
          <w:rPr>
            <w:rStyle w:val="Hyperlink"/>
          </w:rPr>
          <w:t xml:space="preserve">https://doi.org/10.1037/abn0000171</w:t>
        </w:r>
      </w:hyperlink>
    </w:p>
    <w:bookmarkEnd w:id="340"/>
    <w:bookmarkStart w:id="342"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41">
        <w:r>
          <w:rPr>
            <w:rStyle w:val="Hyperlink"/>
          </w:rPr>
          <w:t xml:space="preserve">https://doi.org/10.1037/dev0001095</w:t>
        </w:r>
      </w:hyperlink>
    </w:p>
    <w:bookmarkEnd w:id="342"/>
    <w:bookmarkStart w:id="344"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43">
        <w:r>
          <w:rPr>
            <w:rStyle w:val="Hyperlink"/>
          </w:rPr>
          <w:t xml:space="preserve">https://doi.org/10.1037/pas0000648</w:t>
        </w:r>
      </w:hyperlink>
    </w:p>
    <w:bookmarkEnd w:id="344"/>
    <w:bookmarkStart w:id="346"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45">
        <w:r>
          <w:rPr>
            <w:rStyle w:val="Hyperlink"/>
          </w:rPr>
          <w:t xml:space="preserve">https://doi.org/10.1016/j.jcrimjus.2024.102155</w:t>
        </w:r>
      </w:hyperlink>
    </w:p>
    <w:bookmarkEnd w:id="346"/>
    <w:bookmarkStart w:id="348"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47">
        <w:r>
          <w:rPr>
            <w:rStyle w:val="Hyperlink"/>
          </w:rPr>
          <w:t xml:space="preserve">https://doi.org/10.1111/jcpp.13549</w:t>
        </w:r>
      </w:hyperlink>
    </w:p>
    <w:bookmarkEnd w:id="348"/>
    <w:bookmarkStart w:id="34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9"/>
    <w:bookmarkStart w:id="35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50">
        <w:r>
          <w:rPr>
            <w:rStyle w:val="Hyperlink"/>
          </w:rPr>
          <w:t xml:space="preserve">https://doi.org/10.1017/S0954579407070174</w:t>
        </w:r>
      </w:hyperlink>
    </w:p>
    <w:bookmarkEnd w:id="351"/>
    <w:bookmarkStart w:id="353"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52">
        <w:r>
          <w:rPr>
            <w:rStyle w:val="Hyperlink"/>
          </w:rPr>
          <w:t xml:space="preserve">https://doi.org/10.1016/j.cresp.2025.100261</w:t>
        </w:r>
      </w:hyperlink>
    </w:p>
    <w:bookmarkEnd w:id="353"/>
    <w:bookmarkStart w:id="355"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54">
        <w:r>
          <w:rPr>
            <w:rStyle w:val="Hyperlink"/>
          </w:rPr>
          <w:t xml:space="preserve">https://doi.org/10.1177/1362361320908972</w:t>
        </w:r>
      </w:hyperlink>
    </w:p>
    <w:bookmarkEnd w:id="355"/>
    <w:bookmarkStart w:id="357"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56">
        <w:r>
          <w:rPr>
            <w:rStyle w:val="Hyperlink"/>
          </w:rPr>
          <w:t xml:space="preserve">https://doi.org/10.1037/abn0000751</w:t>
        </w:r>
      </w:hyperlink>
    </w:p>
    <w:bookmarkEnd w:id="357"/>
    <w:bookmarkStart w:id="359"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58">
        <w:r>
          <w:rPr>
            <w:rStyle w:val="Hyperlink"/>
          </w:rPr>
          <w:t xml:space="preserve">https://doi.org/10.1038/s44220-023-00057-5</w:t>
        </w:r>
      </w:hyperlink>
    </w:p>
    <w:bookmarkEnd w:id="359"/>
    <w:bookmarkStart w:id="361"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60">
        <w:r>
          <w:rPr>
            <w:rStyle w:val="Hyperlink"/>
          </w:rPr>
          <w:t xml:space="preserve">https://doi.org/10.1080/15374416.2019.1622124</w:t>
        </w:r>
      </w:hyperlink>
    </w:p>
    <w:bookmarkEnd w:id="361"/>
    <w:bookmarkStart w:id="3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62">
        <w:r>
          <w:rPr>
            <w:rStyle w:val="Hyperlink"/>
          </w:rPr>
          <w:t xml:space="preserve">https://doi.org/10.2307/j.ctt2jbxs1</w:t>
        </w:r>
      </w:hyperlink>
    </w:p>
    <w:bookmarkEnd w:id="363"/>
    <w:bookmarkStart w:id="365"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64">
        <w:r>
          <w:rPr>
            <w:rStyle w:val="Hyperlink"/>
          </w:rPr>
          <w:t xml:space="preserve">https://doi.org/10.3389/fpsyg.2013.00770</w:t>
        </w:r>
      </w:hyperlink>
    </w:p>
    <w:bookmarkEnd w:id="365"/>
    <w:bookmarkStart w:id="3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66">
        <w:r>
          <w:rPr>
            <w:rStyle w:val="Hyperlink"/>
          </w:rPr>
          <w:t xml:space="preserve">https://doi.org/10.1016/j.jaac.2013.10.011</w:t>
        </w:r>
      </w:hyperlink>
    </w:p>
    <w:bookmarkEnd w:id="367"/>
    <w:bookmarkStart w:id="3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68">
        <w:r>
          <w:rPr>
            <w:rStyle w:val="Hyperlink"/>
          </w:rPr>
          <w:t xml:space="preserve">https://doi.org/10.1080/15374416.2018.1561296</w:t>
        </w:r>
      </w:hyperlink>
    </w:p>
    <w:bookmarkEnd w:id="369"/>
    <w:bookmarkStart w:id="371"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70">
        <w:r>
          <w:rPr>
            <w:rStyle w:val="Hyperlink"/>
          </w:rPr>
          <w:t xml:space="preserve">https://doi.org/10.1037/a0021519</w:t>
        </w:r>
      </w:hyperlink>
    </w:p>
    <w:bookmarkEnd w:id="371"/>
    <w:bookmarkStart w:id="3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72">
        <w:r>
          <w:rPr>
            <w:rStyle w:val="Hyperlink"/>
          </w:rPr>
          <w:t xml:space="preserve">https://doi.org/10.1177/0093854812443645</w:t>
        </w:r>
      </w:hyperlink>
    </w:p>
    <w:bookmarkEnd w:id="373"/>
    <w:bookmarkStart w:id="3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74">
        <w:r>
          <w:rPr>
            <w:rStyle w:val="Hyperlink"/>
          </w:rPr>
          <w:t xml:space="preserve">https://doi.org/10.1007/s12103-013-9235-1</w:t>
        </w:r>
      </w:hyperlink>
    </w:p>
    <w:bookmarkEnd w:id="375"/>
    <w:bookmarkStart w:id="3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76">
        <w:r>
          <w:rPr>
            <w:rStyle w:val="Hyperlink"/>
          </w:rPr>
          <w:t xml:space="preserve">https://doi.org/10.1007/s12103-014-9272-4</w:t>
        </w:r>
      </w:hyperlink>
    </w:p>
    <w:bookmarkEnd w:id="377"/>
    <w:bookmarkStart w:id="3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78">
        <w:r>
          <w:rPr>
            <w:rStyle w:val="Hyperlink"/>
          </w:rPr>
          <w:t xml:space="preserve">https://doi.org/10.1007/s10802-012-9700-1</w:t>
        </w:r>
      </w:hyperlink>
    </w:p>
    <w:bookmarkEnd w:id="379"/>
    <w:bookmarkStart w:id="3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80">
        <w:r>
          <w:rPr>
            <w:rStyle w:val="Hyperlink"/>
          </w:rPr>
          <w:t xml:space="preserve">https://doi.org/10.1007/s10802-010-9478-y</w:t>
        </w:r>
      </w:hyperlink>
    </w:p>
    <w:bookmarkEnd w:id="381"/>
    <w:bookmarkStart w:id="3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82">
        <w:r>
          <w:rPr>
            <w:rStyle w:val="Hyperlink"/>
          </w:rPr>
          <w:t xml:space="preserve">https://doi.org/10.1016/j.dr.2008.01.001</w:t>
        </w:r>
      </w:hyperlink>
    </w:p>
    <w:bookmarkEnd w:id="383"/>
    <w:bookmarkStart w:id="3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84">
        <w:r>
          <w:rPr>
            <w:rStyle w:val="Hyperlink"/>
          </w:rPr>
          <w:t xml:space="preserve">https://doi.org/10.1017/S0954579403000221</w:t>
        </w:r>
      </w:hyperlink>
    </w:p>
    <w:bookmarkEnd w:id="385"/>
    <w:bookmarkStart w:id="387"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86">
        <w:r>
          <w:rPr>
            <w:rStyle w:val="Hyperlink"/>
          </w:rPr>
          <w:t xml:space="preserve">https://doi.org/10.1177/0049124121995521</w:t>
        </w:r>
      </w:hyperlink>
    </w:p>
    <w:bookmarkEnd w:id="387"/>
    <w:bookmarkStart w:id="389"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88">
        <w:r>
          <w:rPr>
            <w:rStyle w:val="Hyperlink"/>
          </w:rPr>
          <w:t xml:space="preserve">https://doi.org/10.1177/00491241221091754</w:t>
        </w:r>
      </w:hyperlink>
    </w:p>
    <w:bookmarkEnd w:id="389"/>
    <w:bookmarkStart w:id="390"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390"/>
    <w:bookmarkStart w:id="392"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91">
        <w:r>
          <w:rPr>
            <w:rStyle w:val="Hyperlink"/>
          </w:rPr>
          <w:t xml:space="preserve">https://doi.org/10.1111/j.1750-8606.2009.00110.x</w:t>
        </w:r>
      </w:hyperlink>
    </w:p>
    <w:bookmarkEnd w:id="392"/>
    <w:bookmarkStart w:id="394"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93">
        <w:r>
          <w:rPr>
            <w:rStyle w:val="Hyperlink"/>
          </w:rPr>
          <w:t xml:space="preserve">https://doi.org/10.1177/0165025419880610</w:t>
        </w:r>
      </w:hyperlink>
    </w:p>
    <w:bookmarkEnd w:id="394"/>
    <w:bookmarkStart w:id="396"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95">
        <w:r>
          <w:rPr>
            <w:rStyle w:val="Hyperlink"/>
          </w:rPr>
          <w:t xml:space="preserve">https://icd.who.int</w:t>
        </w:r>
      </w:hyperlink>
    </w:p>
    <w:bookmarkEnd w:id="396"/>
    <w:bookmarkStart w:id="398"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97">
        <w:r>
          <w:rPr>
            <w:rStyle w:val="Hyperlink"/>
          </w:rPr>
          <w:t xml:space="preserve">https://doi.org/10.1037/a0030133</w:t>
        </w:r>
      </w:hyperlink>
    </w:p>
    <w:bookmarkEnd w:id="398"/>
    <w:bookmarkStart w:id="399" w:name="ref-Yang2013"/>
    <w:p>
      <w:pPr>
        <w:pStyle w:val="Bibliography"/>
      </w:pPr>
      <w:r>
        <w:t xml:space="preserve">Yang, Y., &amp; Land, K. C. (2013).</w:t>
      </w:r>
      <w:r>
        <w:t xml:space="preserve"> </w:t>
      </w:r>
      <w:r>
        <w:rPr>
          <w:i/>
          <w:iCs/>
        </w:rPr>
        <w:t xml:space="preserve">Age-period-cohort analysis: New models, methods, and empirical applications</w:t>
      </w:r>
      <w:r>
        <w:t xml:space="preserve">. Taylor &amp; Francis.</w:t>
      </w:r>
    </w:p>
    <w:bookmarkEnd w:id="399"/>
    <w:bookmarkStart w:id="401"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00">
        <w:r>
          <w:rPr>
            <w:rStyle w:val="Hyperlink"/>
          </w:rPr>
          <w:t xml:space="preserve">https://doi.org/10.1016/j.jad.2026.121556</w:t>
        </w:r>
      </w:hyperlink>
    </w:p>
    <w:bookmarkEnd w:id="401"/>
    <w:bookmarkEnd w:id="402"/>
    <w:p>
      <w:r>
        <w:br w:type="page"/>
      </w:r>
    </w:p>
    <w:bookmarkEnd w:id="403"/>
    <w:p>
      <w:pPr>
        <w:pStyle w:val="Heading1"/>
      </w:pPr>
      <w:r>
        <w:t xml:space="preserve">Appendix A</w:t>
      </w:r>
    </w:p>
    <w:bookmarkStart w:id="404" w:name="apx-a"/>
    <w:p>
      <w:pPr>
        <w:pStyle w:val="Heading1"/>
      </w:pPr>
      <w:r>
        <w:t xml:space="preserve">This Section Is an Appendix</w:t>
      </w:r>
    </w:p>
    <w:p>
      <w:r>
        <w:br w:type="page"/>
      </w:r>
    </w:p>
    <w:bookmarkEnd w:id="404"/>
    <w:p>
      <w:pPr>
        <w:pStyle w:val="Heading1"/>
      </w:pPr>
      <w:r>
        <w:t xml:space="preserve">Appendix B</w:t>
      </w:r>
    </w:p>
    <w:bookmarkStart w:id="405" w:name="apx-b"/>
    <w:p>
      <w:pPr>
        <w:pStyle w:val="Heading1"/>
      </w:pPr>
      <w:r>
        <w:t xml:space="preserve">Another Appendix</w:t>
      </w:r>
    </w:p>
    <w:bookmarkEnd w:id="40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2">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3" Target="https://doi.org/10.1001/archgenpsychiatry.2010.188" TargetMode="External" /><Relationship Type="http://schemas.openxmlformats.org/officeDocument/2006/relationships/hyperlink" Id="rId272"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4"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51" Target="https://doi.org/10.1002/wps.20844" TargetMode="External" /><Relationship Type="http://schemas.openxmlformats.org/officeDocument/2006/relationships/hyperlink" Id="rId196" Target="https://doi.org/10.1007/978-1-0716-3335-9_5" TargetMode="External" /><Relationship Type="http://schemas.openxmlformats.org/officeDocument/2006/relationships/hyperlink" Id="rId244" Target="https://doi.org/10.1007/978-1-4939-0317-7" TargetMode="External" /><Relationship Type="http://schemas.openxmlformats.org/officeDocument/2006/relationships/hyperlink" Id="rId267" Target="https://doi.org/10.1007/978-3-030-68429-7" TargetMode="External" /><Relationship Type="http://schemas.openxmlformats.org/officeDocument/2006/relationships/hyperlink" Id="rId317" Target="https://doi.org/10.1007/s00127-015-1048-8" TargetMode="External" /><Relationship Type="http://schemas.openxmlformats.org/officeDocument/2006/relationships/hyperlink" Id="rId205" Target="https://doi.org/10.1007/s00234-020-02562-1" TargetMode="External" /><Relationship Type="http://schemas.openxmlformats.org/officeDocument/2006/relationships/hyperlink" Id="rId380"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8" Target="https://doi.org/10.1007/s10802-012-9700-1" TargetMode="External" /><Relationship Type="http://schemas.openxmlformats.org/officeDocument/2006/relationships/hyperlink" Id="rId238" Target="https://doi.org/10.1007/s10802-017-0383-5" TargetMode="External" /><Relationship Type="http://schemas.openxmlformats.org/officeDocument/2006/relationships/hyperlink" Id="rId240" Target="https://doi.org/10.1007/s10802-021-00885-y" TargetMode="External" /><Relationship Type="http://schemas.openxmlformats.org/officeDocument/2006/relationships/hyperlink" Id="rId225" Target="https://doi.org/10.1007/s10826-018-1272-4" TargetMode="External" /><Relationship Type="http://schemas.openxmlformats.org/officeDocument/2006/relationships/hyperlink" Id="rId374" Target="https://doi.org/10.1007/s12103-013-9235-1" TargetMode="External" /><Relationship Type="http://schemas.openxmlformats.org/officeDocument/2006/relationships/hyperlink" Id="rId376"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61"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52" Target="https://doi.org/10.1016/j.cresp.2025.100261" TargetMode="External" /><Relationship Type="http://schemas.openxmlformats.org/officeDocument/2006/relationships/hyperlink" Id="rId274" Target="https://doi.org/10.1016/j.dr.2004.04.002" TargetMode="External" /><Relationship Type="http://schemas.openxmlformats.org/officeDocument/2006/relationships/hyperlink" Id="rId382" Target="https://doi.org/10.1016/j.dr.2008.01.001" TargetMode="External" /><Relationship Type="http://schemas.openxmlformats.org/officeDocument/2006/relationships/hyperlink" Id="rId308" Target="https://doi.org/10.1016/j.dr.2020.100935" TargetMode="External" /><Relationship Type="http://schemas.openxmlformats.org/officeDocument/2006/relationships/hyperlink" Id="rId366"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00" Target="https://doi.org/10.1016/j.jad.2026.121556" TargetMode="External" /><Relationship Type="http://schemas.openxmlformats.org/officeDocument/2006/relationships/hyperlink" Id="rId345"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7" Target="https://doi.org/10.1017/S0033291711001966" TargetMode="External" /><Relationship Type="http://schemas.openxmlformats.org/officeDocument/2006/relationships/hyperlink" Id="rId219" Target="https://doi.org/10.1017/S003329172000183X" TargetMode="External" /><Relationship Type="http://schemas.openxmlformats.org/officeDocument/2006/relationships/hyperlink" Id="rId384" Target="https://doi.org/10.1017/S0954579403000221" TargetMode="External" /><Relationship Type="http://schemas.openxmlformats.org/officeDocument/2006/relationships/hyperlink" Id="rId350" Target="https://doi.org/10.1017/S0954579407070174" TargetMode="External" /><Relationship Type="http://schemas.openxmlformats.org/officeDocument/2006/relationships/hyperlink" Id="rId293" Target="https://doi.org/10.1017/S0954579408000333" TargetMode="External" /><Relationship Type="http://schemas.openxmlformats.org/officeDocument/2006/relationships/hyperlink" Id="rId265" Target="https://doi.org/10.1017/S0954579410000301" TargetMode="External" /><Relationship Type="http://schemas.openxmlformats.org/officeDocument/2006/relationships/hyperlink" Id="rId306" Target="https://doi.org/10.1017/S0954579414000789" TargetMode="External" /><Relationship Type="http://schemas.openxmlformats.org/officeDocument/2006/relationships/hyperlink" Id="rId200" Target="https://doi.org/10.1017/S0954579416000651" TargetMode="External" /><Relationship Type="http://schemas.openxmlformats.org/officeDocument/2006/relationships/hyperlink" Id="rId207"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5" Target="https://doi.org/10.1017/S0954579424000713" TargetMode="External" /><Relationship Type="http://schemas.openxmlformats.org/officeDocument/2006/relationships/hyperlink" Id="rId295"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35"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5" Target="https://doi.org/10.1037/0021-843X.116.4.645" TargetMode="External" /><Relationship Type="http://schemas.openxmlformats.org/officeDocument/2006/relationships/hyperlink" Id="rId257" Target="https://doi.org/10.1037/0021-843x.114.4.537" TargetMode="External" /><Relationship Type="http://schemas.openxmlformats.org/officeDocument/2006/relationships/hyperlink" Id="rId299"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21" Target="https://doi.org/10.1037/0882-7974.18.4.639" TargetMode="External" /><Relationship Type="http://schemas.openxmlformats.org/officeDocument/2006/relationships/hyperlink" Id="rId198" Target="https://doi.org/10.1037/0882-7974.19.2.243" TargetMode="External" /><Relationship Type="http://schemas.openxmlformats.org/officeDocument/2006/relationships/hyperlink" Id="rId259" Target="https://doi.org/10.1037/1040-3590.16.2.107" TargetMode="External" /><Relationship Type="http://schemas.openxmlformats.org/officeDocument/2006/relationships/hyperlink" Id="rId230"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70" Target="https://doi.org/10.1037/a0021519" TargetMode="External" /><Relationship Type="http://schemas.openxmlformats.org/officeDocument/2006/relationships/hyperlink" Id="rId270" Target="https://doi.org/10.1037/a0023678" TargetMode="External" /><Relationship Type="http://schemas.openxmlformats.org/officeDocument/2006/relationships/hyperlink" Id="rId397" Target="https://doi.org/10.1037/a0030133" TargetMode="External" /><Relationship Type="http://schemas.openxmlformats.org/officeDocument/2006/relationships/hyperlink" Id="rId339" Target="https://doi.org/10.1037/abn0000171" TargetMode="External" /><Relationship Type="http://schemas.openxmlformats.org/officeDocument/2006/relationships/hyperlink" Id="rId330" Target="https://doi.org/10.1037/abn0000232" TargetMode="External" /><Relationship Type="http://schemas.openxmlformats.org/officeDocument/2006/relationships/hyperlink" Id="rId247" Target="https://doi.org/10.1037/abn0000258" TargetMode="External" /><Relationship Type="http://schemas.openxmlformats.org/officeDocument/2006/relationships/hyperlink" Id="rId356"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5" Target="https://doi.org/10.1037/dev0000449" TargetMode="External" /><Relationship Type="http://schemas.openxmlformats.org/officeDocument/2006/relationships/hyperlink" Id="rId341" Target="https://doi.org/10.1037/dev0001095" TargetMode="External" /><Relationship Type="http://schemas.openxmlformats.org/officeDocument/2006/relationships/hyperlink" Id="rId303"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92" Target="https://doi.org/10.1037/met0000563" TargetMode="External" /><Relationship Type="http://schemas.openxmlformats.org/officeDocument/2006/relationships/hyperlink" Id="rId167" Target="https://doi.org/10.1037/met0000685" TargetMode="External" /><Relationship Type="http://schemas.openxmlformats.org/officeDocument/2006/relationships/hyperlink" Id="rId343" Target="https://doi.org/10.1037/pas0000648" TargetMode="External" /><Relationship Type="http://schemas.openxmlformats.org/officeDocument/2006/relationships/hyperlink" Id="rId319"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58"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3"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21" Target="https://doi.org/10.1080/10705511.2023.2191292" TargetMode="External" /><Relationship Type="http://schemas.openxmlformats.org/officeDocument/2006/relationships/hyperlink" Id="rId368" Target="https://doi.org/10.1080/15374416.2018.1561296" TargetMode="External" /><Relationship Type="http://schemas.openxmlformats.org/officeDocument/2006/relationships/hyperlink" Id="rId360"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32"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13" Target="https://doi.org/10.1111/cdev.13433" TargetMode="External" /><Relationship Type="http://schemas.openxmlformats.org/officeDocument/2006/relationships/hyperlink" Id="rId301"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6" Target="https://doi.org/10.1111/j.1467-9507.2008.00480.x" TargetMode="External" /><Relationship Type="http://schemas.openxmlformats.org/officeDocument/2006/relationships/hyperlink" Id="rId326"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32" Target="https://doi.org/10.1111/j.1469-7610.2012.02585.x" TargetMode="External" /><Relationship Type="http://schemas.openxmlformats.org/officeDocument/2006/relationships/hyperlink" Id="rId391" Target="https://doi.org/10.1111/j.1750-8606.2009.00110.x" TargetMode="External" /><Relationship Type="http://schemas.openxmlformats.org/officeDocument/2006/relationships/hyperlink" Id="rId242" Target="https://doi.org/10.1111/j.1750-8606.2009.00112.x" TargetMode="External" /><Relationship Type="http://schemas.openxmlformats.org/officeDocument/2006/relationships/hyperlink" Id="rId194" Target="https://doi.org/10.1111/jcpp.12102" TargetMode="External" /><Relationship Type="http://schemas.openxmlformats.org/officeDocument/2006/relationships/hyperlink" Id="rId347"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8" Target="https://doi.org/10.1111/jcpp.70180" TargetMode="External" /><Relationship Type="http://schemas.openxmlformats.org/officeDocument/2006/relationships/hyperlink" Id="rId236" Target="https://doi.org/10.1111/jora.12252" TargetMode="External" /><Relationship Type="http://schemas.openxmlformats.org/officeDocument/2006/relationships/hyperlink" Id="rId249"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91" Target="https://doi.org/10.1146/annurev-clinpsy-061324-073435" TargetMode="External" /><Relationship Type="http://schemas.openxmlformats.org/officeDocument/2006/relationships/hyperlink" Id="rId285" Target="https://doi.org/10.1159/000270073" TargetMode="External" /><Relationship Type="http://schemas.openxmlformats.org/officeDocument/2006/relationships/hyperlink" Id="rId223" Target="https://doi.org/10.1176/appi.ajp.2008.08030366" TargetMode="External" /><Relationship Type="http://schemas.openxmlformats.org/officeDocument/2006/relationships/hyperlink" Id="rId386" Target="https://doi.org/10.1177/0049124121995521" TargetMode="External" /><Relationship Type="http://schemas.openxmlformats.org/officeDocument/2006/relationships/hyperlink" Id="rId388" Target="https://doi.org/10.1177/00491241221091754" TargetMode="External" /><Relationship Type="http://schemas.openxmlformats.org/officeDocument/2006/relationships/hyperlink" Id="rId372"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289" Target="https://doi.org/10.1177/0165025415618275" TargetMode="External" /><Relationship Type="http://schemas.openxmlformats.org/officeDocument/2006/relationships/hyperlink" Id="rId393"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202" Target="https://doi.org/10.1177/08902070241228338" TargetMode="External" /><Relationship Type="http://schemas.openxmlformats.org/officeDocument/2006/relationships/hyperlink" Id="rId354"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24" Target="https://doi.org/10.1177/25152459251342750" TargetMode="External" /><Relationship Type="http://schemas.openxmlformats.org/officeDocument/2006/relationships/hyperlink" Id="rId297" Target="https://doi.org/10.1371/journal.pone.0063109" TargetMode="External" /><Relationship Type="http://schemas.openxmlformats.org/officeDocument/2006/relationships/hyperlink" Id="rId209"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7" Target="https://doi.org/10.18148/srm/2018.v12i1.7210" TargetMode="External" /><Relationship Type="http://schemas.openxmlformats.org/officeDocument/2006/relationships/hyperlink" Id="rId211"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62"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64"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95"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3"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3" Target="https://doi.org/10.1001/archgenpsychiatry.2010.188" TargetMode="External" /><Relationship Type="http://schemas.openxmlformats.org/officeDocument/2006/relationships/hyperlink" Id="rId272"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4"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51" Target="https://doi.org/10.1002/wps.20844" TargetMode="External" /><Relationship Type="http://schemas.openxmlformats.org/officeDocument/2006/relationships/hyperlink" Id="rId196" Target="https://doi.org/10.1007/978-1-0716-3335-9_5" TargetMode="External" /><Relationship Type="http://schemas.openxmlformats.org/officeDocument/2006/relationships/hyperlink" Id="rId244" Target="https://doi.org/10.1007/978-1-4939-0317-7" TargetMode="External" /><Relationship Type="http://schemas.openxmlformats.org/officeDocument/2006/relationships/hyperlink" Id="rId267" Target="https://doi.org/10.1007/978-3-030-68429-7" TargetMode="External" /><Relationship Type="http://schemas.openxmlformats.org/officeDocument/2006/relationships/hyperlink" Id="rId317" Target="https://doi.org/10.1007/s00127-015-1048-8" TargetMode="External" /><Relationship Type="http://schemas.openxmlformats.org/officeDocument/2006/relationships/hyperlink" Id="rId205" Target="https://doi.org/10.1007/s00234-020-02562-1" TargetMode="External" /><Relationship Type="http://schemas.openxmlformats.org/officeDocument/2006/relationships/hyperlink" Id="rId380"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8" Target="https://doi.org/10.1007/s10802-012-9700-1" TargetMode="External" /><Relationship Type="http://schemas.openxmlformats.org/officeDocument/2006/relationships/hyperlink" Id="rId238" Target="https://doi.org/10.1007/s10802-017-0383-5" TargetMode="External" /><Relationship Type="http://schemas.openxmlformats.org/officeDocument/2006/relationships/hyperlink" Id="rId240" Target="https://doi.org/10.1007/s10802-021-00885-y" TargetMode="External" /><Relationship Type="http://schemas.openxmlformats.org/officeDocument/2006/relationships/hyperlink" Id="rId225" Target="https://doi.org/10.1007/s10826-018-1272-4" TargetMode="External" /><Relationship Type="http://schemas.openxmlformats.org/officeDocument/2006/relationships/hyperlink" Id="rId374" Target="https://doi.org/10.1007/s12103-013-9235-1" TargetMode="External" /><Relationship Type="http://schemas.openxmlformats.org/officeDocument/2006/relationships/hyperlink" Id="rId376"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61"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52" Target="https://doi.org/10.1016/j.cresp.2025.100261" TargetMode="External" /><Relationship Type="http://schemas.openxmlformats.org/officeDocument/2006/relationships/hyperlink" Id="rId274" Target="https://doi.org/10.1016/j.dr.2004.04.002" TargetMode="External" /><Relationship Type="http://schemas.openxmlformats.org/officeDocument/2006/relationships/hyperlink" Id="rId382" Target="https://doi.org/10.1016/j.dr.2008.01.001" TargetMode="External" /><Relationship Type="http://schemas.openxmlformats.org/officeDocument/2006/relationships/hyperlink" Id="rId308" Target="https://doi.org/10.1016/j.dr.2020.100935" TargetMode="External" /><Relationship Type="http://schemas.openxmlformats.org/officeDocument/2006/relationships/hyperlink" Id="rId366"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00" Target="https://doi.org/10.1016/j.jad.2026.121556" TargetMode="External" /><Relationship Type="http://schemas.openxmlformats.org/officeDocument/2006/relationships/hyperlink" Id="rId345"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7" Target="https://doi.org/10.1017/S0033291711001966" TargetMode="External" /><Relationship Type="http://schemas.openxmlformats.org/officeDocument/2006/relationships/hyperlink" Id="rId219" Target="https://doi.org/10.1017/S003329172000183X" TargetMode="External" /><Relationship Type="http://schemas.openxmlformats.org/officeDocument/2006/relationships/hyperlink" Id="rId384" Target="https://doi.org/10.1017/S0954579403000221" TargetMode="External" /><Relationship Type="http://schemas.openxmlformats.org/officeDocument/2006/relationships/hyperlink" Id="rId350" Target="https://doi.org/10.1017/S0954579407070174" TargetMode="External" /><Relationship Type="http://schemas.openxmlformats.org/officeDocument/2006/relationships/hyperlink" Id="rId293" Target="https://doi.org/10.1017/S0954579408000333" TargetMode="External" /><Relationship Type="http://schemas.openxmlformats.org/officeDocument/2006/relationships/hyperlink" Id="rId265" Target="https://doi.org/10.1017/S0954579410000301" TargetMode="External" /><Relationship Type="http://schemas.openxmlformats.org/officeDocument/2006/relationships/hyperlink" Id="rId306" Target="https://doi.org/10.1017/S0954579414000789" TargetMode="External" /><Relationship Type="http://schemas.openxmlformats.org/officeDocument/2006/relationships/hyperlink" Id="rId200" Target="https://doi.org/10.1017/S0954579416000651" TargetMode="External" /><Relationship Type="http://schemas.openxmlformats.org/officeDocument/2006/relationships/hyperlink" Id="rId207"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5" Target="https://doi.org/10.1017/S0954579424000713" TargetMode="External" /><Relationship Type="http://schemas.openxmlformats.org/officeDocument/2006/relationships/hyperlink" Id="rId295"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35"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5" Target="https://doi.org/10.1037/0021-843X.116.4.645" TargetMode="External" /><Relationship Type="http://schemas.openxmlformats.org/officeDocument/2006/relationships/hyperlink" Id="rId257" Target="https://doi.org/10.1037/0021-843x.114.4.537" TargetMode="External" /><Relationship Type="http://schemas.openxmlformats.org/officeDocument/2006/relationships/hyperlink" Id="rId299"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21" Target="https://doi.org/10.1037/0882-7974.18.4.639" TargetMode="External" /><Relationship Type="http://schemas.openxmlformats.org/officeDocument/2006/relationships/hyperlink" Id="rId198" Target="https://doi.org/10.1037/0882-7974.19.2.243" TargetMode="External" /><Relationship Type="http://schemas.openxmlformats.org/officeDocument/2006/relationships/hyperlink" Id="rId259" Target="https://doi.org/10.1037/1040-3590.16.2.107" TargetMode="External" /><Relationship Type="http://schemas.openxmlformats.org/officeDocument/2006/relationships/hyperlink" Id="rId230"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70" Target="https://doi.org/10.1037/a0021519" TargetMode="External" /><Relationship Type="http://schemas.openxmlformats.org/officeDocument/2006/relationships/hyperlink" Id="rId270" Target="https://doi.org/10.1037/a0023678" TargetMode="External" /><Relationship Type="http://schemas.openxmlformats.org/officeDocument/2006/relationships/hyperlink" Id="rId397" Target="https://doi.org/10.1037/a0030133" TargetMode="External" /><Relationship Type="http://schemas.openxmlformats.org/officeDocument/2006/relationships/hyperlink" Id="rId339" Target="https://doi.org/10.1037/abn0000171" TargetMode="External" /><Relationship Type="http://schemas.openxmlformats.org/officeDocument/2006/relationships/hyperlink" Id="rId330" Target="https://doi.org/10.1037/abn0000232" TargetMode="External" /><Relationship Type="http://schemas.openxmlformats.org/officeDocument/2006/relationships/hyperlink" Id="rId247" Target="https://doi.org/10.1037/abn0000258" TargetMode="External" /><Relationship Type="http://schemas.openxmlformats.org/officeDocument/2006/relationships/hyperlink" Id="rId356"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5" Target="https://doi.org/10.1037/dev0000449" TargetMode="External" /><Relationship Type="http://schemas.openxmlformats.org/officeDocument/2006/relationships/hyperlink" Id="rId341" Target="https://doi.org/10.1037/dev0001095" TargetMode="External" /><Relationship Type="http://schemas.openxmlformats.org/officeDocument/2006/relationships/hyperlink" Id="rId303"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92" Target="https://doi.org/10.1037/met0000563" TargetMode="External" /><Relationship Type="http://schemas.openxmlformats.org/officeDocument/2006/relationships/hyperlink" Id="rId167" Target="https://doi.org/10.1037/met0000685" TargetMode="External" /><Relationship Type="http://schemas.openxmlformats.org/officeDocument/2006/relationships/hyperlink" Id="rId343" Target="https://doi.org/10.1037/pas0000648" TargetMode="External" /><Relationship Type="http://schemas.openxmlformats.org/officeDocument/2006/relationships/hyperlink" Id="rId319"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58"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3"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21" Target="https://doi.org/10.1080/10705511.2023.2191292" TargetMode="External" /><Relationship Type="http://schemas.openxmlformats.org/officeDocument/2006/relationships/hyperlink" Id="rId368" Target="https://doi.org/10.1080/15374416.2018.1561296" TargetMode="External" /><Relationship Type="http://schemas.openxmlformats.org/officeDocument/2006/relationships/hyperlink" Id="rId360"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32"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13" Target="https://doi.org/10.1111/cdev.13433" TargetMode="External" /><Relationship Type="http://schemas.openxmlformats.org/officeDocument/2006/relationships/hyperlink" Id="rId301"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6" Target="https://doi.org/10.1111/j.1467-9507.2008.00480.x" TargetMode="External" /><Relationship Type="http://schemas.openxmlformats.org/officeDocument/2006/relationships/hyperlink" Id="rId326"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32" Target="https://doi.org/10.1111/j.1469-7610.2012.02585.x" TargetMode="External" /><Relationship Type="http://schemas.openxmlformats.org/officeDocument/2006/relationships/hyperlink" Id="rId391" Target="https://doi.org/10.1111/j.1750-8606.2009.00110.x" TargetMode="External" /><Relationship Type="http://schemas.openxmlformats.org/officeDocument/2006/relationships/hyperlink" Id="rId242" Target="https://doi.org/10.1111/j.1750-8606.2009.00112.x" TargetMode="External" /><Relationship Type="http://schemas.openxmlformats.org/officeDocument/2006/relationships/hyperlink" Id="rId194" Target="https://doi.org/10.1111/jcpp.12102" TargetMode="External" /><Relationship Type="http://schemas.openxmlformats.org/officeDocument/2006/relationships/hyperlink" Id="rId347"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8" Target="https://doi.org/10.1111/jcpp.70180" TargetMode="External" /><Relationship Type="http://schemas.openxmlformats.org/officeDocument/2006/relationships/hyperlink" Id="rId236" Target="https://doi.org/10.1111/jora.12252" TargetMode="External" /><Relationship Type="http://schemas.openxmlformats.org/officeDocument/2006/relationships/hyperlink" Id="rId249"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91" Target="https://doi.org/10.1146/annurev-clinpsy-061324-073435" TargetMode="External" /><Relationship Type="http://schemas.openxmlformats.org/officeDocument/2006/relationships/hyperlink" Id="rId285" Target="https://doi.org/10.1159/000270073" TargetMode="External" /><Relationship Type="http://schemas.openxmlformats.org/officeDocument/2006/relationships/hyperlink" Id="rId223" Target="https://doi.org/10.1176/appi.ajp.2008.08030366" TargetMode="External" /><Relationship Type="http://schemas.openxmlformats.org/officeDocument/2006/relationships/hyperlink" Id="rId386" Target="https://doi.org/10.1177/0049124121995521" TargetMode="External" /><Relationship Type="http://schemas.openxmlformats.org/officeDocument/2006/relationships/hyperlink" Id="rId388" Target="https://doi.org/10.1177/00491241221091754" TargetMode="External" /><Relationship Type="http://schemas.openxmlformats.org/officeDocument/2006/relationships/hyperlink" Id="rId372"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289" Target="https://doi.org/10.1177/0165025415618275" TargetMode="External" /><Relationship Type="http://schemas.openxmlformats.org/officeDocument/2006/relationships/hyperlink" Id="rId393"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202" Target="https://doi.org/10.1177/08902070241228338" TargetMode="External" /><Relationship Type="http://schemas.openxmlformats.org/officeDocument/2006/relationships/hyperlink" Id="rId354"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24" Target="https://doi.org/10.1177/25152459251342750" TargetMode="External" /><Relationship Type="http://schemas.openxmlformats.org/officeDocument/2006/relationships/hyperlink" Id="rId297" Target="https://doi.org/10.1371/journal.pone.0063109" TargetMode="External" /><Relationship Type="http://schemas.openxmlformats.org/officeDocument/2006/relationships/hyperlink" Id="rId209"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7" Target="https://doi.org/10.18148/srm/2018.v12i1.7210" TargetMode="External" /><Relationship Type="http://schemas.openxmlformats.org/officeDocument/2006/relationships/hyperlink" Id="rId211"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62"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64"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95"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3"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2026-07-22T14:46:48Z</dcterms:created>
  <dcterms:modified xsi:type="dcterms:W3CDTF">2026-07-22T14:46:48Z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11032</vt:lpwstr>
  </property>
  <property fmtid="{D5CDD505-2E9C-101B-9397-08002B2CF9AE}" pid="83" name="zerocitations">
    <vt:lpwstr>False</vt:lpwstr>
  </property>
</Properties>
</file>