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32E1C" w14:textId="77777777" w:rsidR="00015F57" w:rsidRDefault="00015F57" w:rsidP="00015F57">
      <w:pPr>
        <w:keepNext/>
      </w:pPr>
      <w:r>
        <w:rPr>
          <w:noProof/>
        </w:rPr>
        <w:drawing>
          <wp:anchor distT="0" distB="0" distL="114300" distR="114300" simplePos="0" relativeHeight="251658240" behindDoc="0" locked="0" layoutInCell="1" allowOverlap="1" wp14:anchorId="456ACF5A" wp14:editId="5C77B5C5">
            <wp:simplePos x="0" y="0"/>
            <wp:positionH relativeFrom="column">
              <wp:posOffset>236220</wp:posOffset>
            </wp:positionH>
            <wp:positionV relativeFrom="paragraph">
              <wp:posOffset>0</wp:posOffset>
            </wp:positionV>
            <wp:extent cx="5407025" cy="7205980"/>
            <wp:effectExtent l="0" t="0" r="317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025" cy="7205980"/>
                    </a:xfrm>
                    <a:prstGeom prst="rect">
                      <a:avLst/>
                    </a:prstGeom>
                    <a:noFill/>
                    <a:ln>
                      <a:noFill/>
                    </a:ln>
                  </pic:spPr>
                </pic:pic>
              </a:graphicData>
            </a:graphic>
          </wp:anchor>
        </w:drawing>
      </w:r>
    </w:p>
    <w:p w14:paraId="329C9CFF" w14:textId="1101060A" w:rsidR="00015F57" w:rsidRDefault="00015F57" w:rsidP="00015F57">
      <w:pPr>
        <w:pStyle w:val="Descripcin"/>
      </w:pPr>
      <w:r>
        <w:t xml:space="preserve">        Ilustración </w:t>
      </w:r>
      <w:fldSimple w:instr=" SEQ Ilustración \* ARABIC ">
        <w:r>
          <w:rPr>
            <w:noProof/>
          </w:rPr>
          <w:t>1</w:t>
        </w:r>
      </w:fldSimple>
      <w:r>
        <w:t xml:space="preserve"> Caso de uso </w:t>
      </w:r>
      <w:proofErr w:type="spellStart"/>
      <w:r>
        <w:t>Agendar_Cita</w:t>
      </w:r>
      <w:proofErr w:type="spellEnd"/>
    </w:p>
    <w:p w14:paraId="57281DC4" w14:textId="77777777" w:rsidR="00015F57" w:rsidRDefault="00015F57" w:rsidP="00015F57">
      <w:pPr>
        <w:keepNext/>
      </w:pPr>
      <w:r>
        <w:rPr>
          <w:noProof/>
        </w:rPr>
        <w:lastRenderedPageBreak/>
        <w:drawing>
          <wp:inline distT="0" distB="0" distL="0" distR="0" wp14:anchorId="51D5E220" wp14:editId="71FF2815">
            <wp:extent cx="5971540" cy="4381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1540" cy="4381500"/>
                    </a:xfrm>
                    <a:prstGeom prst="rect">
                      <a:avLst/>
                    </a:prstGeom>
                    <a:noFill/>
                    <a:ln>
                      <a:noFill/>
                    </a:ln>
                  </pic:spPr>
                </pic:pic>
              </a:graphicData>
            </a:graphic>
          </wp:inline>
        </w:drawing>
      </w:r>
    </w:p>
    <w:p w14:paraId="6DCDB80D" w14:textId="60D8A80A" w:rsidR="005A3CF5" w:rsidRDefault="00015F57" w:rsidP="00015F57">
      <w:pPr>
        <w:pStyle w:val="Descripcin"/>
      </w:pPr>
      <w:r>
        <w:t xml:space="preserve">Ilustración </w:t>
      </w:r>
      <w:fldSimple w:instr=" SEQ Ilustración \* ARABIC ">
        <w:r>
          <w:rPr>
            <w:noProof/>
          </w:rPr>
          <w:t>2</w:t>
        </w:r>
      </w:fldSimple>
      <w:r>
        <w:t xml:space="preserve"> Diagrama de Actividades Agendar cita</w:t>
      </w:r>
    </w:p>
    <w:p w14:paraId="0D5B6DAB" w14:textId="078AE1E3" w:rsidR="00015F57" w:rsidRDefault="00015F57" w:rsidP="00015F57"/>
    <w:p w14:paraId="76086DBF" w14:textId="3C671FA3" w:rsidR="00015F57" w:rsidRDefault="00015F57" w:rsidP="00015F57"/>
    <w:p w14:paraId="5B3595BE" w14:textId="31BE7896" w:rsidR="00015F57" w:rsidRDefault="00015F57" w:rsidP="00015F57"/>
    <w:p w14:paraId="7324CECF" w14:textId="661EBD81" w:rsidR="00015F57" w:rsidRDefault="00015F57" w:rsidP="00015F57"/>
    <w:p w14:paraId="4458E3B1" w14:textId="2123D15F" w:rsidR="00015F57" w:rsidRDefault="00015F57" w:rsidP="00015F57"/>
    <w:p w14:paraId="7623FBB4" w14:textId="5D7C328F" w:rsidR="00015F57" w:rsidRDefault="00015F57" w:rsidP="00015F57"/>
    <w:p w14:paraId="00AC6FB2" w14:textId="7245A7AC" w:rsidR="00015F57" w:rsidRDefault="00015F57" w:rsidP="00015F57"/>
    <w:p w14:paraId="753E7189" w14:textId="77968A7B" w:rsidR="00015F57" w:rsidRDefault="00015F57" w:rsidP="00015F57"/>
    <w:p w14:paraId="654B784F" w14:textId="1B5350A2" w:rsidR="00015F57" w:rsidRDefault="00015F57" w:rsidP="00015F57"/>
    <w:p w14:paraId="664919D6" w14:textId="1D710F6B" w:rsidR="00015F57" w:rsidRDefault="00015F57" w:rsidP="00015F57"/>
    <w:p w14:paraId="15694C32" w14:textId="039CE938" w:rsidR="00015F57" w:rsidRDefault="00015F57" w:rsidP="00015F57"/>
    <w:p w14:paraId="35ABAEA9" w14:textId="16584E68" w:rsidR="00015F57" w:rsidRDefault="00015F57" w:rsidP="00015F57"/>
    <w:p w14:paraId="08A14575" w14:textId="77777777" w:rsidR="00015F57" w:rsidRDefault="00015F57" w:rsidP="00015F57">
      <w:pPr>
        <w:keepNext/>
      </w:pPr>
      <w:r>
        <w:rPr>
          <w:noProof/>
        </w:rPr>
        <w:drawing>
          <wp:inline distT="0" distB="0" distL="0" distR="0" wp14:anchorId="05CB3B91" wp14:editId="4FE23A63">
            <wp:extent cx="5971540" cy="63601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6360160"/>
                    </a:xfrm>
                    <a:prstGeom prst="rect">
                      <a:avLst/>
                    </a:prstGeom>
                    <a:noFill/>
                    <a:ln>
                      <a:noFill/>
                    </a:ln>
                  </pic:spPr>
                </pic:pic>
              </a:graphicData>
            </a:graphic>
          </wp:inline>
        </w:drawing>
      </w:r>
    </w:p>
    <w:p w14:paraId="54C4AA6C" w14:textId="2148203D" w:rsidR="00015F57" w:rsidRDefault="00015F57" w:rsidP="00015F57">
      <w:pPr>
        <w:pStyle w:val="Descripcin"/>
      </w:pPr>
      <w:r>
        <w:t xml:space="preserve">Ilustración </w:t>
      </w:r>
      <w:fldSimple w:instr=" SEQ Ilustración \* ARABIC ">
        <w:r>
          <w:rPr>
            <w:noProof/>
          </w:rPr>
          <w:t>3</w:t>
        </w:r>
      </w:fldSimple>
      <w:r>
        <w:t xml:space="preserve"> </w:t>
      </w:r>
      <w:r w:rsidRPr="00983234">
        <w:t>Caso de uso</w:t>
      </w:r>
      <w:r>
        <w:t xml:space="preserve"> Cancelar  cita</w:t>
      </w:r>
    </w:p>
    <w:p w14:paraId="126C7B9B" w14:textId="01CA2BEB" w:rsidR="00015F57" w:rsidRDefault="00015F57" w:rsidP="00015F57"/>
    <w:p w14:paraId="44038487" w14:textId="560004B0" w:rsidR="00015F57" w:rsidRDefault="00015F57" w:rsidP="00015F57"/>
    <w:p w14:paraId="59C0B604" w14:textId="5113AEBD" w:rsidR="00015F57" w:rsidRDefault="00015F57" w:rsidP="00015F57"/>
    <w:p w14:paraId="7B236917" w14:textId="18838ECB" w:rsidR="00015F57" w:rsidRDefault="00015F57" w:rsidP="00015F57"/>
    <w:p w14:paraId="0A09C9E8" w14:textId="349379B0" w:rsidR="00015F57" w:rsidRDefault="00015F57" w:rsidP="00015F57"/>
    <w:p w14:paraId="18B01574" w14:textId="3633C5AE" w:rsidR="00015F57" w:rsidRDefault="00015F57" w:rsidP="00015F57"/>
    <w:p w14:paraId="44DC0F9E" w14:textId="77777777" w:rsidR="00015F57" w:rsidRDefault="00015F57" w:rsidP="00015F57">
      <w:pPr>
        <w:keepNext/>
      </w:pPr>
      <w:r>
        <w:rPr>
          <w:noProof/>
        </w:rPr>
        <w:drawing>
          <wp:inline distT="0" distB="0" distL="0" distR="0" wp14:anchorId="7796491F" wp14:editId="3AD81ADB">
            <wp:extent cx="5971540" cy="57086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5708650"/>
                    </a:xfrm>
                    <a:prstGeom prst="rect">
                      <a:avLst/>
                    </a:prstGeom>
                    <a:noFill/>
                    <a:ln>
                      <a:noFill/>
                    </a:ln>
                  </pic:spPr>
                </pic:pic>
              </a:graphicData>
            </a:graphic>
          </wp:inline>
        </w:drawing>
      </w:r>
    </w:p>
    <w:p w14:paraId="7B336313" w14:textId="34325CEB" w:rsidR="00015F57" w:rsidRDefault="00015F57" w:rsidP="00015F57">
      <w:pPr>
        <w:pStyle w:val="Descripcin"/>
      </w:pPr>
      <w:r>
        <w:t xml:space="preserve">Ilustración </w:t>
      </w:r>
      <w:fldSimple w:instr=" SEQ Ilustración \* ARABIC ">
        <w:r>
          <w:rPr>
            <w:noProof/>
          </w:rPr>
          <w:t>4</w:t>
        </w:r>
      </w:fldSimple>
      <w:r>
        <w:t xml:space="preserve"> Diagrama de actividades </w:t>
      </w:r>
      <w:r w:rsidRPr="00103F53">
        <w:t>Cancelar  cita</w:t>
      </w:r>
    </w:p>
    <w:p w14:paraId="67E238FE" w14:textId="453BA58A" w:rsidR="00015F57" w:rsidRDefault="00015F57" w:rsidP="00015F57"/>
    <w:p w14:paraId="1C4A7DEB" w14:textId="70CD7197" w:rsidR="00015F57" w:rsidRDefault="00015F57" w:rsidP="00015F57"/>
    <w:p w14:paraId="148BAA2A" w14:textId="4D0BCDEC" w:rsidR="00015F57" w:rsidRDefault="00015F57" w:rsidP="00015F57"/>
    <w:p w14:paraId="58E7A735" w14:textId="4A06793D" w:rsidR="00015F57" w:rsidRDefault="00015F57" w:rsidP="00015F57"/>
    <w:p w14:paraId="756602F5" w14:textId="658C5D20" w:rsidR="00015F57" w:rsidRDefault="00015F57" w:rsidP="00015F57"/>
    <w:p w14:paraId="54DD72A9" w14:textId="4E8495A9" w:rsidR="00015F57" w:rsidRDefault="00015F57" w:rsidP="00015F57"/>
    <w:p w14:paraId="4F6E4D2F" w14:textId="5593E747" w:rsidR="00015F57" w:rsidRDefault="00015F57" w:rsidP="00015F57"/>
    <w:p w14:paraId="261C7B84" w14:textId="2DBB3FEF" w:rsidR="00015F57" w:rsidRDefault="00015F57" w:rsidP="00015F57"/>
    <w:p w14:paraId="1DB83340" w14:textId="77777777" w:rsidR="00015F57" w:rsidRDefault="00015F57" w:rsidP="00015F57">
      <w:pPr>
        <w:keepNext/>
      </w:pPr>
      <w:r>
        <w:rPr>
          <w:noProof/>
        </w:rPr>
        <w:drawing>
          <wp:inline distT="0" distB="0" distL="0" distR="0" wp14:anchorId="163406FE" wp14:editId="4F6C9F53">
            <wp:extent cx="5971540" cy="59277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5927725"/>
                    </a:xfrm>
                    <a:prstGeom prst="rect">
                      <a:avLst/>
                    </a:prstGeom>
                    <a:noFill/>
                    <a:ln>
                      <a:noFill/>
                    </a:ln>
                  </pic:spPr>
                </pic:pic>
              </a:graphicData>
            </a:graphic>
          </wp:inline>
        </w:drawing>
      </w:r>
    </w:p>
    <w:p w14:paraId="03908A85" w14:textId="3C84A0EB" w:rsidR="00015F57" w:rsidRDefault="00015F57" w:rsidP="00015F57">
      <w:pPr>
        <w:pStyle w:val="Descripcin"/>
      </w:pPr>
      <w:r>
        <w:t xml:space="preserve">Ilustración </w:t>
      </w:r>
      <w:fldSimple w:instr=" SEQ Ilustración \* ARABIC ">
        <w:r>
          <w:rPr>
            <w:noProof/>
          </w:rPr>
          <w:t>5</w:t>
        </w:r>
      </w:fldSimple>
      <w:r>
        <w:t xml:space="preserve"> Caso de uso Consultar cita</w:t>
      </w:r>
    </w:p>
    <w:p w14:paraId="6698D344" w14:textId="405DC347" w:rsidR="00015F57" w:rsidRDefault="00015F57" w:rsidP="00015F57"/>
    <w:p w14:paraId="3BC906D4" w14:textId="77777777" w:rsidR="00015F57" w:rsidRDefault="00015F57" w:rsidP="00015F57">
      <w:pPr>
        <w:keepNext/>
      </w:pPr>
      <w:r>
        <w:rPr>
          <w:noProof/>
        </w:rPr>
        <w:drawing>
          <wp:inline distT="0" distB="0" distL="0" distR="0" wp14:anchorId="52CF750B" wp14:editId="709B0A0E">
            <wp:extent cx="5971540" cy="46685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4668520"/>
                    </a:xfrm>
                    <a:prstGeom prst="rect">
                      <a:avLst/>
                    </a:prstGeom>
                    <a:noFill/>
                    <a:ln>
                      <a:noFill/>
                    </a:ln>
                  </pic:spPr>
                </pic:pic>
              </a:graphicData>
            </a:graphic>
          </wp:inline>
        </w:drawing>
      </w:r>
    </w:p>
    <w:p w14:paraId="40813124" w14:textId="77777777" w:rsidR="00015F57" w:rsidRDefault="00015F57" w:rsidP="00015F57">
      <w:pPr>
        <w:pStyle w:val="Descripcin"/>
        <w:sectPr w:rsidR="00015F57" w:rsidSect="00015F57">
          <w:pgSz w:w="12240" w:h="15840"/>
          <w:pgMar w:top="720" w:right="720" w:bottom="720" w:left="720" w:header="709" w:footer="709" w:gutter="0"/>
          <w:cols w:space="708"/>
          <w:docGrid w:linePitch="360"/>
        </w:sectPr>
      </w:pPr>
      <w:r>
        <w:t xml:space="preserve">Ilustración </w:t>
      </w:r>
      <w:fldSimple w:instr=" SEQ Ilustración \* ARABIC ">
        <w:r>
          <w:rPr>
            <w:noProof/>
          </w:rPr>
          <w:t>6</w:t>
        </w:r>
      </w:fldSimple>
      <w:r>
        <w:t xml:space="preserve"> Diagrama de actividades Consultar cita</w:t>
      </w:r>
    </w:p>
    <w:p w14:paraId="45073442" w14:textId="1A7622D8" w:rsidR="00015F57" w:rsidRPr="00015F57" w:rsidRDefault="00015F57" w:rsidP="00015F57">
      <w:pPr>
        <w:pStyle w:val="Ttulo4"/>
        <w:spacing w:line="360" w:lineRule="auto"/>
        <w:rPr>
          <w:sz w:val="20"/>
        </w:rPr>
      </w:pPr>
      <w:bookmarkStart w:id="0" w:name="_Toc210759841"/>
      <w:bookmarkStart w:id="1" w:name="_Toc211291067"/>
      <w:r w:rsidRPr="00015F57">
        <w:rPr>
          <w:sz w:val="20"/>
        </w:rPr>
        <w:t>a) Requerimientos Funcionales</w:t>
      </w:r>
      <w:bookmarkEnd w:id="0"/>
      <w:bookmarkEnd w:id="1"/>
    </w:p>
    <w:p w14:paraId="406C8EDC" w14:textId="77777777" w:rsidR="00015F57" w:rsidRPr="00015F57" w:rsidRDefault="00015F57" w:rsidP="00015F57">
      <w:pPr>
        <w:spacing w:line="360" w:lineRule="auto"/>
        <w:jc w:val="both"/>
        <w:rPr>
          <w:rFonts w:ascii="Arial" w:hAnsi="Arial" w:cs="Arial"/>
          <w:b/>
          <w:sz w:val="20"/>
          <w:szCs w:val="24"/>
        </w:rPr>
      </w:pPr>
      <w:r w:rsidRPr="00015F57">
        <w:rPr>
          <w:rFonts w:ascii="Arial" w:hAnsi="Arial" w:cs="Arial"/>
          <w:b/>
          <w:sz w:val="20"/>
          <w:szCs w:val="24"/>
        </w:rPr>
        <w:t>Usuario Paciente</w:t>
      </w:r>
    </w:p>
    <w:p w14:paraId="1FB16152"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72EF40A2"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hAnsi="Arial" w:cs="Arial"/>
          <w:sz w:val="20"/>
          <w:szCs w:val="24"/>
        </w:rPr>
        <w:t>El sistema mostrará la lista completa de servicios disponibles mediante un campo de selección (combo box), que cargará automáticamente toda la información correspondiente.</w:t>
      </w:r>
    </w:p>
    <w:p w14:paraId="5F8F6961"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hAnsi="Arial" w:cs="Arial"/>
          <w:sz w:val="20"/>
          <w:szCs w:val="24"/>
        </w:rPr>
        <w:t>Al hacer clic en “Seleccionar horario”, el sistema mostrará en un panel los horarios disponibles y agendados dentro de los próximos seis meses, diferenciándolos por color: gris para los agendados y verde para los disponibles.</w:t>
      </w:r>
    </w:p>
    <w:p w14:paraId="1BCAA90C"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hAnsi="Arial" w:cs="Arial"/>
          <w:sz w:val="20"/>
          <w:szCs w:val="24"/>
        </w:rPr>
        <w:t>El panel de horarios permitirá navegar entre los días mediante un encabezado semanal, mostrando las fechas de lunes a domingo a partir de la fecha actual, con el día y el mes indicados debajo de cada día.</w:t>
      </w:r>
    </w:p>
    <w:p w14:paraId="48C40009" w14:textId="77777777" w:rsidR="00015F57" w:rsidRPr="00015F57" w:rsidRDefault="00015F57" w:rsidP="00015F57">
      <w:pPr>
        <w:pStyle w:val="NormalWeb"/>
        <w:numPr>
          <w:ilvl w:val="0"/>
          <w:numId w:val="1"/>
        </w:numPr>
        <w:spacing w:line="360" w:lineRule="auto"/>
        <w:jc w:val="both"/>
        <w:rPr>
          <w:rFonts w:ascii="Arial" w:hAnsi="Arial" w:cs="Arial"/>
          <w:sz w:val="20"/>
        </w:rPr>
      </w:pPr>
      <w:r w:rsidRPr="00015F57">
        <w:rPr>
          <w:rFonts w:ascii="Arial" w:hAnsi="Arial" w:cs="Arial"/>
          <w:sz w:val="20"/>
        </w:rPr>
        <w:t>El sistema permitirá enviar la confirmación de la cita por medio de WhatsApp al momento de agendar cita, incluyendo: nombre completo del paciente, servicio solicitado, fecha, ubicación del consultorio y un mensaje recordatorio de asistencia.</w:t>
      </w:r>
    </w:p>
    <w:p w14:paraId="22422879"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015F57">
        <w:rPr>
          <w:rFonts w:ascii="Arial" w:eastAsia="Times New Roman" w:hAnsi="Arial" w:cs="Arial"/>
          <w:sz w:val="20"/>
          <w:szCs w:val="24"/>
          <w:lang w:eastAsia="es-MX"/>
        </w:rPr>
        <w:t>Isor</w:t>
      </w:r>
      <w:proofErr w:type="spellEnd"/>
      <w:r w:rsidRPr="00015F57">
        <w:rPr>
          <w:rFonts w:ascii="Arial" w:eastAsia="Times New Roman" w:hAnsi="Arial" w:cs="Arial"/>
          <w:sz w:val="20"/>
          <w:szCs w:val="24"/>
          <w:lang w:eastAsia="es-MX"/>
        </w:rPr>
        <w:t>”.</w:t>
      </w:r>
      <w:bookmarkStart w:id="2" w:name="_GoBack"/>
      <w:bookmarkEnd w:id="2"/>
    </w:p>
    <w:p w14:paraId="5F175D35" w14:textId="77777777" w:rsidR="00015F57" w:rsidRPr="00015F57" w:rsidRDefault="00015F57" w:rsidP="00015F57">
      <w:pPr>
        <w:pStyle w:val="NormalWeb"/>
        <w:numPr>
          <w:ilvl w:val="0"/>
          <w:numId w:val="1"/>
        </w:numPr>
        <w:spacing w:line="360" w:lineRule="auto"/>
        <w:jc w:val="both"/>
        <w:rPr>
          <w:rFonts w:ascii="Arial" w:hAnsi="Arial" w:cs="Arial"/>
          <w:sz w:val="20"/>
        </w:rPr>
      </w:pPr>
      <w:r w:rsidRPr="00015F57">
        <w:rPr>
          <w:rFonts w:ascii="Arial" w:hAnsi="Arial" w:cs="Arial"/>
          <w:sz w:val="20"/>
        </w:rPr>
        <w:t>El sistema enviará un recordatorio por WhatsApp un día antes de la cita, incluyendo un mensaje de confirmación, el nombre del paciente, fecha, hora, ubicación del consultorio y un aviso para contactar en caso de necesitar reprogramar.</w:t>
      </w:r>
    </w:p>
    <w:p w14:paraId="1E5F9D63" w14:textId="77777777" w:rsidR="00015F57" w:rsidRPr="00015F57" w:rsidRDefault="00015F57" w:rsidP="00015F57">
      <w:pPr>
        <w:pStyle w:val="Prrafodelista"/>
        <w:numPr>
          <w:ilvl w:val="0"/>
          <w:numId w:val="1"/>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El sistema notificara al usuario mediante un mensaje de WhatsApp cuando su cita sea cancelada, solo como confirmación de la cancelación.</w:t>
      </w:r>
    </w:p>
    <w:p w14:paraId="55259E5A" w14:textId="77777777" w:rsidR="00015F57" w:rsidRPr="00015F57" w:rsidRDefault="00015F57" w:rsidP="00015F57">
      <w:pPr>
        <w:spacing w:line="360" w:lineRule="auto"/>
        <w:jc w:val="both"/>
        <w:rPr>
          <w:rFonts w:ascii="Arial" w:hAnsi="Arial" w:cs="Arial"/>
          <w:b/>
          <w:sz w:val="20"/>
          <w:szCs w:val="24"/>
        </w:rPr>
      </w:pPr>
      <w:r w:rsidRPr="00015F57">
        <w:rPr>
          <w:rFonts w:ascii="Arial" w:hAnsi="Arial" w:cs="Arial"/>
          <w:b/>
          <w:sz w:val="20"/>
          <w:szCs w:val="24"/>
        </w:rPr>
        <w:t>Administrador</w:t>
      </w:r>
    </w:p>
    <w:p w14:paraId="1F38D62A"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permitirá al usuario administrador iniciar sesión usando un nombre de usuario y contraseña definidos por los ingenieros de sistemas.</w:t>
      </w:r>
    </w:p>
    <w:p w14:paraId="627CB936" w14:textId="77777777" w:rsidR="00015F57" w:rsidRPr="00015F57" w:rsidRDefault="00015F57" w:rsidP="00015F57">
      <w:pPr>
        <w:pStyle w:val="Prrafodelista"/>
        <w:numPr>
          <w:ilvl w:val="0"/>
          <w:numId w:val="2"/>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 descripción, si aplica y por último los iconos de editar y cancelar.</w:t>
      </w:r>
    </w:p>
    <w:p w14:paraId="65DA300C"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permitirá, desde el panel de consulta, filtrar los registros por nombre, de manera que la búsqueda será insensible a mayúsculas o minúsculas y se mostrarán todos los registros que coincidan con los caracteres ingresados.</w:t>
      </w:r>
    </w:p>
    <w:p w14:paraId="7E72179E"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permitirá al administrador visualizar mediante un panel los recuadros de los horarios disponibles y las citas agendadas dentro de un periodo máximo de seis meses a partir de la fecha actual, identificadas por colores según el servicio previamente agendado.</w:t>
      </w:r>
    </w:p>
    <w:p w14:paraId="7A0111BD"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16127DEB"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contará con una barra de herramientas (</w:t>
      </w:r>
      <w:proofErr w:type="spellStart"/>
      <w:r w:rsidRPr="00015F57">
        <w:rPr>
          <w:rFonts w:ascii="Arial" w:hAnsi="Arial" w:cs="Arial"/>
          <w:sz w:val="20"/>
        </w:rPr>
        <w:t>toolbar</w:t>
      </w:r>
      <w:proofErr w:type="spellEnd"/>
      <w:r w:rsidRPr="00015F57">
        <w:rPr>
          <w:rFonts w:ascii="Arial" w:hAnsi="Arial" w:cs="Arial"/>
          <w:sz w:val="20"/>
        </w:rPr>
        <w:t xml:space="preserve">) que incluirá el apartado </w:t>
      </w:r>
      <w:r w:rsidRPr="00015F57">
        <w:rPr>
          <w:rStyle w:val="Textoennegrita"/>
          <w:rFonts w:ascii="Arial" w:hAnsi="Arial" w:cs="Arial"/>
          <w:sz w:val="20"/>
        </w:rPr>
        <w:t>Servicios</w:t>
      </w:r>
      <w:r w:rsidRPr="00015F57">
        <w:rPr>
          <w:rFonts w:ascii="Arial" w:hAnsi="Arial" w:cs="Arial"/>
          <w:sz w:val="20"/>
        </w:rPr>
        <w:t>, permitiendo al administrador gestionar la creación de nuevos servicios completando los siguientes campos: nombre del servicio, duración en minutos y color.</w:t>
      </w:r>
    </w:p>
    <w:p w14:paraId="5E755665"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 xml:space="preserve">El sistema permitirá la edición de un servicio, habilitando únicamente el campo </w:t>
      </w:r>
      <w:r w:rsidRPr="00015F57">
        <w:rPr>
          <w:rStyle w:val="Textoennegrita"/>
          <w:rFonts w:ascii="Arial" w:hAnsi="Arial" w:cs="Arial"/>
          <w:sz w:val="20"/>
        </w:rPr>
        <w:t>color</w:t>
      </w:r>
      <w:r w:rsidRPr="00015F57">
        <w:rPr>
          <w:rFonts w:ascii="Arial" w:hAnsi="Arial" w:cs="Arial"/>
          <w:sz w:val="20"/>
        </w:rPr>
        <w:t xml:space="preserve"> al hacer clic en el ícono de </w:t>
      </w:r>
      <w:r w:rsidRPr="00015F57">
        <w:rPr>
          <w:rStyle w:val="Textoennegrita"/>
          <w:rFonts w:ascii="Arial" w:hAnsi="Arial" w:cs="Arial"/>
          <w:sz w:val="20"/>
        </w:rPr>
        <w:t>Editar</w:t>
      </w:r>
      <w:r w:rsidRPr="00015F57">
        <w:rPr>
          <w:rFonts w:ascii="Arial" w:hAnsi="Arial" w:cs="Arial"/>
          <w:sz w:val="20"/>
        </w:rPr>
        <w:t>.</w:t>
      </w:r>
    </w:p>
    <w:p w14:paraId="5680391B"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 xml:space="preserve">El sistema permitirá eliminar un servicio al hacer clic en el ícono de </w:t>
      </w:r>
      <w:r w:rsidRPr="00015F57">
        <w:rPr>
          <w:rStyle w:val="Textoennegrita"/>
          <w:rFonts w:ascii="Arial" w:hAnsi="Arial" w:cs="Arial"/>
          <w:sz w:val="20"/>
        </w:rPr>
        <w:t>Eliminar</w:t>
      </w:r>
      <w:r w:rsidRPr="00015F57">
        <w:rPr>
          <w:rFonts w:ascii="Arial" w:hAnsi="Arial" w:cs="Arial"/>
          <w:sz w:val="20"/>
        </w:rPr>
        <w:t>, mostrando previamente una alerta de confirmación antes de efectuar la acción.</w:t>
      </w:r>
    </w:p>
    <w:p w14:paraId="101BA78A"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asignará horarios con un rango de 20 min por defecto según la disponibilidad establecida dentro de la jornada laboral, considerando únicamente un periodo máximo de seis meses a partir de la fecha actual.</w:t>
      </w:r>
    </w:p>
    <w:p w14:paraId="0FF70DBC"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gestionará los horarios en intervalos de 20 minutos, organizando las citas de acuerdo con la duración de cada servicio.</w:t>
      </w:r>
    </w:p>
    <w:p w14:paraId="13D6AC68" w14:textId="77777777" w:rsidR="00015F57" w:rsidRPr="00015F57" w:rsidRDefault="00015F57" w:rsidP="00015F57">
      <w:pPr>
        <w:pStyle w:val="NormalWeb"/>
        <w:numPr>
          <w:ilvl w:val="0"/>
          <w:numId w:val="2"/>
        </w:numPr>
        <w:spacing w:line="360" w:lineRule="auto"/>
        <w:jc w:val="both"/>
        <w:rPr>
          <w:rFonts w:ascii="Arial" w:hAnsi="Arial" w:cs="Arial"/>
          <w:sz w:val="20"/>
        </w:rPr>
      </w:pPr>
      <w:r w:rsidRPr="00015F57">
        <w:rPr>
          <w:rFonts w:ascii="Arial" w:hAnsi="Arial" w:cs="Arial"/>
          <w:sz w:val="20"/>
        </w:rPr>
        <w:t>El sistema deberá gestionar la duración de las citas utilizando intervalos de 20 minutos.</w:t>
      </w:r>
    </w:p>
    <w:p w14:paraId="2DA0D3B8" w14:textId="77777777" w:rsidR="00015F57" w:rsidRPr="00015F57" w:rsidRDefault="00015F57" w:rsidP="00015F57">
      <w:pPr>
        <w:pStyle w:val="NormalWeb"/>
        <w:numPr>
          <w:ilvl w:val="0"/>
          <w:numId w:val="3"/>
        </w:numPr>
        <w:spacing w:line="360" w:lineRule="auto"/>
        <w:jc w:val="both"/>
        <w:rPr>
          <w:rFonts w:ascii="Arial" w:hAnsi="Arial" w:cs="Arial"/>
          <w:sz w:val="20"/>
        </w:rPr>
      </w:pPr>
      <w:r w:rsidRPr="00015F57">
        <w:rPr>
          <w:rFonts w:ascii="Arial" w:hAnsi="Arial" w:cs="Arial"/>
          <w:sz w:val="20"/>
        </w:rPr>
        <w:t>La duración del servicio determinará el número de intervalos necesarios.</w:t>
      </w:r>
    </w:p>
    <w:p w14:paraId="0DE70DB1" w14:textId="77777777" w:rsidR="00015F57" w:rsidRPr="00015F57" w:rsidRDefault="00015F57" w:rsidP="00015F57">
      <w:pPr>
        <w:pStyle w:val="NormalWeb"/>
        <w:numPr>
          <w:ilvl w:val="0"/>
          <w:numId w:val="3"/>
        </w:numPr>
        <w:spacing w:line="360" w:lineRule="auto"/>
        <w:jc w:val="both"/>
        <w:rPr>
          <w:rFonts w:ascii="Arial" w:hAnsi="Arial" w:cs="Arial"/>
          <w:sz w:val="20"/>
        </w:rPr>
      </w:pPr>
      <w:r w:rsidRPr="00015F57">
        <w:rPr>
          <w:rFonts w:ascii="Arial" w:hAnsi="Arial" w:cs="Arial"/>
          <w:sz w:val="20"/>
        </w:rPr>
        <w:t xml:space="preserve">Por ejemplo: si un servicio dura </w:t>
      </w:r>
      <w:r w:rsidRPr="00015F57">
        <w:rPr>
          <w:rStyle w:val="Textoennegrita"/>
          <w:rFonts w:ascii="Arial" w:hAnsi="Arial" w:cs="Arial"/>
          <w:sz w:val="20"/>
        </w:rPr>
        <w:t>1 hora 40 minutos (100 minutos)</w:t>
      </w:r>
      <w:r w:rsidRPr="00015F57">
        <w:rPr>
          <w:rFonts w:ascii="Arial" w:hAnsi="Arial" w:cs="Arial"/>
          <w:sz w:val="20"/>
        </w:rPr>
        <w:t xml:space="preserve"> y se agenda a las </w:t>
      </w:r>
      <w:r w:rsidRPr="00015F57">
        <w:rPr>
          <w:rStyle w:val="Textoennegrita"/>
          <w:rFonts w:ascii="Arial" w:hAnsi="Arial" w:cs="Arial"/>
          <w:sz w:val="20"/>
        </w:rPr>
        <w:t>9:00 a.m.</w:t>
      </w:r>
      <w:r w:rsidRPr="00015F57">
        <w:rPr>
          <w:rFonts w:ascii="Arial" w:hAnsi="Arial" w:cs="Arial"/>
          <w:sz w:val="20"/>
        </w:rPr>
        <w:t xml:space="preserve">, la cita finalizará a las </w:t>
      </w:r>
      <w:r w:rsidRPr="00015F57">
        <w:rPr>
          <w:rStyle w:val="Textoennegrita"/>
          <w:rFonts w:ascii="Arial" w:hAnsi="Arial" w:cs="Arial"/>
          <w:sz w:val="20"/>
        </w:rPr>
        <w:t>10:40 a.m.</w:t>
      </w:r>
      <w:r w:rsidRPr="00015F57">
        <w:rPr>
          <w:rFonts w:ascii="Arial" w:hAnsi="Arial" w:cs="Arial"/>
          <w:sz w:val="20"/>
        </w:rPr>
        <w:t xml:space="preserve"> y ocupará </w:t>
      </w:r>
      <w:r w:rsidRPr="00015F57">
        <w:rPr>
          <w:rStyle w:val="Textoennegrita"/>
          <w:rFonts w:ascii="Arial" w:hAnsi="Arial" w:cs="Arial"/>
          <w:sz w:val="20"/>
        </w:rPr>
        <w:t>5 intervalos consecutivos</w:t>
      </w:r>
      <w:r w:rsidRPr="00015F57">
        <w:rPr>
          <w:rFonts w:ascii="Arial" w:hAnsi="Arial" w:cs="Arial"/>
          <w:sz w:val="20"/>
        </w:rPr>
        <w:t xml:space="preserve"> que irán asignados con un color predefinido por tipo de servicio. La valoración inicial color azul, Procedimiento facial color rosa, masaje post quirúrgico color amarillo.</w:t>
      </w:r>
    </w:p>
    <w:p w14:paraId="7404FC97" w14:textId="77777777" w:rsidR="00015F57" w:rsidRPr="00015F57" w:rsidRDefault="00015F57" w:rsidP="00015F57">
      <w:pPr>
        <w:pStyle w:val="Prrafodelista"/>
        <w:numPr>
          <w:ilvl w:val="0"/>
          <w:numId w:val="2"/>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7E5B1D05" w14:textId="77777777" w:rsidR="00015F57" w:rsidRPr="00015F57" w:rsidRDefault="00015F57" w:rsidP="00015F57">
      <w:pPr>
        <w:pStyle w:val="Prrafodelista"/>
        <w:spacing w:before="100" w:beforeAutospacing="1" w:after="100" w:afterAutospacing="1" w:line="360" w:lineRule="auto"/>
        <w:ind w:left="1080"/>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Al hacerlo, se mostrará una alerta de confirmación y, una vez aceptada, la cita será eliminada y la fecha quedará nuevamente disponible.</w:t>
      </w:r>
    </w:p>
    <w:p w14:paraId="087545E0" w14:textId="77777777" w:rsidR="00015F57" w:rsidRPr="00015F57" w:rsidRDefault="00015F57" w:rsidP="00015F57">
      <w:pPr>
        <w:pStyle w:val="Prrafodelista"/>
        <w:numPr>
          <w:ilvl w:val="0"/>
          <w:numId w:val="2"/>
        </w:numPr>
        <w:spacing w:before="100" w:beforeAutospacing="1" w:after="100" w:afterAutospacing="1" w:line="360" w:lineRule="auto"/>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16065BFF" w14:textId="77777777" w:rsidR="00015F57" w:rsidRPr="00015F57" w:rsidRDefault="00015F57" w:rsidP="00015F57">
      <w:pPr>
        <w:pStyle w:val="Prrafodelista"/>
        <w:spacing w:before="100" w:beforeAutospacing="1" w:after="100" w:afterAutospacing="1" w:line="360" w:lineRule="auto"/>
        <w:ind w:left="1080"/>
        <w:jc w:val="both"/>
        <w:rPr>
          <w:rFonts w:ascii="Arial" w:eastAsia="Times New Roman" w:hAnsi="Arial" w:cs="Arial"/>
          <w:sz w:val="20"/>
          <w:szCs w:val="24"/>
          <w:lang w:eastAsia="es-MX"/>
        </w:rPr>
      </w:pPr>
      <w:r w:rsidRPr="00015F57">
        <w:rPr>
          <w:rFonts w:ascii="Arial" w:eastAsia="Times New Roman" w:hAnsi="Arial" w:cs="Arial"/>
          <w:sz w:val="20"/>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168FCADB" w14:textId="77777777" w:rsidR="00015F57" w:rsidRPr="00015F57" w:rsidRDefault="00015F57" w:rsidP="00015F57"/>
    <w:sectPr w:rsidR="00015F57" w:rsidRPr="00015F57" w:rsidSect="00015F57">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FC"/>
    <w:rsid w:val="00015F57"/>
    <w:rsid w:val="000467FE"/>
    <w:rsid w:val="001A03FC"/>
    <w:rsid w:val="005A3CF5"/>
    <w:rsid w:val="007A62D7"/>
    <w:rsid w:val="00A54FE0"/>
    <w:rsid w:val="00DB6AE6"/>
    <w:rsid w:val="00DF0A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92F2"/>
  <w15:chartTrackingRefBased/>
  <w15:docId w15:val="{B41B515B-C62F-4FE9-B422-36802A54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4">
    <w:name w:val="heading 4"/>
    <w:basedOn w:val="Normal"/>
    <w:link w:val="Ttulo4Car"/>
    <w:uiPriority w:val="9"/>
    <w:unhideWhenUsed/>
    <w:rsid w:val="00015F57"/>
    <w:pPr>
      <w:keepNext/>
      <w:keepLines/>
      <w:spacing w:after="0" w:line="240" w:lineRule="auto"/>
      <w:outlineLvl w:val="3"/>
    </w:pPr>
    <w:rPr>
      <w:rFonts w:ascii="Arial" w:eastAsiaTheme="majorEastAsia" w:hAnsi="Arial" w:cstheme="majorBidi"/>
      <w:b/>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5F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5F57"/>
    <w:rPr>
      <w:rFonts w:ascii="Segoe UI" w:hAnsi="Segoe UI" w:cs="Segoe UI"/>
      <w:sz w:val="18"/>
      <w:szCs w:val="18"/>
    </w:rPr>
  </w:style>
  <w:style w:type="paragraph" w:styleId="Descripcin">
    <w:name w:val="caption"/>
    <w:basedOn w:val="Normal"/>
    <w:next w:val="Normal"/>
    <w:uiPriority w:val="35"/>
    <w:unhideWhenUsed/>
    <w:qFormat/>
    <w:rsid w:val="00015F57"/>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015F57"/>
    <w:rPr>
      <w:rFonts w:ascii="Arial" w:eastAsiaTheme="majorEastAsia" w:hAnsi="Arial" w:cstheme="majorBidi"/>
      <w:b/>
      <w:iCs/>
      <w:color w:val="000000" w:themeColor="text1"/>
      <w:sz w:val="24"/>
    </w:rPr>
  </w:style>
  <w:style w:type="paragraph" w:styleId="Prrafodelista">
    <w:name w:val="List Paragraph"/>
    <w:basedOn w:val="Normal"/>
    <w:uiPriority w:val="34"/>
    <w:qFormat/>
    <w:rsid w:val="00015F57"/>
    <w:pPr>
      <w:ind w:left="720"/>
      <w:contextualSpacing/>
    </w:pPr>
  </w:style>
  <w:style w:type="character" w:styleId="Textoennegrita">
    <w:name w:val="Strong"/>
    <w:basedOn w:val="Fuentedeprrafopredeter"/>
    <w:uiPriority w:val="22"/>
    <w:qFormat/>
    <w:rsid w:val="00015F57"/>
    <w:rPr>
      <w:b/>
      <w:bCs/>
    </w:rPr>
  </w:style>
  <w:style w:type="paragraph" w:styleId="NormalWeb">
    <w:name w:val="Normal (Web)"/>
    <w:basedOn w:val="Normal"/>
    <w:uiPriority w:val="99"/>
    <w:unhideWhenUsed/>
    <w:rsid w:val="00015F5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55AA6-4505-42B6-ACF6-5F0A75565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1031</Words>
  <Characters>5673</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2</cp:revision>
  <dcterms:created xsi:type="dcterms:W3CDTF">2025-10-28T13:31:00Z</dcterms:created>
  <dcterms:modified xsi:type="dcterms:W3CDTF">2025-10-28T13:41:00Z</dcterms:modified>
</cp:coreProperties>
</file>