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Segoe UI" w:cs="Segoe UI" w:eastAsia="Segoe UI" w:hAnsi="Segoe UI"/>
          <w:b/>
          <w:bCs/>
          <w:color w:val="ED0973"/>
          <w:sz w:val="22"/>
          <w:szCs w:val="22"/>
        </w:rPr>
        <w:t xml:space="preserve">FIAP — ATIVIDADE MOBILE HYBRID APP E A SOCIEDADE 5.0</w:t>
      </w:r>
    </w:p>
    <w:p>
      <w:pPr>
        <w:spacing w:after="100" w:before="200"/>
        <w:jc w:val="center"/>
      </w:pPr>
      <w:r>
        <w:rPr>
          <w:rFonts w:ascii="Segoe UI" w:cs="Segoe UI" w:eastAsia="Segoe UI" w:hAnsi="Segoe UI"/>
          <w:b/>
          <w:bCs/>
          <w:color w:val="1A1A2E"/>
          <w:sz w:val="52"/>
          <w:szCs w:val="52"/>
        </w:rPr>
        <w:t xml:space="preserve">Smart HAS / Digital 360</w:t>
      </w:r>
    </w:p>
    <w:p>
      <w:pPr>
        <w:spacing w:after="500"/>
        <w:jc w:val="center"/>
      </w:pPr>
      <w:r>
        <w:rPr>
          <w:rFonts w:ascii="Segoe UI" w:cs="Segoe UI" w:eastAsia="Segoe UI" w:hAnsi="Segoe UI"/>
          <w:color w:val="555566"/>
          <w:sz w:val="28"/>
          <w:szCs w:val="28"/>
        </w:rPr>
        <w:t xml:space="preserve">Fase 5 — Back-end Spring Boot + Dashboard Angular</w:t>
      </w:r>
    </w:p>
    <w:p>
      <w:pPr>
        <w:spacing w:after="140"/>
        <w:jc w:val="center"/>
      </w:pPr>
      <w:r>
        <w:drawing>
          <wp:inline xmlns:wp="http://schemas.openxmlformats.org/drawingml/2006/wordprocessingDrawing" distT="0" distB="0" distL="0" distR="0">
            <wp:extent cx="511834" cy="500000"/>
            <wp:effectExtent l="0" t="0" r="0" b="0"/>
            <wp:docPr id="901" name="Fot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Foto 1"/>
                    <pic:cNvPicPr/>
                  </pic:nvPicPr>
                  <pic:blipFill>
                    <a:blip xmlns:r="http://schemas.openxmlformats.org/officeDocument/2006/relationships"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11834" cy="5000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cs="Segoe UI" w:eastAsia="Segoe UI" w:hAnsi="Segoe UI"/>
          <w:sz w:val="22"/>
          <w:szCs w:val="22"/>
        </w:rPr>
        <w:t xml:space="preserve">Eduardo Andrade Martins Vasques — RM 556970</w:t>
      </w:r>
    </w:p>
    <w:p>
      <w:pPr>
        <w:spacing w:after="140"/>
        <w:jc w:val="center"/>
      </w:pPr>
      <w:r>
        <w:drawing>
          <wp:inline xmlns:wp="http://schemas.openxmlformats.org/drawingml/2006/wordprocessingDrawing" distT="0" distB="0" distL="0" distR="0">
            <wp:extent cx="500000" cy="500000"/>
            <wp:effectExtent l="0" t="0" r="0" b="0"/>
            <wp:docPr id="902" name="Fot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Foto 2"/>
                    <pic:cNvPicPr/>
                  </pic:nvPicPr>
                  <pic:blipFill>
                    <a:blip xmlns:r="http://schemas.openxmlformats.org/officeDocument/2006/relationships"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00000" cy="5000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cs="Segoe UI" w:eastAsia="Segoe UI" w:hAnsi="Segoe UI"/>
          <w:sz w:val="22"/>
          <w:szCs w:val="22"/>
        </w:rPr>
        <w:t xml:space="preserve">Otavio Ramos dos Santos Souza — RM 550361</w:t>
      </w:r>
    </w:p>
    <w:p>
      <w:pPr>
        <w:spacing w:after="140"/>
        <w:jc w:val="center"/>
      </w:pPr>
      <w:r>
        <w:drawing>
          <wp:inline xmlns:wp="http://schemas.openxmlformats.org/drawingml/2006/wordprocessingDrawing" distT="0" distB="0" distL="0" distR="0">
            <wp:extent cx="524242" cy="500000"/>
            <wp:effectExtent l="0" t="0" r="0" b="0"/>
            <wp:docPr id="903" name="Fot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Foto 3"/>
                    <pic:cNvPicPr/>
                  </pic:nvPicPr>
                  <pic:blipFill>
                    <a:blip xmlns:r="http://schemas.openxmlformats.org/officeDocument/2006/relationships"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24242" cy="5000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cs="Segoe UI" w:eastAsia="Segoe UI" w:hAnsi="Segoe UI"/>
          <w:sz w:val="22"/>
          <w:szCs w:val="22"/>
        </w:rPr>
        <w:t xml:space="preserve">Enzo Miranda Ward de Paiva — RM 557632</w:t>
      </w:r>
    </w:p>
    <w:p>
      <w:pPr>
        <w:spacing w:after="140"/>
        <w:jc w:val="center"/>
      </w:pPr>
      <w:r>
        <w:drawing>
          <wp:inline xmlns:wp="http://schemas.openxmlformats.org/drawingml/2006/wordprocessingDrawing" distT="0" distB="0" distL="0" distR="0">
            <wp:extent cx="511834" cy="500000"/>
            <wp:effectExtent l="0" t="0" r="0" b="0"/>
            <wp:docPr id="904" name="Fot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Foto 4"/>
                    <pic:cNvPicPr/>
                  </pic:nvPicPr>
                  <pic:blipFill>
                    <a:blip xmlns:r="http://schemas.openxmlformats.org/officeDocument/2006/relationships"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11834" cy="5000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cs="Segoe UI" w:eastAsia="Segoe UI" w:hAnsi="Segoe UI"/>
          <w:sz w:val="22"/>
          <w:szCs w:val="22"/>
        </w:rPr>
        <w:t xml:space="preserve">Rafael Pinto de Albuquerque — RM 559136</w:t>
      </w:r>
    </w:p>
    <w:p>
      <w:pPr>
        <w:spacing w:after="140"/>
        <w:jc w:val="center"/>
      </w:pPr>
      <w:r>
        <w:drawing>
          <wp:inline xmlns:wp="http://schemas.openxmlformats.org/drawingml/2006/wordprocessingDrawing" distT="0" distB="0" distL="0" distR="0">
            <wp:extent cx="511235" cy="500000"/>
            <wp:effectExtent l="0" t="0" r="0" b="0"/>
            <wp:docPr id="905" name="Fot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Foto 5"/>
                    <pic:cNvPicPr/>
                  </pic:nvPicPr>
                  <pic:blipFill>
                    <a:blip xmlns:r="http://schemas.openxmlformats.org/officeDocument/2006/relationships"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11235" cy="5000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cs="Segoe UI" w:eastAsia="Segoe UI" w:hAnsi="Segoe UI"/>
          <w:sz w:val="22"/>
          <w:szCs w:val="22"/>
        </w:rPr>
        <w:t xml:space="preserve">Guilherme Leoni Vidigal Tiburcio — RM 557500</w:t>
      </w:r>
    </w:p>
    <w:p>
      <w:pPr>
        <w:spacing w:before="500"/>
        <w:jc w:val="center"/>
      </w:pPr>
      <w:r>
        <w:rPr>
          <w:rFonts w:ascii="Segoe UI" w:cs="Segoe UI" w:eastAsia="Segoe UI" w:hAnsi="Segoe UI"/>
          <w:sz w:val="22"/>
          <w:szCs w:val="22"/>
        </w:rPr>
        <w:t xml:space="preserve">Repositório (GitHub):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https://github.com/DevRafonalde/digital360_flutter</w:t>
      </w:r>
    </w:p>
    <w:p>
      <w:pPr>
        <w:jc w:val="center"/>
      </w:pPr>
      <w:r>
        <w:rPr>
          <w:rFonts w:ascii="Segoe UI" w:cs="Segoe UI" w:eastAsia="Segoe UI" w:hAnsi="Segoe UI"/>
          <w:sz w:val="22"/>
          <w:szCs w:val="22"/>
        </w:rPr>
        <w:t xml:space="preserve">Vídeo de apresentação (YouTube, não listado):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[LINK DO VÍDEO — preencher após publicar]</w:t>
      </w:r>
    </w:p>
    <w:p>
      <w:r>
        <w:br w:type="page"/>
      </w:r>
    </w:p>
    <w:p>
      <w:pPr>
        <w:pStyle w:val="Heading1"/>
        <w:pBdr>
          <w:bottom w:val="single" w:color="ED0973" w:sz="16" w:space="4"/>
        </w:pBdr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Sumário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1. Escolha da stack tecnológica e justificativa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2. Back-end escalável com Spring Boot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3. Integração web com Angular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4. Limitações conhecidas e próximos passos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5. Como executar o projeto completo</w:t>
      </w:r>
    </w:p>
    <w:p>
      <w:r>
        <w:br w:type="page"/>
      </w:r>
    </w:p>
    <w:p>
      <w:pPr>
        <w:pStyle w:val="Heading1"/>
        <w:pBdr>
          <w:bottom w:val="single" w:color="ED0973" w:sz="16" w:space="4"/>
        </w:pBdr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1. Escolha da stack tecnológica e justificativa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1.1 Decisão: aprimoramento da solução Flutter existente (Opção B)</w:t>
      </w:r>
    </w:p>
    <w:p>
      <w:pPr>
        <w:spacing w:after="160"/>
        <w:jc w:val="both"/>
      </w:pPr>
      <w:r>
        <w:rPr>
          <w:rFonts w:ascii="Segoe UI" w:cs="Segoe UI" w:eastAsia="Segoe UI" w:hAnsi="Segoe UI"/>
          <w:sz w:val="22"/>
          <w:szCs w:val="22"/>
        </w:rPr>
        <w:t xml:space="preserve">O grupo optou por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não migrar para React Native</w:t>
      </w:r>
      <w:r>
        <w:rPr>
          <w:rFonts w:ascii="Segoe UI" w:cs="Segoe UI" w:eastAsia="Segoe UI" w:hAnsi="Segoe UI"/>
          <w:sz w:val="22"/>
          <w:szCs w:val="22"/>
        </w:rPr>
        <w:t xml:space="preserve"> e por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aprimorar significativamente</w:t>
      </w:r>
      <w:r>
        <w:rPr>
          <w:rFonts w:ascii="Segoe UI" w:cs="Segoe UI" w:eastAsia="Segoe UI" w:hAnsi="Segoe UI"/>
          <w:sz w:val="22"/>
          <w:szCs w:val="22"/>
        </w:rPr>
        <w:t xml:space="preserve"> a solução Flutter já construída nas fases anteriores. A decisão não foi por comodismo: foi uma escolha técnica deliberada, baseada no estado real do projeto.</w:t>
      </w:r>
    </w:p>
    <w:p>
      <w:pPr>
        <w:spacing w:after="160"/>
        <w:jc w:val="both"/>
      </w:pPr>
      <w:r>
        <w:rPr>
          <w:rFonts w:ascii="Segoe UI" w:cs="Segoe UI" w:eastAsia="Segoe UI" w:hAnsi="Segoe UI"/>
          <w:sz w:val="22"/>
          <w:szCs w:val="22"/>
        </w:rPr>
        <w:t xml:space="preserve">O app Digital 360 hoje já é uma base madura: mais de 30 telas, arquitetura em camadas (UI → Provider → Service → Model, equivalente a um MVVM), gerenciamento de estado com Provider (um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ChangeNotifier</w:t>
      </w:r>
      <w:r>
        <w:rPr>
          <w:rFonts w:ascii="Segoe UI" w:cs="Segoe UI" w:eastAsia="Segoe UI" w:hAnsi="Segoe UI"/>
          <w:sz w:val="22"/>
          <w:szCs w:val="22"/>
        </w:rPr>
        <w:t xml:space="preserve"> por domínio), integração com dois web services externos reais (Open-Meteo e ViaCEP), Firebase/FCM para notificações push, mapas (Google Maps no mobile e OpenStreetMap na web), autenticação JWT real com renovação automática de sessão, login biométrico, acessibilidade dedicada ao público-alvo (idosos e pessoas com baixo letramento digital), conformidade com LGPD e mais de 80 testes automatizados rodando em pipeline de CI. Reescrever essa base do zero em React Native jogaria fora um investimento de engenharia considerável sem nenhum ganho técnico proporcional: o desafio desta fase não é "qual framework de UI usar", e sim "como evoluir a solução com integrações reais e arquitetura escalável", que é exatamente o que a Opção B permite fazer com o tempo disponível.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1.2 Alinhamento com os objetivos do projeto</w:t>
      </w:r>
    </w:p>
    <w:p>
      <w:pPr>
        <w:spacing w:after="160"/>
        <w:jc w:val="both"/>
      </w:pPr>
      <w:r>
        <w:rPr>
          <w:rFonts w:ascii="Segoe UI" w:cs="Segoe UI" w:eastAsia="Segoe UI" w:hAnsi="Segoe UI"/>
          <w:sz w:val="22"/>
          <w:szCs w:val="22"/>
        </w:rPr>
        <w:t xml:space="preserve">O projeto Smart HAS, na frente Sociedade 5.0, existe para reduzir a exclusão digital de um público que depende de uma experiência confiável e simples. Trocar de stack mobile no meio do caminho aumentaria o risco de regressão justamente nas telas pensadas para esse público (leitura em voz alta, busca por voz, tema de alto contraste, onboarding guiado). Manter o Flutter e investir a energia desta fase em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conectividade real</w:t>
      </w:r>
      <w:r>
        <w:rPr>
          <w:rFonts w:ascii="Segoe UI" w:cs="Segoe UI" w:eastAsia="Segoe UI" w:hAnsi="Segoe UI"/>
          <w:sz w:val="22"/>
          <w:szCs w:val="22"/>
        </w:rPr>
        <w:t xml:space="preserve"> (um backend Java robusto) e em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visibilidade administrativa</w:t>
      </w:r>
      <w:r>
        <w:rPr>
          <w:rFonts w:ascii="Segoe UI" w:cs="Segoe UI" w:eastAsia="Segoe UI" w:hAnsi="Segoe UI"/>
          <w:sz w:val="22"/>
          <w:szCs w:val="22"/>
        </w:rPr>
        <w:t xml:space="preserve"> (um dashboard Angular) atende de forma mais direta o objetivo da fase: evoluir o sistema "de forma inteligente e conectada".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1.3 Melhoria implementada no Flutter nesta atividade</w:t>
      </w:r>
    </w:p>
    <w:p>
      <w:pPr>
        <w:spacing w:after="160"/>
        <w:jc w:val="both"/>
      </w:pPr>
      <w:r>
        <w:rPr>
          <w:rFonts w:ascii="Segoe UI" w:cs="Segoe UI" w:eastAsia="Segoe UI" w:hAnsi="Segoe UI"/>
          <w:sz w:val="22"/>
          <w:szCs w:val="22"/>
        </w:rPr>
        <w:t xml:space="preserve">"Aprimorar" não ficou só na justificativa: o app ganhou uma funcionalidade nova de verdade, com um refactor de arquitetura por trás dela.</w:t>
      </w:r>
    </w:p>
    <w:p>
      <w:pPr>
        <w:spacing w:after="160"/>
        <w:jc w:val="both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Nova funcionalidade</w:t>
      </w:r>
      <w:r>
        <w:rPr>
          <w:rFonts w:ascii="Segoe UI" w:cs="Segoe UI" w:eastAsia="Segoe UI" w:hAnsi="Segoe UI"/>
          <w:sz w:val="22"/>
          <w:szCs w:val="22"/>
        </w:rPr>
        <w:t xml:space="preserve">: em Configurações → "Conexão (avançado)", o usuário agora escolhe, em tempo real e sem recompilar o app, qual backend o app conversa: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Mock</w:t>
      </w:r>
      <w:r>
        <w:rPr>
          <w:rFonts w:ascii="Segoe UI" w:cs="Segoe UI" w:eastAsia="Segoe UI" w:hAnsi="Segoe UI"/>
          <w:sz w:val="22"/>
          <w:szCs w:val="22"/>
        </w:rPr>
        <w:t xml:space="preserve"> (demonstração offline),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Python</w:t>
      </w:r>
      <w:r>
        <w:rPr>
          <w:rFonts w:ascii="Segoe UI" w:cs="Segoe UI" w:eastAsia="Segoe UI" w:hAnsi="Segoe UI"/>
          <w:sz w:val="22"/>
          <w:szCs w:val="22"/>
        </w:rPr>
        <w:t xml:space="preserve"> (backend real do time, cobre todo o app) ou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Java</w:t>
      </w:r>
      <w:r>
        <w:rPr>
          <w:rFonts w:ascii="Segoe UI" w:cs="Segoe UI" w:eastAsia="Segoe UI" w:hAnsi="Segoe UI"/>
          <w:sz w:val="22"/>
          <w:szCs w:val="22"/>
        </w:rPr>
        <w:t xml:space="preserve"> (o backend Spring Boot construído nesta fase, cobrindo o contrato completo). A escolha fica salva entre sessões.</w:t>
      </w:r>
    </w:p>
    <w:p>
      <w:pPr>
        <w:spacing w:after="160"/>
        <w:jc w:val="both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Refatoração de arquitetura</w:t>
      </w:r>
      <w:r>
        <w:rPr>
          <w:rFonts w:ascii="Segoe UI" w:cs="Segoe UI" w:eastAsia="Segoe UI" w:hAnsi="Segoe UI"/>
          <w:sz w:val="22"/>
          <w:szCs w:val="22"/>
        </w:rPr>
        <w:t xml:space="preserve">: até então,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ApiConstants.useMock</w:t>
      </w:r>
      <w:r>
        <w:rPr>
          <w:rFonts w:ascii="Segoe UI" w:cs="Segoe UI" w:eastAsia="Segoe UI" w:hAnsi="Segoe U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ApiConstants.baseUrl</w:t>
      </w:r>
      <w:r>
        <w:rPr>
          <w:rFonts w:ascii="Segoe UI" w:cs="Segoe UI" w:eastAsia="Segoe UI" w:hAnsi="Segoe UI"/>
          <w:sz w:val="22"/>
          <w:szCs w:val="22"/>
        </w:rPr>
        <w:t xml:space="preserve"> eram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static const</w:t>
      </w:r>
      <w:r>
        <w:rPr>
          <w:rFonts w:ascii="Segoe UI" w:cs="Segoe UI" w:eastAsia="Segoe UI" w:hAnsi="Segoe UI"/>
          <w:sz w:val="22"/>
          <w:szCs w:val="22"/>
        </w:rPr>
        <w:t xml:space="preserve"> — fixos em tempo de compilação, só trocáveis editando o código-fonte e recompilando. Isso não fazia mais sentido a partir do momento em que o projeto passou a ter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dois</w:t>
      </w:r>
      <w:r>
        <w:rPr>
          <w:rFonts w:ascii="Segoe UI" w:cs="Segoe UI" w:eastAsia="Segoe UI" w:hAnsi="Segoe UI"/>
          <w:sz w:val="22"/>
          <w:szCs w:val="22"/>
        </w:rPr>
        <w:t xml:space="preserve"> backends reais (Python e Java), além do mock. Os dois campos viraram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static</w:t>
      </w:r>
      <w:r>
        <w:rPr>
          <w:rFonts w:ascii="Segoe UI" w:cs="Segoe UI" w:eastAsia="Segoe UI" w:hAnsi="Segoe UI"/>
          <w:sz w:val="22"/>
          <w:szCs w:val="22"/>
        </w:rPr>
        <w:t xml:space="preserve"> (não-const), com um novo método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ApiConstants.aplicarAmbiente()</w:t>
      </w:r>
      <w:r>
        <w:rPr>
          <w:rFonts w:ascii="Segoe UI" w:cs="Segoe UI" w:eastAsia="Segoe UI" w:hAnsi="Segoe UI"/>
          <w:sz w:val="22"/>
          <w:szCs w:val="22"/>
        </w:rPr>
        <w:t xml:space="preserve"> que ajusta os dois de uma vez a partir de um enum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AmbienteBackend</w:t>
      </w:r>
      <w:r>
        <w:rPr>
          <w:rFonts w:ascii="Segoe UI" w:cs="Segoe UI" w:eastAsia="Segoe UI" w:hAnsi="Segoe UI"/>
          <w:sz w:val="22"/>
          <w:szCs w:val="22"/>
        </w:rPr>
        <w:t xml:space="preserve">. O ganho de projeto: nenhum dos 65 pontos de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api_service.dart</w:t>
      </w:r>
      <w:r>
        <w:rPr>
          <w:rFonts w:ascii="Segoe UI" w:cs="Segoe UI" w:eastAsia="Segoe UI" w:hAnsi="Segoe UI"/>
          <w:sz w:val="22"/>
          <w:szCs w:val="22"/>
        </w:rPr>
        <w:t xml:space="preserve"> que já liam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ApiConstants.useMock</w:t>
      </w:r>
      <w:r>
        <w:rPr>
          <w:rFonts w:ascii="Segoe UI" w:cs="Segoe UI" w:eastAsia="Segoe UI" w:hAnsi="Segoe U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baseUrl</w:t>
      </w:r>
      <w:r>
        <w:rPr>
          <w:rFonts w:ascii="Segoe UI" w:cs="Segoe UI" w:eastAsia="Segoe UI" w:hAnsi="Segoe UI"/>
          <w:sz w:val="22"/>
          <w:szCs w:val="22"/>
        </w:rPr>
        <w:t xml:space="preserve"> precisou mudar — a sintaxe de leitura de um campo estático é a mesma seja ele const ou não. É uma inversão de dependência de baixo custo: a decisão de qual ambiente usar saiu do código fixo e virou uma preferência do usuário, persistida com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SharedPreferences</w:t>
      </w:r>
      <w:r>
        <w:rPr>
          <w:rFonts w:ascii="Segoe UI" w:cs="Segoe UI" w:eastAsia="Segoe UI" w:hAnsi="Segoe UI"/>
          <w:sz w:val="22"/>
          <w:szCs w:val="22"/>
        </w:rPr>
        <w:t xml:space="preserve">, seguindo o mesmo padrão já usado pelo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SettingsProvider</w:t>
      </w:r>
      <w:r>
        <w:rPr>
          <w:rFonts w:ascii="Segoe UI" w:cs="Segoe UI" w:eastAsia="Segoe UI" w:hAnsi="Segoe UI"/>
          <w:sz w:val="22"/>
          <w:szCs w:val="22"/>
        </w:rPr>
        <w:t xml:space="preserve"> para tema e tamanho de fonte.</w:t>
      </w:r>
    </w:p>
    <w:p>
      <w:pPr>
        <w:spacing w:after="220" w:before="120"/>
      </w:pPr>
      <w:r>
        <w:rPr>
          <w:rFonts w:ascii="Segoe UI" w:cs="Segoe UI" w:eastAsia="Segoe UI" w:hAnsi="Segoe UI"/>
          <w:sz w:val="22"/>
          <w:szCs w:val="22"/>
        </w:rPr>
        <w:t xml:space="preserve">Verificado de verdade: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dart analyze lib test</w:t>
      </w:r>
      <w:r>
        <w:rPr>
          <w:rFonts w:ascii="Segoe UI" w:cs="Segoe UI" w:eastAsia="Segoe UI" w:hAnsi="Segoe UI"/>
          <w:sz w:val="22"/>
          <w:szCs w:val="22"/>
        </w:rPr>
        <w:t xml:space="preserve"> → nenhum problema encontrado.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flutter test</w:t>
      </w:r>
      <w:r>
        <w:rPr>
          <w:rFonts w:ascii="Segoe UI" w:cs="Segoe UI" w:eastAsia="Segoe UI" w:hAnsi="Segoe UI"/>
          <w:sz w:val="22"/>
          <w:szCs w:val="22"/>
        </w:rPr>
        <w:t xml:space="preserve"> → as 85 verificações da suíte (as 80 anteriores + 5 novas cobrindo o seletor de ambiente e a persistência da escolha) passam, sem nenhuma regressão.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1.4 Roadmap tecnológico</w:t>
      </w:r>
    </w:p>
    <w:p>
      <w:pPr>
        <w:spacing w:after="80" w:before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Já concluído (fases anteriores):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Fase 1-3: prototipação, arquitetura e camada de conectividade/NOC (Kotlin, depois reimplementado em Flutter).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Fase 4: app completo em Flutter (Provider, Google Maps/OpenStreetMap, Firebase/FCM, 2 web services reais).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Pós-Fase 4 (evolução contínua do grupo, antes desta atividade): redesign visual, backend real em Python/FastAPI com persistência (SQLite) e autenticação JWT real, cursos comunitários, fórum, gamificação, modo cuidador, indicação de amigos, marketplace de tutores, LGPD, login biométrico, acessibilidade adicional e pipeline de CI.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Sendo feito nesta atividade (Fase 5):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Back-end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completo</w:t>
      </w:r>
      <w:r>
        <w:rPr>
          <w:rFonts w:ascii="Segoe UI" w:cs="Segoe UI" w:eastAsia="Segoe UI" w:hAnsi="Segoe UI"/>
          <w:sz w:val="22"/>
          <w:szCs w:val="22"/>
        </w:rPr>
        <w:t xml:space="preserve"> em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Java + Spring Boot</w:t>
      </w:r>
      <w:r>
        <w:rPr>
          <w:rFonts w:ascii="Segoe UI" w:cs="Segoe UI" w:eastAsia="Segoe UI" w:hAnsi="Segoe U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backend-java/</w:t>
      </w:r>
      <w:r>
        <w:rPr>
          <w:rFonts w:ascii="Segoe UI" w:cs="Segoe UI" w:eastAsia="Segoe UI" w:hAnsi="Segoe UI"/>
          <w:sz w:val="22"/>
          <w:szCs w:val="22"/>
        </w:rPr>
        <w:t xml:space="preserve">), cobrindo o contrato inteiro que o app consome: autenticação (LGPD, indicação), cursos oficiais e comunitários, guia de serviços, AI Logistics Extension, fórum, gamificação, modo cuidador, marketplace de tutores, recomendações e tendências — com persistência própria, autenticação/autorização JWT por perfil e por dono do recurso, e documentação OpenAPI/Swagger.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Dashboard administrativo em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Angular</w:t>
      </w:r>
      <w:r>
        <w:rPr>
          <w:rFonts w:ascii="Segoe UI" w:cs="Segoe UI" w:eastAsia="Segoe UI" w:hAnsi="Segoe U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dashboard/</w:t>
      </w:r>
      <w:r>
        <w:rPr>
          <w:rFonts w:ascii="Segoe UI" w:cs="Segoe UI" w:eastAsia="Segoe UI" w:hAnsi="Segoe UI"/>
          <w:sz w:val="22"/>
          <w:szCs w:val="22"/>
        </w:rPr>
        <w:t xml:space="preserve">), consumindo essa mesma API REST.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No app Flutter: novo seletor de ambiente de backend (Mock/Python/Java) em Configurações, com o refactor de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ApiConstants</w:t>
      </w:r>
      <w:r>
        <w:rPr>
          <w:rFonts w:ascii="Segoe UI" w:cs="Segoe UI" w:eastAsia="Segoe UI" w:hAnsi="Segoe UI"/>
          <w:sz w:val="22"/>
          <w:szCs w:val="22"/>
        </w:rPr>
        <w:t xml:space="preserve"> que o sustenta.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Planejado para as próximas fases: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Decidir, junto com o time, se os dois backends (Python e Java) convergem para um só ou se seguem servindo públicos diferentes.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Evoluir os motores de risco e recomendação de heurística por regras para modelos de Machine Learning treinados com dados reais de uso.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Expandir o dashboard Angular para cobrir também comunidade, gamificação e painel de impacto, se isso agregar valor.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Suíte de testes JUnit (backend) e Karma/Jasmine (dashboard), como hardening final.</w:t>
      </w:r>
    </w:p>
    <w:p>
      <w:r>
        <w:br w:type="page"/>
      </w:r>
    </w:p>
    <w:p>
      <w:pPr>
        <w:pStyle w:val="Heading1"/>
        <w:pBdr>
          <w:bottom w:val="single" w:color="ED0973" w:sz="16" w:space="4"/>
        </w:pBdr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2. Back-end escalável com Spring Boot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2.1 Necessidade real atendida</w:t>
      </w:r>
    </w:p>
    <w:p>
      <w:pPr>
        <w:spacing w:after="160"/>
        <w:jc w:val="both"/>
      </w:pPr>
      <w:r>
        <w:rPr>
          <w:rFonts w:ascii="Segoe UI" w:cs="Segoe UI" w:eastAsia="Segoe UI" w:hAnsi="Segoe UI"/>
          <w:sz w:val="22"/>
          <w:szCs w:val="22"/>
        </w:rPr>
        <w:t xml:space="preserve">A API cobre o domínio completo de negócio do Smart HAS consumido pelo app: autenticação (com LGPD e indicação de amigos), trilhas de curso oficiais e comunitárias, guia de serviços públicos, a AI Logistics Extension (pedidos, risco, reagendamento, feedback, assistente) e as áreas de comunidade — fórum, gamificação, modo cuidador, marketplace de tutores, recomendações e tendências. O contrato de cada endpoint foi conferido contra o código atual do app (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lib/data/services/api_service.dart</w:t>
      </w:r>
      <w:r>
        <w:rPr>
          <w:rFonts w:ascii="Segoe UI" w:cs="Segoe UI" w:eastAsia="Segoe UI" w:hAnsi="Segoe UI"/>
          <w:sz w:val="22"/>
          <w:szCs w:val="22"/>
        </w:rPr>
        <w:t xml:space="preserve">) e contra o backend Python de referência (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backend/app/main.py</w:t>
      </w:r>
      <w:r>
        <w:rPr>
          <w:rFonts w:ascii="Segoe UI" w:cs="Segoe UI" w:eastAsia="Segoe UI" w:hAnsi="Segoe U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db_models.py</w:t>
      </w:r>
      <w:r>
        <w:rPr>
          <w:rFonts w:ascii="Segoe UI" w:cs="Segoe UI" w:eastAsia="Segoe UI" w:hAnsi="Segoe U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heuristics.py</w:t>
      </w:r>
      <w:r>
        <w:rPr>
          <w:rFonts w:ascii="Segoe UI" w:cs="Segoe UI" w:eastAsia="Segoe UI" w:hAnsi="Segoe UI"/>
          <w:sz w:val="22"/>
          <w:szCs w:val="22"/>
        </w:rPr>
        <w:t xml:space="preserve">), garantindo que nomes de campos, rotas e regras de negócio (por exemplo, o campo de senha chama-se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senhaUser</w:t>
      </w:r>
      <w:r>
        <w:rPr>
          <w:rFonts w:ascii="Segoe UI" w:cs="Segoe UI" w:eastAsia="Segoe UI" w:hAnsi="Segoe UI"/>
          <w:sz w:val="22"/>
          <w:szCs w:val="22"/>
        </w:rPr>
        <w:t xml:space="preserve">, não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senha</w:t>
      </w:r>
      <w:r>
        <w:rPr>
          <w:rFonts w:ascii="Segoe UI" w:cs="Segoe UI" w:eastAsia="Segoe UI" w:hAnsi="Segoe UI"/>
          <w:sz w:val="22"/>
          <w:szCs w:val="22"/>
        </w:rPr>
        <w:t xml:space="preserve">; um curso comunitário exige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isTutor=true</w:t>
      </w:r>
      <w:r>
        <w:rPr>
          <w:rFonts w:ascii="Segoe UI" w:cs="Segoe UI" w:eastAsia="Segoe UI" w:hAnsi="Segoe UI"/>
          <w:sz w:val="22"/>
          <w:szCs w:val="22"/>
        </w:rPr>
        <w:t xml:space="preserve">; recomendações e gamificação só são visíveis para o próprio usuário) batem com o que o app realmente espera.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2.2 Arquitetura</w:t>
      </w:r>
    </w:p>
    <w:p>
      <w:pPr>
        <w:spacing w:after="160"/>
        <w:jc w:val="both"/>
      </w:pPr>
      <w:r>
        <w:rPr>
          <w:rFonts w:ascii="Segoe UI" w:cs="Segoe UI" w:eastAsia="Segoe UI" w:hAnsi="Segoe UI"/>
          <w:sz w:val="22"/>
          <w:szCs w:val="22"/>
        </w:rPr>
        <w:t xml:space="preserve">Camadas separadas por responsabilidade, seguindo o padrão Controller → Service → Repository → Model:</w:t>
      </w:r>
    </w:p>
    <w:p>
      <w:pPr>
        <w:pBdr>
          <w:top w:val="single" w:color="1E1E2E" w:sz="4" w:space="4"/>
          <w:bottom w:val="single" w:color="1E1E2E" w:sz="4" w:space="4"/>
          <w:left w:val="single" w:color="1E1E2E" w:sz="24" w:space="8"/>
          <w:right w:val="single" w:color="1E1E2E" w:sz="4" w:space="8"/>
        </w:pBdr>
        <w:shd w:fill="1E1E2E" w:val="clear"/>
        <w:spacing w:after="200" w:before="100"/>
      </w:pPr>
      <w:r>
        <w:rPr>
          <w:rFonts w:ascii="Consolas" w:cs="Consolas" w:eastAsia="Consolas" w:hAnsi="Consolas"/>
          <w:color w:val="E6E6F0"/>
          <w:sz w:val="18"/>
          <w:szCs w:val="18"/>
        </w:rPr>
        <w:t xml:space="preserve">backend-java/src/main/java/com/smarthas/backend/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config/       -&gt; SecurityConfig, OpenApiConfig, DataSeeder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security/     -&gt; JwtService, JwtAuthenticationFilter, CustomUserDetailsService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model/        -&gt; Usuario, Curso, Servico, PedidoLogistico, Evento, PerguntaForum,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                  RespostaForum, VinculoCuidador, AvaliacaoCurso, FeedbackEntrega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repository/   -&gt; 10 interfaces Spring Data JPA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dto/          -&gt; Request/Response separados das entidades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service/      -&gt; regras de negócio + motores heurísticos (RiscoEngine,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                  RecomendacaoEngine, TendenciaEngine, RascunhoCursoEngine,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                  GamificacaoEngine)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controller/   -&gt; 13 controllers REST (um por área de domínio)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exception/    -&gt; ApiException + GlobalExceptionHandler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2.3 Autenticação e autorização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Autenticação:</w:t>
      </w:r>
      <w:r>
        <w:rPr>
          <w:rFonts w:ascii="Segoe UI" w:cs="Segoe UI" w:eastAsia="Segoe UI" w:hAnsi="Segoe UI"/>
          <w:sz w:val="22"/>
          <w:szCs w:val="22"/>
        </w:rPr>
        <w:t xml:space="preserve"> JWT stateless (access + refresh token), assinado com HMAC, senha com hash BCrypt.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Autorização por perfil: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ADMIN</w:t>
      </w:r>
      <w:r>
        <w:rPr>
          <w:rFonts w:ascii="Segoe UI" w:cs="Segoe UI" w:eastAsia="Segoe UI" w:hAnsi="Segoe UI"/>
          <w:sz w:val="22"/>
          <w:szCs w:val="22"/>
        </w:rPr>
        <w:t xml:space="preserve"> (escreve) x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USUARIO</w:t>
      </w:r>
      <w:r>
        <w:rPr>
          <w:rFonts w:ascii="Segoe UI" w:cs="Segoe UI" w:eastAsia="Segoe UI" w:hAnsi="Segoe UI"/>
          <w:sz w:val="22"/>
          <w:szCs w:val="22"/>
        </w:rPr>
        <w:t xml:space="preserve"> (lê) — leitura liberada para qualquer usuário autenticado, escrita em serviços e pedidos restrita a ADMIN.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Autorização por atributo/dono do recurso:</w:t>
      </w:r>
      <w:r>
        <w:rPr>
          <w:rFonts w:ascii="Segoe UI" w:cs="Segoe UI" w:eastAsia="Segoe UI" w:hAnsi="Segoe UI"/>
          <w:sz w:val="22"/>
          <w:szCs w:val="22"/>
        </w:rPr>
        <w:t xml:space="preserve"> publicar curso comunitário exige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isTutor=true</w:t>
      </w:r>
      <w:r>
        <w:rPr>
          <w:rFonts w:ascii="Segoe UI" w:cs="Segoe UI" w:eastAsia="Segoe UI" w:hAnsi="Segoe UI"/>
          <w:sz w:val="22"/>
          <w:szCs w:val="22"/>
        </w:rPr>
        <w:t xml:space="preserve">; recomendações e gamificação só o próprio usuário vê; o resumo de um idoso só é visível para quem tem vínculo de cuidador com ele.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Renovação de sessão: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POST /auth/refresh</w:t>
      </w:r>
      <w:r>
        <w:rPr>
          <w:rFonts w:ascii="Segoe UI" w:cs="Segoe UI" w:eastAsia="Segoe UI" w:hAnsi="Segoe UI"/>
          <w:sz w:val="22"/>
          <w:szCs w:val="22"/>
        </w:rPr>
        <w:t xml:space="preserve"> emite novo par de tokens sem exigir novo login.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2.4 Persistência e integração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Banco H2 em arquivo, via Spring Data JPA, sem servidor externo.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DataSeeder</w:t>
      </w:r>
      <w:r>
        <w:rPr>
          <w:rFonts w:ascii="Segoe UI" w:cs="Segoe UI" w:eastAsia="Segoe UI" w:hAnsi="Segoe UI"/>
          <w:sz w:val="22"/>
          <w:szCs w:val="22"/>
        </w:rPr>
        <w:t xml:space="preserve"> popula dados de demonstração idênticos ao mock do app.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Validação com Bean Validation e tratamento de erros centralizado (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GlobalExceptionHandler</w:t>
      </w:r>
      <w:r>
        <w:rPr>
          <w:rFonts w:ascii="Segoe UI" w:cs="Segoe UI" w:eastAsia="Segoe UI" w:hAnsi="Segoe U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CORS restrito por lista explícita de origens (não usa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"*"</w:t>
      </w:r>
      <w:r>
        <w:rPr>
          <w:rFonts w:ascii="Segoe UI" w:cs="Segoe UI" w:eastAsia="Segoe UI" w:hAnsi="Segoe UI"/>
          <w:sz w:val="22"/>
          <w:szCs w:val="22"/>
        </w:rPr>
        <w:t xml:space="preserve">).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2.5 Endpoints (33 ao todo — contrato completo do app)</w:t>
      </w:r>
    </w:p>
    <w:p>
      <w:pPr>
        <w:spacing w:after="100" w:before="1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Autenticação e perfil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/auth/usuarios/login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público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Login (nomeUser + senhaUser)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/auth/usuarios/registrar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público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Cadastro (exige aceite da política de privacidade)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/auth/refresh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público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Renovação de sessão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/perfil/tornar-tutor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Auto-atribuição de tutor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/indicacoes/minhas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Código de indicação e total de indicados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DELETE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/perfil/conta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Exclusão da própria conta (LGPD)</w:t>
            </w:r>
          </w:p>
        </w:tc>
      </w:tr>
    </w:tbl>
    <w:p>
      <w:pPr>
        <w:spacing w:after="100" w:before="2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Cursos, serviços e AI Logistics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/cursos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Lista trilhas publicadas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/cursos/meus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Cursos do próprio tutor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/cursos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ADMIN cadastra oficial, ou tutor publica comunitário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/cursos/gerar-rascunho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 (tutor)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Rascunho de módulos por template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PUT/DELETE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/cursos/{id}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Editar/remover do catálogo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/servicos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Lista guia de serviços públicos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POST/PUT/DELETE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/servicos[/{id}]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CRUD do guia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/pedidos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Lista pedidos logísticos monitorados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POST/PUT/DELETE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/pedidos[/{id}]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CRUD de pedidos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/entregas/{id}/recalcular-risco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Recalcula o risco (aceita impactoClima)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/pedidos/{id}/reagendar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Reagenda uma entrega atrasada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/feedback-entrega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Registra feedback pós-entrega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/assistente-logistico/pergunta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Assistente conversacional por regras</w:t>
            </w:r>
          </w:p>
        </w:tc>
      </w:tr>
    </w:tbl>
    <w:p>
      <w:pPr>
        <w:spacing w:after="100" w:before="2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Comunidade, gamificação e inteligência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/eventos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Registra uso (alimenta recomendação/tendências/gamificação)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/recomendacoes/{userId}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 (dono)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Top 3 recomendações heurísticas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/tendencias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Picos de uso por categoria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POST/GET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/forum/perguntas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Criar/listar perguntas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/forum/perguntas/{id}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Detalhe + respostas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/forum/perguntas/{id}/respostas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Responder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/gamificacao/{userId}/resumo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 (dono)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Cursos concluídos, sequência, pontos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/gamificacao/ranking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Top 10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/metricas/impacto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Números agregados da base atual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/cuidador/vincular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Vínculo somente-leitura com um idoso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/cuidador/vinculos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Vínculos do cuidador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/cuidador/{idosoId}/resumo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 (com vínculo)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Progresso do idoso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/cursos/{id}/avaliar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Avalia um curso</w:t>
            </w:r>
          </w:p>
        </w:tc>
      </w:tr>
      <w:tr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/cursos/{id}/avaliacoes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shd w:fill="F8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Avaliações de um curso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5" w:val="clear"/>
              </w:rPr>
              <w:t xml:space="preserve">/tutores/{autorId}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Bearer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Perfil público do tutor</w:t>
            </w:r>
          </w:p>
        </w:tc>
      </w:tr>
    </w:tbl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2.6 Documentação</w:t>
      </w:r>
    </w:p>
    <w:p>
      <w:pPr>
        <w:spacing w:after="160"/>
        <w:jc w:val="both"/>
      </w:pPr>
      <w:r>
        <w:rPr>
          <w:rFonts w:ascii="Segoe UI" w:cs="Segoe UI" w:eastAsia="Segoe UI" w:hAnsi="Segoe UI"/>
          <w:sz w:val="22"/>
          <w:szCs w:val="22"/>
        </w:rPr>
        <w:t xml:space="preserve">A API é documentada automaticamente via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springdoc-openapi</w:t>
      </w:r>
      <w:r>
        <w:rPr>
          <w:rFonts w:ascii="Segoe UI" w:cs="Segoe UI" w:eastAsia="Segoe UI" w:hAnsi="Segoe UI"/>
          <w:sz w:val="22"/>
          <w:szCs w:val="22"/>
        </w:rPr>
        <w:t xml:space="preserve">, disponível em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http://localhost:8080/swagger-ui.html</w:t>
      </w:r>
      <w:r>
        <w:rPr>
          <w:rFonts w:ascii="Segoe UI" w:cs="Segoe UI" w:eastAsia="Segoe UI" w:hAnsi="Segoe UI"/>
          <w:sz w:val="22"/>
          <w:szCs w:val="22"/>
        </w:rPr>
        <w:t xml:space="preserve"> assim que o backend sobe.</w:t>
      </w:r>
    </w:p>
    <w:p>
      <w:pPr>
        <w:spacing w:after="220" w:before="120"/>
      </w:pPr>
      <w:r>
        <w:rPr>
          <w:rFonts w:ascii="Segoe UI" w:cs="Segoe UI" w:eastAsia="Segoe UI" w:hAnsi="Segoe UI"/>
          <w:sz w:val="22"/>
          <w:szCs w:val="22"/>
        </w:rPr>
        <w:t xml:space="preserve">Validado rodando de verdade</w:t>
      </w:r>
      <w:r>
        <w:rPr>
          <w:rFonts w:ascii="Segoe UI" w:cs="Segoe UI" w:eastAsia="Segoe UI" w:hAnsi="Segoe UI"/>
          <w:sz w:val="22"/>
          <w:szCs w:val="22"/>
        </w:rPr>
        <w:t xml:space="preserve"> (não só por leitura de código):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mvn compile</w:t>
      </w:r>
      <w:r>
        <w:rPr>
          <w:rFonts w:ascii="Segoe UI" w:cs="Segoe UI" w:eastAsia="Segoe UI" w:hAnsi="Segoe U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mvn spring-boot:run</w:t>
      </w:r>
      <w:r>
        <w:rPr>
          <w:rFonts w:ascii="Segoe UI" w:cs="Segoe UI" w:eastAsia="Segoe UI" w:hAnsi="Segoe UI"/>
          <w:sz w:val="22"/>
          <w:szCs w:val="22"/>
        </w:rPr>
        <w:t xml:space="preserve"> executados com JDK 21 + Maven 3.9.14. Login, CRUD, recálculo de risco (incluindo o parâmetro opcional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impactoClima</w:t>
      </w:r>
      <w:r>
        <w:rPr>
          <w:rFonts w:ascii="Segoe UI" w:cs="Segoe UI" w:eastAsia="Segoe UI" w:hAnsi="Segoe UI"/>
          <w:sz w:val="22"/>
          <w:szCs w:val="22"/>
        </w:rPr>
        <w:t xml:space="preserve">), reagendamento e a autorização por perfil (ADMIN x USUARIO) foram exercitados via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curl</w:t>
      </w:r>
      <w:r>
        <w:rPr>
          <w:rFonts w:ascii="Segoe UI" w:cs="Segoe UI" w:eastAsia="Segoe UI" w:hAnsi="Segoe UI"/>
          <w:sz w:val="22"/>
          <w:szCs w:val="22"/>
        </w:rPr>
        <w:t xml:space="preserve"> contra o servidor real, com sucesso. Além do núcleo, os fluxos de comunidade também foram testados ao vivo: tutor publicando curso, eventos alimentando gamificação/recomendações, fórum, cuidador, avaliação de curso e exclusão de conta (LGPD).</w:t>
      </w:r>
    </w:p>
    <w:p>
      <w:r>
        <w:br w:type="page"/>
      </w:r>
    </w:p>
    <w:p>
      <w:pPr>
        <w:pStyle w:val="Heading1"/>
        <w:pBdr>
          <w:bottom w:val="single" w:color="ED0973" w:sz="16" w:space="4"/>
        </w:pBdr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3. Integração web com Angular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3.1 Objetivo</w:t>
      </w:r>
    </w:p>
    <w:p>
      <w:pPr>
        <w:spacing w:after="160"/>
        <w:jc w:val="both"/>
      </w:pPr>
      <w:r>
        <w:rPr>
          <w:rFonts w:ascii="Segoe UI" w:cs="Segoe UI" w:eastAsia="Segoe UI" w:hAnsi="Segoe UI"/>
          <w:sz w:val="22"/>
          <w:szCs w:val="22"/>
        </w:rPr>
        <w:t xml:space="preserve">Um painel administrativo que consome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 mesma API REST</w:t>
      </w:r>
      <w:r>
        <w:rPr>
          <w:rFonts w:ascii="Segoe UI" w:cs="Segoe UI" w:eastAsia="Segoe UI" w:hAnsi="Segoe UI"/>
          <w:sz w:val="22"/>
          <w:szCs w:val="22"/>
        </w:rPr>
        <w:t xml:space="preserve"> usada pelo app mobile (Parte 2), permitindo a um gestor visualizar e manter cursos, serviços e pedidos sem precisar abrir o aplicativo mobile.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3.2 Arquitetura</w:t>
      </w:r>
    </w:p>
    <w:p>
      <w:pPr>
        <w:spacing w:after="160"/>
        <w:jc w:val="both"/>
      </w:pPr>
      <w:r>
        <w:rPr>
          <w:rFonts w:ascii="Segoe UI" w:cs="Segoe UI" w:eastAsia="Segoe UI" w:hAnsi="Segoe UI"/>
          <w:sz w:val="22"/>
          <w:szCs w:val="22"/>
        </w:rPr>
        <w:t xml:space="preserve">Angular standalone components (sem NgModule), organizados por responsabilidade:</w:t>
      </w:r>
    </w:p>
    <w:p>
      <w:pPr>
        <w:pBdr>
          <w:top w:val="single" w:color="1E1E2E" w:sz="4" w:space="4"/>
          <w:bottom w:val="single" w:color="1E1E2E" w:sz="4" w:space="4"/>
          <w:left w:val="single" w:color="1E1E2E" w:sz="24" w:space="8"/>
          <w:right w:val="single" w:color="1E1E2E" w:sz="4" w:space="8"/>
        </w:pBdr>
        <w:shd w:fill="1E1E2E" w:val="clear"/>
        <w:spacing w:after="200" w:before="100"/>
      </w:pPr>
      <w:r>
        <w:rPr>
          <w:rFonts w:ascii="Consolas" w:cs="Consolas" w:eastAsia="Consolas" w:hAnsi="Consolas"/>
          <w:color w:val="E6E6F0"/>
          <w:sz w:val="18"/>
          <w:szCs w:val="18"/>
        </w:rPr>
        <w:t xml:space="preserve">dashboard/src/app/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core/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  models/        -&gt; Curso, Servico, PedidoLogistico, Usuario (TypeScript)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  services/      -&gt; AuthService, CursoService, ServicoService, PedidoService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  interceptors/  -&gt; authInterceptor (injeta o Bearer token)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  guards/        -&gt; authGuard (protege as rotas internas)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pages/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  login/         -&gt; tela de login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  layout/        -&gt; shell com navegação lateral + logout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  home/          -&gt; visão geral (indicadores agregados)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  cursos/        -&gt; lista + formulário CRUD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  servicos/      -&gt; lista + formulário CRUD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   pedidos/       -&gt; lista + recálculo de risco + reagendamento + CRUD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3.3 Comunicação com a API</w:t>
      </w:r>
    </w:p>
    <w:p>
      <w:pPr>
        <w:spacing w:after="160"/>
        <w:jc w:val="both"/>
      </w:pP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HttpClient</w:t>
      </w:r>
      <w:r>
        <w:rPr>
          <w:rFonts w:ascii="Segoe UI" w:cs="Segoe UI" w:eastAsia="Segoe UI" w:hAnsi="Segoe UI"/>
          <w:sz w:val="22"/>
          <w:szCs w:val="22"/>
        </w:rPr>
        <w:t xml:space="preserve"> com interceptor funcional que injeta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Authorization: Bearer &lt;token&gt;</w:t>
      </w:r>
      <w:r>
        <w:rPr>
          <w:rFonts w:ascii="Segoe UI" w:cs="Segoe UI" w:eastAsia="Segoe UI" w:hAnsi="Segoe UI"/>
          <w:sz w:val="22"/>
          <w:szCs w:val="22"/>
        </w:rPr>
        <w:t xml:space="preserve"> em toda chamada, e um guard de rota que redireciona para o login quando não há sessão ativa. Aponta para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http://localhost:8080</w:t>
      </w:r>
      <w:r>
        <w:rPr>
          <w:rFonts w:ascii="Segoe UI" w:cs="Segoe UI" w:eastAsia="Segoe UI" w:hAnsi="Segoe UI"/>
          <w:sz w:val="22"/>
          <w:szCs w:val="22"/>
        </w:rPr>
        <w:t xml:space="preserve">, a mesma URL do backend da Parte 2.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3.4 Data binding e diretivas usadas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Interpolação (`{{ }}`):</w:t>
      </w:r>
      <w:r>
        <w:rPr>
          <w:rFonts w:ascii="Segoe UI" w:cs="Segoe UI" w:eastAsia="Segoe UI" w:hAnsi="Segoe UI"/>
          <w:sz w:val="22"/>
          <w:szCs w:val="22"/>
        </w:rPr>
        <w:t xml:space="preserve"> títulos, contadores, mensagens de erro.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Property binding (`[ ]`):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[disabled]</w:t>
      </w:r>
      <w:r>
        <w:rPr>
          <w:rFonts w:ascii="Segoe UI" w:cs="Segoe UI" w:eastAsia="Segoe UI" w:hAnsi="Segoe U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[class]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Event binding (`( )`):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(click)</w:t>
      </w:r>
      <w:r>
        <w:rPr>
          <w:rFonts w:ascii="Segoe UI" w:cs="Segoe UI" w:eastAsia="Segoe UI" w:hAnsi="Segoe U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(ngSubmit)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Two-way binding (`[( )]`):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[(ngModel)]</w:t>
      </w:r>
      <w:r>
        <w:rPr>
          <w:rFonts w:ascii="Segoe UI" w:cs="Segoe UI" w:eastAsia="Segoe UI" w:hAnsi="Segoe UI"/>
          <w:sz w:val="22"/>
          <w:szCs w:val="22"/>
        </w:rPr>
        <w:t xml:space="preserve"> nos formulários de login, curso, serviço e pedido.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Diretivas estruturais: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*ngIf</w:t>
      </w:r>
      <w:r>
        <w:rPr>
          <w:rFonts w:ascii="Segoe UI" w:cs="Segoe UI" w:eastAsia="Segoe UI" w:hAnsi="Segoe U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*ngFor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Rotas: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/login</w:t>
      </w:r>
      <w:r>
        <w:rPr>
          <w:rFonts w:ascii="Segoe UI" w:cs="Segoe UI" w:eastAsia="Segoe UI" w:hAnsi="Segoe U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/home</w:t>
      </w:r>
      <w:r>
        <w:rPr>
          <w:rFonts w:ascii="Segoe UI" w:cs="Segoe UI" w:eastAsia="Segoe UI" w:hAnsi="Segoe U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/cursos</w:t>
      </w:r>
      <w:r>
        <w:rPr>
          <w:rFonts w:ascii="Segoe UI" w:cs="Segoe UI" w:eastAsia="Segoe UI" w:hAnsi="Segoe U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/servicos</w:t>
      </w:r>
      <w:r>
        <w:rPr>
          <w:rFonts w:ascii="Segoe UI" w:cs="Segoe UI" w:eastAsia="Segoe UI" w:hAnsi="Segoe U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/pedidos</w:t>
      </w:r>
      <w:r>
        <w:rPr>
          <w:rFonts w:ascii="Segoe UI" w:cs="Segoe UI" w:eastAsia="Segoe UI" w:hAnsi="Segoe UI"/>
          <w:sz w:val="22"/>
          <w:szCs w:val="22"/>
        </w:rPr>
        <w:t xml:space="preserve">, protegidas por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authGuard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A1A2E"/>
          <w:sz w:val="26"/>
          <w:szCs w:val="26"/>
        </w:rPr>
        <w:t xml:space="preserve">3.5 Feedback visual</w:t>
      </w:r>
    </w:p>
    <w:p>
      <w:pPr>
        <w:spacing w:after="160"/>
        <w:jc w:val="both"/>
      </w:pPr>
      <w:r>
        <w:rPr>
          <w:rFonts w:ascii="Segoe UI" w:cs="Segoe UI" w:eastAsia="Segoe UI" w:hAnsi="Segoe UI"/>
          <w:sz w:val="22"/>
          <w:szCs w:val="22"/>
        </w:rPr>
        <w:t xml:space="preserve">Estados de carregamento, mensagens de erro amigáveis, badges coloridos de status de entrega e de nível de risco, confirmação antes de excluir um registro.</w:t>
      </w:r>
    </w:p>
    <w:p>
      <w:pPr>
        <w:spacing w:after="220" w:before="120"/>
      </w:pPr>
      <w:r>
        <w:rPr>
          <w:rFonts w:ascii="Segoe UI" w:cs="Segoe UI" w:eastAsia="Segoe UI" w:hAnsi="Segoe UI"/>
          <w:sz w:val="22"/>
          <w:szCs w:val="22"/>
        </w:rPr>
        <w:t xml:space="preserve">Validado rodando de verdade: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npm install</w:t>
      </w:r>
      <w:r>
        <w:rPr>
          <w:rFonts w:ascii="Segoe UI" w:cs="Segoe UI" w:eastAsia="Segoe UI" w:hAnsi="Segoe UI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ng build</w:t>
      </w:r>
      <w:r>
        <w:rPr>
          <w:rFonts w:ascii="Segoe UI" w:cs="Segoe UI" w:eastAsia="Segoe UI" w:hAnsi="Segoe UI"/>
          <w:sz w:val="22"/>
          <w:szCs w:val="22"/>
        </w:rPr>
        <w:t xml:space="preserve"> executados com sucesso, sem erros nem avisos.</w:t>
      </w:r>
    </w:p>
    <w:p>
      <w:r>
        <w:br w:type="page"/>
      </w:r>
    </w:p>
    <w:p>
      <w:pPr>
        <w:pStyle w:val="Heading1"/>
        <w:pBdr>
          <w:bottom w:val="single" w:color="ED0973" w:sz="16" w:space="4"/>
        </w:pBdr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4. Limitações conhecidas e próximos passos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O backend Java cobre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hoje o contrato inteiro</w:t>
      </w:r>
      <w:r>
        <w:rPr>
          <w:rFonts w:ascii="Segoe UI" w:cs="Segoe UI" w:eastAsia="Segoe UI" w:hAnsi="Segoe UI"/>
          <w:sz w:val="22"/>
          <w:szCs w:val="22"/>
        </w:rPr>
        <w:t xml:space="preserve"> do app (33 endpoints: núcleo AI Logistics + comunidade/gamificação/cuidador/indicação/marketplace de tutores/recomendações/tendências/LGPD) — não ficou restrito só ao núcleo. O que ainda é exclusivo do backend Python do time é a implementação em si, não a cobertura de funcionalidades.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Dois bugs reais foram encontrados e corrigidos durante a validação ao vivo: uma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LazyInitializationException</w:t>
      </w:r>
      <w:r>
        <w:rPr>
          <w:rFonts w:ascii="Segoe UI" w:cs="Segoe UI" w:eastAsia="Segoe UI" w:hAnsi="Segoe UI"/>
          <w:sz w:val="22"/>
          <w:szCs w:val="22"/>
        </w:rPr>
        <w:t xml:space="preserve"> ao serializar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topicosModulos</w:t>
      </w:r>
      <w:r>
        <w:rPr>
          <w:rFonts w:ascii="Segoe UI" w:cs="Segoe UI" w:eastAsia="Segoe UI" w:hAnsi="Segoe UI"/>
          <w:sz w:val="22"/>
          <w:szCs w:val="22"/>
        </w:rPr>
        <w:t xml:space="preserve"> (corrigida com fetch EAGER), e um corpo JSON malformado que devolvia 500 em vez de 400 (corrigido no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GlobalExceptionHandler</w:t>
      </w:r>
      <w:r>
        <w:rPr>
          <w:rFonts w:ascii="Segoe UI" w:cs="Segoe UI" w:eastAsia="Segoe UI" w:hAnsi="Segoe U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sz w:val="22"/>
          <w:szCs w:val="22"/>
        </w:rPr>
        <w:t xml:space="preserve">Suíte de testes automatizados em JUnit para o backend Java e testes Karma/Jasmine para o dashboard Angular ficam como hardening final — mesmo critério já usado pelo grupo no restante do projeto.</w:t>
      </w:r>
    </w:p>
    <w:p>
      <w:pPr>
        <w:spacing w:after="220" w:before="120"/>
      </w:pPr>
      <w:r>
        <w:rPr>
          <w:rFonts w:ascii="Segoe UI" w:cs="Segoe UI" w:eastAsia="Segoe UI" w:hAnsi="Segoe UI"/>
          <w:sz w:val="22"/>
          <w:szCs w:val="22"/>
        </w:rPr>
        <w:t xml:space="preserve">Tudo neste documento foi validado rodando de verdade, não apenas revisado por leitura: backend Java compilado e executado (núcleo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e</w:t>
      </w:r>
      <w:r>
        <w:rPr>
          <w:rFonts w:ascii="Segoe UI" w:cs="Segoe UI" w:eastAsia="Segoe UI" w:hAnsi="Segoe UI"/>
          <w:sz w:val="22"/>
          <w:szCs w:val="22"/>
        </w:rPr>
        <w:t xml:space="preserve"> comunidade), dashboard Angular compilado, e app Flutter com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dart analyze</w:t>
      </w:r>
      <w:r>
        <w:rPr>
          <w:rFonts w:ascii="Segoe UI" w:cs="Segoe UI" w:eastAsia="Segoe UI" w:hAnsi="Segoe UI"/>
          <w:sz w:val="22"/>
          <w:szCs w:val="22"/>
        </w:rPr>
        <w:t xml:space="preserve"> limpo e as 85 verificações de </w:t>
      </w:r>
      <w:r>
        <w:rPr>
          <w:rFonts w:ascii="Consolas" w:cs="Consolas" w:eastAsia="Consolas" w:hAnsi="Consolas"/>
          <w:sz w:val="20"/>
          <w:szCs w:val="20"/>
          <w:shd w:fill="F2F2F5" w:val="clear"/>
        </w:rPr>
        <w:t xml:space="preserve">flutter test</w:t>
      </w:r>
      <w:r>
        <w:rPr>
          <w:rFonts w:ascii="Segoe UI" w:cs="Segoe UI" w:eastAsia="Segoe UI" w:hAnsi="Segoe UI"/>
          <w:sz w:val="22"/>
          <w:szCs w:val="22"/>
        </w:rPr>
        <w:t xml:space="preserve"> passando.</w:t>
      </w:r>
    </w:p>
    <w:p>
      <w:r>
        <w:br w:type="page"/>
      </w:r>
    </w:p>
    <w:p>
      <w:pPr>
        <w:pStyle w:val="Heading1"/>
        <w:pBdr>
          <w:bottom w:val="single" w:color="ED0973" w:sz="16" w:space="4"/>
        </w:pBdr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5. Como executar o projeto completo</w:t>
      </w:r>
    </w:p>
    <w:p>
      <w:pPr>
        <w:pBdr>
          <w:top w:val="single" w:color="1E1E2E" w:sz="4" w:space="4"/>
          <w:bottom w:val="single" w:color="1E1E2E" w:sz="4" w:space="4"/>
          <w:left w:val="single" w:color="1E1E2E" w:sz="24" w:space="8"/>
          <w:right w:val="single" w:color="1E1E2E" w:sz="4" w:space="8"/>
        </w:pBdr>
        <w:shd w:fill="1E1E2E" w:val="clear"/>
        <w:spacing w:after="200" w:before="100"/>
      </w:pPr>
      <w:r>
        <w:rPr>
          <w:rFonts w:ascii="Consolas" w:cs="Consolas" w:eastAsia="Consolas" w:hAnsi="Consolas"/>
          <w:color w:val="E6E6F0"/>
          <w:sz w:val="18"/>
          <w:szCs w:val="18"/>
        </w:rPr>
        <w:t xml:space="preserve"># 1. Backend Spring Boot (requer JDK 17+ e Maven)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cd backend-java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mvn spring-boot:run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# API em http://localhost:8080 | Swagger em http://localhost:8080/swagger-ui.html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# 2. Dashboard Angular (requer Node 18+)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cd dashboard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npm install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npm start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# Dashboard em http://localhost:4200 (login: admin / admin123)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# 3. App Flutter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cd ..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flutter pub get</w:t>
      </w:r>
      <w:r>
        <w:br/>
      </w:r>
      <w:r>
        <w:rPr>
          <w:rFonts w:ascii="Consolas" w:cs="Consolas" w:eastAsia="Consolas" w:hAnsi="Consolas"/>
          <w:color w:val="E6E6F0"/>
          <w:sz w:val="18"/>
          <w:szCs w:val="18"/>
        </w:rPr>
        <w:t xml:space="preserve">flutter run -d chrome</w:t>
      </w:r>
    </w:p>
    <w:p>
      <w:pPr>
        <w:spacing w:before="400"/>
        <w:jc w:val="center"/>
      </w:pPr>
      <w:r>
        <w:rPr>
          <w:rFonts w:ascii="Segoe UI" w:cs="Segoe UI" w:eastAsia="Segoe UI" w:hAnsi="Segoe UI"/>
          <w:i/>
          <w:iCs/>
          <w:color w:val="999999"/>
          <w:sz w:val="18"/>
          <w:szCs w:val="18"/>
        </w:rPr>
        <w:t xml:space="preserve">Smart HAS / Digital 360 — FIAP, Sociedade 5.0 — Fase 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301" Type="http://schemas.openxmlformats.org/officeDocument/2006/relationships/image" Target="media/foto1.png"/><Relationship Id="rId302" Type="http://schemas.openxmlformats.org/officeDocument/2006/relationships/image" Target="media/foto2.png"/><Relationship Id="rId303" Type="http://schemas.openxmlformats.org/officeDocument/2006/relationships/image" Target="media/foto3.png"/><Relationship Id="rId304" Type="http://schemas.openxmlformats.org/officeDocument/2006/relationships/image" Target="media/foto4.png"/><Relationship Id="rId305" Type="http://schemas.openxmlformats.org/officeDocument/2006/relationships/image" Target="media/foto5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HAS / Digital 360 - Fase 5</dc:title>
  <dc:creator>Grupo Digital 360 - Smart HAS</dc:creator>
  <cp:lastModifiedBy>Un-named</cp:lastModifiedBy>
  <cp:revision>1</cp:revision>
  <dcterms:created xsi:type="dcterms:W3CDTF">2026-08-16T22:10:34.314Z</dcterms:created>
  <dcterms:modified xsi:type="dcterms:W3CDTF">2026-08-16T22:10:34.317Z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