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6A4F"/>
          <w:sz w:val="24"/>
          <w:szCs w:val="24"/>
        </w:rPr>
        <w:t xml:space="preserve">deboistech</w:t>
      </w:r>
    </w:p>
    <w:p>
      <w:pPr>
        <w:spacing w:after="60"/>
      </w:pPr>
      <w:r>
        <w:rPr>
          <w:b/>
          <w:bCs/>
          <w:color w:val="1B4332"/>
          <w:sz w:val="33"/>
          <w:szCs w:val="33"/>
        </w:rPr>
        <w:t xml:space="preserve">Git and GitHub: The Complete Journey</w:t>
      </w:r>
    </w:p>
    <w:p>
      <w:pPr>
        <w:spacing w:after="300"/>
      </w:pPr>
      <w:r>
        <w:rPr>
          <w:i/>
          <w:iCs/>
          <w:color w:val="5A6B63"/>
          <w:sz w:val="24"/>
          <w:szCs w:val="24"/>
        </w:rPr>
        <w:t xml:space="preserve">From Your First Commit to Working as a Team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1"/>
        <w:spacing w:after="160" w:before="320"/>
      </w:pPr>
      <w:r>
        <w:t xml:space="preserve">Instructions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B1B1B"/>
          <w:sz w:val="22"/>
          <w:szCs w:val="22"/>
        </w:rPr>
        <w:t xml:space="preserve">Five large questions that walk the whole path: starting a repository, pushing to GitHub, and then the heart of real work, collaborating with branches, pull requests, and merges. Each question has several steps that build on each other.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These are meant to be approachable. Take them one step at a time, and lean on the hints whenever you need to. Each question ends with a CHECK YOUR WORK box so you know you got it right before moving on.</w:t>
      </w:r>
    </w:p>
    <w:p>
      <w:pPr>
        <w:spacing w:after="200"/>
      </w:pPr>
      <w:r>
        <w:rPr>
          <w:b/>
          <w:bCs/>
          <w:color w:val="2D6A4F"/>
          <w:sz w:val="22"/>
          <w:szCs w:val="22"/>
        </w:rPr>
        <w:t xml:space="preserve">What you will need:  </w:t>
      </w:r>
      <w:r>
        <w:rPr>
          <w:color w:val="1B1B1B"/>
          <w:sz w:val="22"/>
          <w:szCs w:val="22"/>
        </w:rPr>
        <w:t xml:space="preserve">Git installed (git --version to check), and a free GitHub account.</w:t>
      </w:r>
    </w:p>
    <w:p>
      <w:pPr>
        <w:spacing w:after="200"/>
      </w:pPr>
      <w:r>
        <w:rPr>
          <w:b/>
          <w:bCs/>
          <w:color w:val="2D6A4F"/>
          <w:sz w:val="22"/>
          <w:szCs w:val="22"/>
        </w:rPr>
        <w:t xml:space="preserve">Submission format:  </w:t>
      </w:r>
      <w:r>
        <w:rPr>
          <w:color w:val="1B1B1B"/>
          <w:sz w:val="22"/>
          <w:szCs w:val="22"/>
        </w:rPr>
        <w:t xml:space="preserve">For each question, paste the commands you ran, and the output of the check commands. For the pull request steps, include a screenshot from GitHub.</w:t>
      </w:r>
    </w:p>
    <w:p>
      <w:pPr>
        <w:pBdr>
          <w:top w:val="single" w:color="E5D08A" w:sz="4"/>
          <w:bottom w:val="single" w:color="E5D08A" w:sz="4"/>
          <w:left w:val="single" w:color="E5D08A" w:sz="4"/>
          <w:right w:val="single" w:color="E5D08A" w:sz="4"/>
        </w:pBdr>
        <w:shd w:fill="FBF4DD" w:val="clear"/>
        <w:spacing w:after="230" w:before="150"/>
        <w:ind w:left="120"/>
      </w:pPr>
      <w:r>
        <w:rPr>
          <w:b/>
          <w:bCs/>
          <w:color w:val="9A7B12"/>
          <w:sz w:val="21"/>
          <w:szCs w:val="21"/>
        </w:rPr>
        <w:t xml:space="preserve">REMEMBER   </w:t>
      </w:r>
      <w:r>
        <w:rPr>
          <w:color w:val="1B1B1B"/>
          <w:sz w:val="21"/>
          <w:szCs w:val="21"/>
        </w:rPr>
        <w:t xml:space="preserve">A branch is just a separate line of work. You can try things on a branch without touching the main version, and only merge it in when it is ready. This is the whole idea behind collaboration.</w:t>
      </w:r>
    </w:p>
    <w:p>
      <w:pPr>
        <w:shd w:fill="1B4332" w:val="clear"/>
        <w:spacing w:after="150" w:before="300"/>
        <w:ind w:left="120"/>
      </w:pPr>
      <w:r>
        <w:rPr>
          <w:b/>
          <w:bCs/>
          <w:color w:val="FFFFFF"/>
          <w:sz w:val="25"/>
          <w:szCs w:val="25"/>
        </w:rPr>
        <w:t xml:space="preserve">Q1   </w:t>
      </w:r>
      <w:r>
        <w:rPr>
          <w:b/>
          <w:bCs/>
          <w:color w:val="FFFFFF"/>
          <w:sz w:val="25"/>
          <w:szCs w:val="25"/>
        </w:rPr>
        <w:t xml:space="preserve">The Foundation: Repo, Commit, Push</w:t>
      </w:r>
      <w:r>
        <w:rPr>
          <w:color w:val="C5E0D0"/>
          <w:sz w:val="19"/>
          <w:szCs w:val="19"/>
        </w:rPr>
        <w:t xml:space="preserve">    (20 pts)</w:t>
      </w:r>
    </w:p>
    <w:p>
      <w:pPr>
        <w:spacing w:after="120"/>
      </w:pPr>
      <w:r>
        <w:rPr>
          <w:i/>
          <w:iCs/>
          <w:color w:val="1B1B1B"/>
          <w:sz w:val="21"/>
          <w:szCs w:val="21"/>
        </w:rPr>
        <w:t xml:space="preserve">Begin with the full local to GitHub flow you already know, as a warm up and a base for everything after.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A: Create and commit locally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Create a folder teamsite, move into it, and turn it into a git repository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Create index.html with a line of text, then stage and commit it with the message: initial site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B: Push to GitHub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On GitHub, create a new empty repository called teamsite, with no README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Add it as a remote named origin, then confirm the remote with a listing command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Push your commit, setting the upstream so later pushes are just git push</w:t>
      </w:r>
    </w:p>
    <w:p>
      <w:pPr>
        <w:pBdr>
          <w:top w:val="single" w:color="BCD3E6" w:sz="4"/>
          <w:bottom w:val="single" w:color="BCD3E6" w:sz="4"/>
          <w:left w:val="single" w:color="BCD3E6" w:sz="4"/>
          <w:right w:val="single" w:color="BCD3E6" w:sz="4"/>
        </w:pBdr>
        <w:shd w:fill="EAF1F7" w:val="clear"/>
        <w:spacing w:after="120" w:before="60"/>
        <w:ind w:left="120"/>
      </w:pPr>
      <w:r>
        <w:rPr>
          <w:b/>
          <w:bCs/>
          <w:color w:val="2C5578"/>
          <w:sz w:val="20"/>
          <w:szCs w:val="20"/>
        </w:rPr>
        <w:t xml:space="preserve">HINT   </w:t>
      </w:r>
      <w:r>
        <w:rPr>
          <w:color w:val="1B1B1B"/>
          <w:sz w:val="20"/>
          <w:szCs w:val="20"/>
        </w:rPr>
        <w:t xml:space="preserve">git init starts the repo. git add then git commit -m records work. git remote add origin URL links GitHub, git remote -v lists it, and git push -u origin main pushes and remembers the destination.</w:t>
      </w:r>
    </w:p>
    <w:p>
      <w:pPr>
        <w:pBdr>
          <w:top w:val="single" w:color="B7D0BF" w:sz="4"/>
          <w:left w:val="single" w:color="B7D0BF" w:sz="4"/>
          <w:right w:val="single" w:color="B7D0BF" w:sz="4"/>
        </w:pBdr>
        <w:shd w:fill="E8F0EA" w:val="clear"/>
        <w:spacing w:after="20" w:before="60"/>
        <w:ind w:left="120"/>
      </w:pPr>
      <w:r>
        <w:rPr>
          <w:b/>
          <w:bCs/>
          <w:color w:val="1F5133"/>
          <w:sz w:val="18"/>
          <w:szCs w:val="18"/>
        </w:rPr>
        <w:t xml:space="preserve">CHECK YOUR WORK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git log --oneline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# shows: initial site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git remote -v</w:t>
      </w:r>
    </w:p>
    <w:p>
      <w:pPr>
        <w:pBdr>
          <w:bottom w:val="single" w:color="B7D0BF" w:sz="4"/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# shows origin with your GitHub URL</w:t>
      </w:r>
    </w:p>
    <w:p>
      <w:pPr>
        <w:spacing w:after="180"/>
      </w:pPr>
    </w:p>
    <w:p>
      <w:pPr>
        <w:shd w:fill="1B4332" w:val="clear"/>
        <w:spacing w:after="150" w:before="300"/>
        <w:ind w:left="120"/>
      </w:pPr>
      <w:r>
        <w:rPr>
          <w:b/>
          <w:bCs/>
          <w:color w:val="FFFFFF"/>
          <w:sz w:val="25"/>
          <w:szCs w:val="25"/>
        </w:rPr>
        <w:t xml:space="preserve">Q2   </w:t>
      </w:r>
      <w:r>
        <w:rPr>
          <w:b/>
          <w:bCs/>
          <w:color w:val="FFFFFF"/>
          <w:sz w:val="25"/>
          <w:szCs w:val="25"/>
        </w:rPr>
        <w:t xml:space="preserve">Working on a Branch</w:t>
      </w:r>
      <w:r>
        <w:rPr>
          <w:color w:val="C5E0D0"/>
          <w:sz w:val="19"/>
          <w:szCs w:val="19"/>
        </w:rPr>
        <w:t xml:space="preserve">    (20 pts)</w:t>
      </w:r>
    </w:p>
    <w:p>
      <w:pPr>
        <w:spacing w:after="120"/>
      </w:pPr>
      <w:r>
        <w:rPr>
          <w:i/>
          <w:iCs/>
          <w:color w:val="1B1B1B"/>
          <w:sz w:val="21"/>
          <w:szCs w:val="21"/>
        </w:rPr>
        <w:t xml:space="preserve">Instead of changing the main site directly, real work happens on a separate branch. Here you create one, work on it, and see how it stays isolated.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A: Create and switch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From main, create a new branch called about-page and switch to it, in one command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Confirm you are now on the about-page branch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B: Work on the branch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Create a file about.html with some text, then stage and commit it on this branch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List all your branches and note which one has the star next to it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C: See the isolation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Switch back to main, and list the files. Notice about.html is not there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Switch back to about-page, and list again. Notice about.html has returned</w:t>
      </w:r>
    </w:p>
    <w:p>
      <w:pPr>
        <w:pBdr>
          <w:top w:val="single" w:color="BCD3E6" w:sz="4"/>
          <w:bottom w:val="single" w:color="BCD3E6" w:sz="4"/>
          <w:left w:val="single" w:color="BCD3E6" w:sz="4"/>
          <w:right w:val="single" w:color="BCD3E6" w:sz="4"/>
        </w:pBdr>
        <w:shd w:fill="EAF1F7" w:val="clear"/>
        <w:spacing w:after="120" w:before="60"/>
        <w:ind w:left="120"/>
      </w:pPr>
      <w:r>
        <w:rPr>
          <w:b/>
          <w:bCs/>
          <w:color w:val="2C5578"/>
          <w:sz w:val="20"/>
          <w:szCs w:val="20"/>
        </w:rPr>
        <w:t xml:space="preserve">HINT   </w:t>
      </w:r>
      <w:r>
        <w:rPr>
          <w:color w:val="1B1B1B"/>
          <w:sz w:val="20"/>
          <w:szCs w:val="20"/>
        </w:rPr>
        <w:t xml:space="preserve">git switch -c name creates a branch and moves onto it at once. git branch --show-current tells you where you are, and git branch lists all, starring the current one. Switching branches with git switch changes which files you see.</w:t>
      </w:r>
    </w:p>
    <w:p>
      <w:pPr>
        <w:pBdr>
          <w:top w:val="single" w:color="B7D0BF" w:sz="4"/>
          <w:left w:val="single" w:color="B7D0BF" w:sz="4"/>
          <w:right w:val="single" w:color="B7D0BF" w:sz="4"/>
        </w:pBdr>
        <w:shd w:fill="E8F0EA" w:val="clear"/>
        <w:spacing w:after="20" w:before="60"/>
        <w:ind w:left="120"/>
      </w:pPr>
      <w:r>
        <w:rPr>
          <w:b/>
          <w:bCs/>
          <w:color w:val="1F5133"/>
          <w:sz w:val="18"/>
          <w:szCs w:val="18"/>
        </w:rPr>
        <w:t xml:space="preserve">CHECK YOUR WORK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git branch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# shows main and about-page, star on the current one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git switch main &amp;&amp; ls</w:t>
      </w:r>
    </w:p>
    <w:p>
      <w:pPr>
        <w:pBdr>
          <w:bottom w:val="single" w:color="B7D0BF" w:sz="4"/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# about.html is absent here, present on about-page</w:t>
      </w:r>
    </w:p>
    <w:p>
      <w:pPr>
        <w:spacing w:after="180"/>
      </w:pPr>
    </w:p>
    <w:p>
      <w:pPr>
        <w:pBdr>
          <w:top w:val="single" w:color="E5D08A" w:sz="4"/>
          <w:bottom w:val="single" w:color="E5D08A" w:sz="4"/>
          <w:left w:val="single" w:color="E5D08A" w:sz="4"/>
          <w:right w:val="single" w:color="E5D08A" w:sz="4"/>
        </w:pBdr>
        <w:shd w:fill="FBF4DD" w:val="clear"/>
        <w:spacing w:after="230" w:before="150"/>
        <w:ind w:left="120"/>
      </w:pPr>
      <w:r>
        <w:rPr>
          <w:b/>
          <w:bCs/>
          <w:color w:val="9A7B12"/>
          <w:sz w:val="21"/>
          <w:szCs w:val="21"/>
        </w:rPr>
        <w:t xml:space="preserve">REMEMBER   </w:t>
      </w:r>
      <w:r>
        <w:rPr>
          <w:color w:val="1B1B1B"/>
          <w:sz w:val="21"/>
          <w:szCs w:val="21"/>
        </w:rPr>
        <w:t xml:space="preserve">Switching branches changes the files in your folder to match that branch. A file made on one branch is invisible on another until they are merged.</w:t>
      </w:r>
    </w:p>
    <w:p>
      <w:pPr>
        <w:shd w:fill="1B4332" w:val="clear"/>
        <w:spacing w:after="150" w:before="300"/>
        <w:ind w:left="120"/>
      </w:pPr>
      <w:r>
        <w:rPr>
          <w:b/>
          <w:bCs/>
          <w:color w:val="FFFFFF"/>
          <w:sz w:val="25"/>
          <w:szCs w:val="25"/>
        </w:rPr>
        <w:t xml:space="preserve">Q3   </w:t>
      </w:r>
      <w:r>
        <w:rPr>
          <w:b/>
          <w:bCs/>
          <w:color w:val="FFFFFF"/>
          <w:sz w:val="25"/>
          <w:szCs w:val="25"/>
        </w:rPr>
        <w:t xml:space="preserve">Bringing the Branch Back: Merge</w:t>
      </w:r>
      <w:r>
        <w:rPr>
          <w:color w:val="C5E0D0"/>
          <w:sz w:val="19"/>
          <w:szCs w:val="19"/>
        </w:rPr>
        <w:t xml:space="preserve">    (20 pts)</w:t>
      </w:r>
    </w:p>
    <w:p>
      <w:pPr>
        <w:spacing w:after="120"/>
      </w:pPr>
      <w:r>
        <w:rPr>
          <w:i/>
          <w:iCs/>
          <w:color w:val="1B1B1B"/>
          <w:sz w:val="21"/>
          <w:szCs w:val="21"/>
        </w:rPr>
        <w:t xml:space="preserve">Once work on a branch is done, you merge it back into main so the main version gets those changes. Here you do it locally.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A: Prepare to merge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Make sure your about-page work is committed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Switch to the main branch, since you always merge INTO the branch you are on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B: Merge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Merge the about-page branch into main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List the files on main and confirm about.html is now present here too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Look at the commit history and confirm the about-page commit is now part of main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C: Clean up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Delete the about-page branch, now that it is safely merged</w:t>
      </w:r>
    </w:p>
    <w:p>
      <w:pPr>
        <w:pBdr>
          <w:top w:val="single" w:color="BCD3E6" w:sz="4"/>
          <w:bottom w:val="single" w:color="BCD3E6" w:sz="4"/>
          <w:left w:val="single" w:color="BCD3E6" w:sz="4"/>
          <w:right w:val="single" w:color="BCD3E6" w:sz="4"/>
        </w:pBdr>
        <w:shd w:fill="EAF1F7" w:val="clear"/>
        <w:spacing w:after="120" w:before="60"/>
        <w:ind w:left="120"/>
      </w:pPr>
      <w:r>
        <w:rPr>
          <w:b/>
          <w:bCs/>
          <w:color w:val="2C5578"/>
          <w:sz w:val="20"/>
          <w:szCs w:val="20"/>
        </w:rPr>
        <w:t xml:space="preserve">HINT   </w:t>
      </w:r>
      <w:r>
        <w:rPr>
          <w:color w:val="1B1B1B"/>
          <w:sz w:val="20"/>
          <w:szCs w:val="20"/>
        </w:rPr>
        <w:t xml:space="preserve">First git switch main so you are on the receiving branch. Then git merge about-page pulls that branch's commits in. git log --oneline shows the combined history. git branch -d about-page removes a branch that has been merged.</w:t>
      </w:r>
    </w:p>
    <w:p>
      <w:pPr>
        <w:pBdr>
          <w:top w:val="single" w:color="B7D0BF" w:sz="4"/>
          <w:left w:val="single" w:color="B7D0BF" w:sz="4"/>
          <w:right w:val="single" w:color="B7D0BF" w:sz="4"/>
        </w:pBdr>
        <w:shd w:fill="E8F0EA" w:val="clear"/>
        <w:spacing w:after="20" w:before="60"/>
        <w:ind w:left="120"/>
      </w:pPr>
      <w:r>
        <w:rPr>
          <w:b/>
          <w:bCs/>
          <w:color w:val="1F5133"/>
          <w:sz w:val="18"/>
          <w:szCs w:val="18"/>
        </w:rPr>
        <w:t xml:space="preserve">CHECK YOUR WORK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ls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# about.html is now on main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git log --oneline</w:t>
      </w:r>
    </w:p>
    <w:p>
      <w:pPr>
        <w:pBdr>
          <w:bottom w:val="single" w:color="B7D0BF" w:sz="4"/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# includes the about-page commit</w:t>
      </w:r>
    </w:p>
    <w:p>
      <w:pPr>
        <w:spacing w:after="180"/>
      </w:pPr>
    </w:p>
    <w:p>
      <w:pPr>
        <w:pBdr>
          <w:top w:val="single" w:color="E5D08A" w:sz="4"/>
          <w:bottom w:val="single" w:color="E5D08A" w:sz="4"/>
          <w:left w:val="single" w:color="E5D08A" w:sz="4"/>
          <w:right w:val="single" w:color="E5D08A" w:sz="4"/>
        </w:pBdr>
        <w:shd w:fill="FBF4DD" w:val="clear"/>
        <w:spacing w:after="230" w:before="150"/>
        <w:ind w:left="120"/>
      </w:pPr>
      <w:r>
        <w:rPr>
          <w:b/>
          <w:bCs/>
          <w:color w:val="9A7B12"/>
          <w:sz w:val="21"/>
          <w:szCs w:val="21"/>
        </w:rPr>
        <w:t xml:space="preserve">REMEMBER   </w:t>
      </w:r>
      <w:r>
        <w:rPr>
          <w:color w:val="1B1B1B"/>
          <w:sz w:val="21"/>
          <w:szCs w:val="21"/>
        </w:rPr>
        <w:t xml:space="preserve">You merge INTO the branch you are standing on. Always switch to main first, then merge the feature branch into it.</w:t>
      </w:r>
    </w:p>
    <w:p>
      <w:pPr>
        <w:shd w:fill="1B4332" w:val="clear"/>
        <w:spacing w:after="150" w:before="300"/>
        <w:ind w:left="120"/>
      </w:pPr>
      <w:r>
        <w:rPr>
          <w:b/>
          <w:bCs/>
          <w:color w:val="FFFFFF"/>
          <w:sz w:val="25"/>
          <w:szCs w:val="25"/>
        </w:rPr>
        <w:t xml:space="preserve">Q4   </w:t>
      </w:r>
      <w:r>
        <w:rPr>
          <w:b/>
          <w:bCs/>
          <w:color w:val="FFFFFF"/>
          <w:sz w:val="25"/>
          <w:szCs w:val="25"/>
        </w:rPr>
        <w:t xml:space="preserve">The Team Way: Pull Requests</w:t>
      </w:r>
      <w:r>
        <w:rPr>
          <w:color w:val="C5E0D0"/>
          <w:sz w:val="19"/>
          <w:szCs w:val="19"/>
        </w:rPr>
        <w:t xml:space="preserve">    (20 pts)</w:t>
      </w:r>
    </w:p>
    <w:p>
      <w:pPr>
        <w:spacing w:after="120"/>
      </w:pPr>
      <w:r>
        <w:rPr>
          <w:i/>
          <w:iCs/>
          <w:color w:val="1B1B1B"/>
          <w:sz w:val="21"/>
          <w:szCs w:val="21"/>
        </w:rPr>
        <w:t xml:space="preserve">On a team, you do not merge your own branch directly. You push the branch to GitHub and open a pull request, so others can review it before it merges. This is how professional teams work.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A: Push a branch to GitHub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Create and switch to a new branch called contact-page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Add a file contact.html, commit it, then push the branch to GitHub with git push -u origin contact-page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B: Open a pull request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On GitHub, you will see a prompt to open a pull request for the branch you just pushed. Click it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Give the pull request a title like Add contact page, and create it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Read the pull request page: it shows exactly what changed, file by file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Part C: Merge the pull request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Click the merge button on GitHub to merge contact-page into main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Back in your terminal, switch to main and run git pull to bring the merged change down to your computer</w:t>
      </w:r>
    </w:p>
    <w:p>
      <w:pPr>
        <w:pBdr>
          <w:top w:val="single" w:color="BCD3E6" w:sz="4"/>
          <w:bottom w:val="single" w:color="BCD3E6" w:sz="4"/>
          <w:left w:val="single" w:color="BCD3E6" w:sz="4"/>
          <w:right w:val="single" w:color="BCD3E6" w:sz="4"/>
        </w:pBdr>
        <w:shd w:fill="EAF1F7" w:val="clear"/>
        <w:spacing w:after="120" w:before="60"/>
        <w:ind w:left="120"/>
      </w:pPr>
      <w:r>
        <w:rPr>
          <w:b/>
          <w:bCs/>
          <w:color w:val="2C5578"/>
          <w:sz w:val="20"/>
          <w:szCs w:val="20"/>
        </w:rPr>
        <w:t xml:space="preserve">HINT   </w:t>
      </w:r>
      <w:r>
        <w:rPr>
          <w:color w:val="1B1B1B"/>
          <w:sz w:val="20"/>
          <w:szCs w:val="20"/>
        </w:rPr>
        <w:t xml:space="preserve">Pushing a branch with git push -u origin branchname makes it appear on GitHub. GitHub then offers a Compare and pull request button. After merging on the site, git pull on your main branch downloads the newly merged commit.</w:t>
      </w:r>
    </w:p>
    <w:p>
      <w:pPr>
        <w:pBdr>
          <w:top w:val="single" w:color="B7D0BF" w:sz="4"/>
          <w:left w:val="single" w:color="B7D0BF" w:sz="4"/>
          <w:right w:val="single" w:color="B7D0BF" w:sz="4"/>
        </w:pBdr>
        <w:shd w:fill="E8F0EA" w:val="clear"/>
        <w:spacing w:after="20" w:before="60"/>
        <w:ind w:left="120"/>
      </w:pPr>
      <w:r>
        <w:rPr>
          <w:b/>
          <w:bCs/>
          <w:color w:val="1F5133"/>
          <w:sz w:val="18"/>
          <w:szCs w:val="18"/>
        </w:rPr>
        <w:t xml:space="preserve">CHECK YOUR WORK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git switch main &amp;&amp; git pull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# brings down the merged contact page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ls</w:t>
      </w:r>
    </w:p>
    <w:p>
      <w:pPr>
        <w:pBdr>
          <w:bottom w:val="single" w:color="B7D0BF" w:sz="4"/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# contact.html is now on your local main</w:t>
      </w:r>
    </w:p>
    <w:p>
      <w:pPr>
        <w:spacing w:after="180"/>
      </w:pPr>
    </w:p>
    <w:p>
      <w:pPr>
        <w:pBdr>
          <w:top w:val="single" w:color="E5D08A" w:sz="4"/>
          <w:bottom w:val="single" w:color="E5D08A" w:sz="4"/>
          <w:left w:val="single" w:color="E5D08A" w:sz="4"/>
          <w:right w:val="single" w:color="E5D08A" w:sz="4"/>
        </w:pBdr>
        <w:shd w:fill="FBF4DD" w:val="clear"/>
        <w:spacing w:after="230" w:before="150"/>
        <w:ind w:left="120"/>
      </w:pPr>
      <w:r>
        <w:rPr>
          <w:b/>
          <w:bCs/>
          <w:color w:val="9A7B12"/>
          <w:sz w:val="21"/>
          <w:szCs w:val="21"/>
        </w:rPr>
        <w:t xml:space="preserve">REMEMBER   </w:t>
      </w:r>
      <w:r>
        <w:rPr>
          <w:color w:val="1B1B1B"/>
          <w:sz w:val="21"/>
          <w:szCs w:val="21"/>
        </w:rPr>
        <w:t xml:space="preserve">A pull request is a request to merge your branch, with a chance for review first. It is the single most common way teams add code safely.</w:t>
      </w:r>
    </w:p>
    <w:p>
      <w:pPr>
        <w:shd w:fill="1B4332" w:val="clear"/>
        <w:spacing w:after="150" w:before="300"/>
        <w:ind w:left="120"/>
      </w:pPr>
      <w:r>
        <w:rPr>
          <w:b/>
          <w:bCs/>
          <w:color w:val="FFFFFF"/>
          <w:sz w:val="25"/>
          <w:szCs w:val="25"/>
        </w:rPr>
        <w:t xml:space="preserve">Q5   </w:t>
      </w:r>
      <w:r>
        <w:rPr>
          <w:b/>
          <w:bCs/>
          <w:color w:val="FFFFFF"/>
          <w:sz w:val="25"/>
          <w:szCs w:val="25"/>
        </w:rPr>
        <w:t xml:space="preserve">The Complete Team Workflow</w:t>
      </w:r>
      <w:r>
        <w:rPr>
          <w:color w:val="C5E0D0"/>
          <w:sz w:val="19"/>
          <w:szCs w:val="19"/>
        </w:rPr>
        <w:t xml:space="preserve">    (20 pts)</w:t>
      </w:r>
    </w:p>
    <w:p>
      <w:pPr>
        <w:spacing w:after="120"/>
      </w:pPr>
      <w:r>
        <w:rPr>
          <w:i/>
          <w:iCs/>
          <w:color w:val="1B1B1B"/>
          <w:sz w:val="21"/>
          <w:szCs w:val="21"/>
        </w:rPr>
        <w:t xml:space="preserve">Put the whole professional cycle together, exactly as you would on a real project. Do this start to finish without stopping.</w:t>
      </w:r>
    </w:p>
    <w:p>
      <w:pPr>
        <w:spacing w:after="90" w:before="140"/>
        <w:ind w:left="120"/>
      </w:pPr>
      <w:r>
        <w:rPr>
          <w:b/>
          <w:bCs/>
          <w:color w:val="2D6A4F"/>
          <w:sz w:val="21"/>
          <w:szCs w:val="21"/>
        </w:rPr>
        <w:t xml:space="preserve">The full loop, in order: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Start on main, and make sure it is up to date with git pull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Create and switch to a new branch called footer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Add a footer line to index.html, then stage and commit the change on the footer branch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Push the footer branch to GitHub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Open a pull request on GitHub, titled Add footer, and merge it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Switch back to main locally and pull, bringing the merged footer down</w:t>
      </w:r>
    </w:p>
    <w:p>
      <w:pPr>
        <w:spacing w:after="88"/>
        <w:ind w:left="300"/>
      </w:pPr>
      <w:r>
        <w:rPr>
          <w:color w:val="1B1B1B"/>
          <w:sz w:val="21"/>
          <w:szCs w:val="21"/>
        </w:rPr>
        <w:t xml:space="preserve">✦  Confirm the footer change is now in index.html on your main branch</w:t>
      </w:r>
    </w:p>
    <w:p>
      <w:pPr>
        <w:pBdr>
          <w:top w:val="single" w:color="BCD3E6" w:sz="4"/>
          <w:bottom w:val="single" w:color="BCD3E6" w:sz="4"/>
          <w:left w:val="single" w:color="BCD3E6" w:sz="4"/>
          <w:right w:val="single" w:color="BCD3E6" w:sz="4"/>
        </w:pBdr>
        <w:shd w:fill="EAF1F7" w:val="clear"/>
        <w:spacing w:after="120" w:before="60"/>
        <w:ind w:left="120"/>
      </w:pPr>
      <w:r>
        <w:rPr>
          <w:b/>
          <w:bCs/>
          <w:color w:val="2C5578"/>
          <w:sz w:val="20"/>
          <w:szCs w:val="20"/>
        </w:rPr>
        <w:t xml:space="preserve">HINT   </w:t>
      </w:r>
      <w:r>
        <w:rPr>
          <w:color w:val="1B1B1B"/>
          <w:sz w:val="20"/>
          <w:szCs w:val="20"/>
        </w:rPr>
        <w:t xml:space="preserve">This is Q2 through Q4 combined into one smooth cycle: pull, branch, edit, commit, push, pull request, merge, pull. Every real feature you ever build will follow this exact rhythm.</w:t>
      </w:r>
    </w:p>
    <w:p>
      <w:pPr>
        <w:pBdr>
          <w:top w:val="single" w:color="B7D0BF" w:sz="4"/>
          <w:left w:val="single" w:color="B7D0BF" w:sz="4"/>
          <w:right w:val="single" w:color="B7D0BF" w:sz="4"/>
        </w:pBdr>
        <w:shd w:fill="E8F0EA" w:val="clear"/>
        <w:spacing w:after="20" w:before="60"/>
        <w:ind w:left="120"/>
      </w:pPr>
      <w:r>
        <w:rPr>
          <w:b/>
          <w:bCs/>
          <w:color w:val="1F5133"/>
          <w:sz w:val="18"/>
          <w:szCs w:val="18"/>
        </w:rPr>
        <w:t xml:space="preserve">CHECK YOUR WORK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git switch main &amp;&amp; git pull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cat index.html</w:t>
      </w:r>
    </w:p>
    <w:p>
      <w:pPr>
        <w:pBdr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# should now contain your footer line</w:t>
      </w:r>
    </w:p>
    <w:p>
      <w:pPr>
        <w:pBdr>
          <w:bottom w:val="single" w:color="B7D0BF" w:sz="4"/>
          <w:left w:val="single" w:color="B7D0BF" w:sz="4"/>
          <w:right w:val="single" w:color="B7D0BF" w:sz="4"/>
        </w:pBdr>
        <w:shd w:fill="E8F0EA" w:val="clear"/>
        <w:spacing w:after="0"/>
        <w:ind w:left="160"/>
      </w:pPr>
      <w:r>
        <w:rPr>
          <w:rFonts w:ascii="Courier New" w:cs="Courier New" w:eastAsia="Courier New" w:hAnsi="Courier New"/>
          <w:color w:val="1F5133"/>
          <w:sz w:val="19"/>
          <w:szCs w:val="19"/>
        </w:rPr>
        <w:t xml:space="preserve">git log --oneline   # shows the merged footer commit</w:t>
      </w:r>
    </w:p>
    <w:p>
      <w:pPr>
        <w:spacing w:after="180"/>
      </w:pPr>
    </w:p>
    <w:p>
      <w:pPr>
        <w:spacing w:before="200"/>
      </w:pPr>
    </w:p>
    <w:p>
      <w:pPr>
        <w:pStyle w:val="Heading1"/>
        <w:spacing w:after="160" w:before="320"/>
      </w:pPr>
      <w:r>
        <w:t xml:space="preserve">Reference: Git and Collaboration Commands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00"/>
      </w:tblGrid>
      <w:tr>
        <w:tc>
          <w:tcPr>
            <w:tcW w:type="dxa" w:w="3600"/>
            <w:shd w:fill="1B43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800"/>
            <w:shd w:fill="1B433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shd w:fill="EAF4EE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init</w:t>
            </w:r>
          </w:p>
        </w:tc>
        <w:tc>
          <w:tcPr>
            <w:tcW w:type="dxa" w:w="4800"/>
            <w:shd w:fill="EAF4EE" w:val="clear"/>
          </w:tcPr>
          <w:p>
            <w:r>
              <w:rPr>
                <w:color w:val="1B1B1B"/>
                <w:sz w:val="19"/>
                <w:szCs w:val="19"/>
              </w:rPr>
              <w:t xml:space="preserve">Start a repository in the current folder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add .  /  git commit -m "..."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1B1B1B"/>
                <w:sz w:val="19"/>
                <w:szCs w:val="19"/>
              </w:rPr>
              <w:t xml:space="preserve">Stage everything / record it with a message</w:t>
            </w:r>
          </w:p>
        </w:tc>
      </w:tr>
      <w:tr>
        <w:tc>
          <w:tcPr>
            <w:tcW w:type="dxa" w:w="3600"/>
            <w:shd w:fill="EAF4EE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remote add origin URL</w:t>
            </w:r>
          </w:p>
        </w:tc>
        <w:tc>
          <w:tcPr>
            <w:tcW w:type="dxa" w:w="4800"/>
            <w:shd w:fill="EAF4EE" w:val="clear"/>
          </w:tcPr>
          <w:p>
            <w:r>
              <w:rPr>
                <w:color w:val="1B1B1B"/>
                <w:sz w:val="19"/>
                <w:szCs w:val="19"/>
              </w:rPr>
              <w:t xml:space="preserve">Link the repo to GitHub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push -u origin main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1B1B1B"/>
                <w:sz w:val="19"/>
                <w:szCs w:val="19"/>
              </w:rPr>
              <w:t xml:space="preserve">Push and set the upstream (first time)</w:t>
            </w:r>
          </w:p>
        </w:tc>
      </w:tr>
      <w:tr>
        <w:tc>
          <w:tcPr>
            <w:tcW w:type="dxa" w:w="3600"/>
            <w:shd w:fill="EAF4EE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switch -c name</w:t>
            </w:r>
          </w:p>
        </w:tc>
        <w:tc>
          <w:tcPr>
            <w:tcW w:type="dxa" w:w="4800"/>
            <w:shd w:fill="EAF4EE" w:val="clear"/>
          </w:tcPr>
          <w:p>
            <w:r>
              <w:rPr>
                <w:color w:val="1B1B1B"/>
                <w:sz w:val="19"/>
                <w:szCs w:val="19"/>
              </w:rPr>
              <w:t xml:space="preserve">Create a new branch and move onto it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switch name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1B1B1B"/>
                <w:sz w:val="19"/>
                <w:szCs w:val="19"/>
              </w:rPr>
              <w:t xml:space="preserve">Move onto an existing branch</w:t>
            </w:r>
          </w:p>
        </w:tc>
      </w:tr>
      <w:tr>
        <w:tc>
          <w:tcPr>
            <w:tcW w:type="dxa" w:w="3600"/>
            <w:shd w:fill="EAF4EE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branch</w:t>
            </w:r>
          </w:p>
        </w:tc>
        <w:tc>
          <w:tcPr>
            <w:tcW w:type="dxa" w:w="4800"/>
            <w:shd w:fill="EAF4EE" w:val="clear"/>
          </w:tcPr>
          <w:p>
            <w:r>
              <w:rPr>
                <w:color w:val="1B1B1B"/>
                <w:sz w:val="19"/>
                <w:szCs w:val="19"/>
              </w:rPr>
              <w:t xml:space="preserve">List branches, starring the current one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branch --show-current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1B1B1B"/>
                <w:sz w:val="19"/>
                <w:szCs w:val="19"/>
              </w:rPr>
              <w:t xml:space="preserve">Show which branch you are on</w:t>
            </w:r>
          </w:p>
        </w:tc>
      </w:tr>
      <w:tr>
        <w:tc>
          <w:tcPr>
            <w:tcW w:type="dxa" w:w="3600"/>
            <w:shd w:fill="EAF4EE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merge name</w:t>
            </w:r>
          </w:p>
        </w:tc>
        <w:tc>
          <w:tcPr>
            <w:tcW w:type="dxa" w:w="4800"/>
            <w:shd w:fill="EAF4EE" w:val="clear"/>
          </w:tcPr>
          <w:p>
            <w:r>
              <w:rPr>
                <w:color w:val="1B1B1B"/>
                <w:sz w:val="19"/>
                <w:szCs w:val="19"/>
              </w:rPr>
              <w:t xml:space="preserve">Merge branch 'name' into the current branch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branch -d name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1B1B1B"/>
                <w:sz w:val="19"/>
                <w:szCs w:val="19"/>
              </w:rPr>
              <w:t xml:space="preserve">Delete a merged branch</w:t>
            </w:r>
          </w:p>
        </w:tc>
      </w:tr>
      <w:tr>
        <w:tc>
          <w:tcPr>
            <w:tcW w:type="dxa" w:w="3600"/>
            <w:shd w:fill="EAF4EE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push -u origin branchname</w:t>
            </w:r>
          </w:p>
        </w:tc>
        <w:tc>
          <w:tcPr>
            <w:tcW w:type="dxa" w:w="4800"/>
            <w:shd w:fill="EAF4EE" w:val="clear"/>
          </w:tcPr>
          <w:p>
            <w:r>
              <w:rPr>
                <w:color w:val="1B1B1B"/>
                <w:sz w:val="19"/>
                <w:szCs w:val="19"/>
              </w:rPr>
              <w:t xml:space="preserve">Push a branch to GitHub (for a pull request)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1B4332"/>
                <w:sz w:val="17"/>
                <w:szCs w:val="17"/>
              </w:rPr>
              <w:t xml:space="preserve">git pull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1B1B1B"/>
                <w:sz w:val="19"/>
                <w:szCs w:val="19"/>
              </w:rPr>
              <w:t xml:space="preserve">Download and merge changes from GitHub</w:t>
            </w:r>
          </w:p>
        </w:tc>
      </w:tr>
    </w:tbl>
    <w:p>
      <w:pPr>
        <w:pBdr>
          <w:top w:val="single" w:color="E5D08A" w:sz="4"/>
          <w:bottom w:val="single" w:color="E5D08A" w:sz="4"/>
          <w:left w:val="single" w:color="E5D08A" w:sz="4"/>
          <w:right w:val="single" w:color="E5D08A" w:sz="4"/>
        </w:pBdr>
        <w:shd w:fill="FBF4DD" w:val="clear"/>
        <w:spacing w:after="230" w:before="150"/>
        <w:ind w:left="120"/>
      </w:pPr>
      <w:r>
        <w:rPr>
          <w:b/>
          <w:bCs/>
          <w:color w:val="9A7B12"/>
          <w:sz w:val="21"/>
          <w:szCs w:val="21"/>
        </w:rPr>
        <w:t xml:space="preserve">REMEMBER   </w:t>
      </w:r>
      <w:r>
        <w:rPr>
          <w:color w:val="1B1B1B"/>
          <w:sz w:val="21"/>
          <w:szCs w:val="21"/>
        </w:rPr>
        <w:t xml:space="preserve">The professional rhythm, memorised: pull, branch, edit, commit, push, pull request, merge, pull. Every feature follows it.</w:t>
      </w:r>
    </w:p>
    <w:p>
      <w:pPr>
        <w:spacing w:before="240"/>
      </w:pPr>
    </w:p>
    <w:p>
      <w:pPr>
        <w:pStyle w:val="Heading1"/>
        <w:spacing w:after="160" w:before="320"/>
      </w:pPr>
      <w:r>
        <w:t xml:space="preserve">Scoring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200"/>
      </w:tblGrid>
      <w:tr>
        <w:tc>
          <w:tcPr>
            <w:tcW w:type="dxa" w:w="6200"/>
            <w:shd w:fill="1B433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2200"/>
            <w:shd w:fill="1B43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</w:tr>
      <w:tr>
        <w:tc>
          <w:tcPr>
            <w:tcW w:type="dxa" w:w="6200"/>
            <w:shd w:fill="EAF4EE" w:val="clear"/>
          </w:tcPr>
          <w:p>
            <w:r>
              <w:rPr>
                <w:color w:val="1B1B1B"/>
                <w:sz w:val="20"/>
                <w:szCs w:val="20"/>
              </w:rPr>
              <w:t xml:space="preserve">Q1: The Foundation: Repo, Commit, Push</w:t>
            </w:r>
          </w:p>
        </w:tc>
        <w:tc>
          <w:tcPr>
            <w:tcW w:type="dxa" w:w="2200"/>
            <w:shd w:fill="EAF4EE" w:val="clear"/>
          </w:tcPr>
          <w:p>
            <w:pPr>
              <w:jc w:val="center"/>
            </w:pPr>
            <w:r>
              <w:rPr>
                <w:color w:val="1B1B1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2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Q2: Working on a Branch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color w:val="1B1B1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200"/>
            <w:shd w:fill="EAF4EE" w:val="clear"/>
          </w:tcPr>
          <w:p>
            <w:r>
              <w:rPr>
                <w:color w:val="1B1B1B"/>
                <w:sz w:val="20"/>
                <w:szCs w:val="20"/>
              </w:rPr>
              <w:t xml:space="preserve">Q3: Bringing the Branch Back: Merge</w:t>
            </w:r>
          </w:p>
        </w:tc>
        <w:tc>
          <w:tcPr>
            <w:tcW w:type="dxa" w:w="2200"/>
            <w:shd w:fill="EAF4EE" w:val="clear"/>
          </w:tcPr>
          <w:p>
            <w:pPr>
              <w:jc w:val="center"/>
            </w:pPr>
            <w:r>
              <w:rPr>
                <w:color w:val="1B1B1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200"/>
            <w:shd w:fill="FFFFFF" w:val="clear"/>
          </w:tcPr>
          <w:p>
            <w:r>
              <w:rPr>
                <w:color w:val="1B1B1B"/>
                <w:sz w:val="20"/>
                <w:szCs w:val="20"/>
              </w:rPr>
              <w:t xml:space="preserve">Q4: The Team Way: Pull Requests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color w:val="1B1B1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200"/>
            <w:shd w:fill="EAF4EE" w:val="clear"/>
          </w:tcPr>
          <w:p>
            <w:r>
              <w:rPr>
                <w:color w:val="1B1B1B"/>
                <w:sz w:val="20"/>
                <w:szCs w:val="20"/>
              </w:rPr>
              <w:t xml:space="preserve">Q5: The Complete Team Workflow</w:t>
            </w:r>
          </w:p>
        </w:tc>
        <w:tc>
          <w:tcPr>
            <w:tcW w:type="dxa" w:w="2200"/>
            <w:shd w:fill="EAF4EE" w:val="clear"/>
          </w:tcPr>
          <w:p>
            <w:pPr>
              <w:jc w:val="center"/>
            </w:pPr>
            <w:r>
              <w:rPr>
                <w:color w:val="1B1B1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200"/>
            <w:shd w:fill="2D6A4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shd w:fill="2D6A4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2026-08-27T12:22:35.132Z</dcterms:created>
  <dcterms:modified xsi:type="dcterms:W3CDTF">2026-08-27T12:22:35.132Z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