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BLINKIT SALES &amp; CUSTOMER ANALYSIS</w:t>
      </w:r>
    </w:p>
    <w:p>
      <w:pPr>
        <w:jc w:val="center"/>
      </w:pPr>
      <w:r>
        <w:rPr>
          <w:b/>
        </w:rPr>
        <w:t>IBM SkillsBuild Data Analytics with AI Internship 2026</w:t>
      </w:r>
    </w:p>
    <w:p>
      <w:r>
        <w:rPr>
          <w:b/>
        </w:rPr>
        <w:t xml:space="preserve">Project Author: </w:t>
      </w:r>
      <w:r>
        <w:t>Satyam Kumar</w:t>
      </w:r>
    </w:p>
    <w:p>
      <w:r>
        <w:rPr>
          <w:b/>
        </w:rPr>
        <w:t xml:space="preserve">Project Type: </w:t>
      </w:r>
      <w:r>
        <w:t>Data Analytics / Business Intelligence</w:t>
      </w:r>
    </w:p>
    <w:p>
      <w:r>
        <w:rPr>
          <w:b/>
        </w:rPr>
        <w:t xml:space="preserve">Tools: </w:t>
      </w:r>
      <w:r>
        <w:t>Python, Pandas, NumPy, Matplotlib, Jupyter Notebook</w:t>
      </w:r>
    </w:p>
    <w:p>
      <w:r>
        <w:rPr>
          <w:b/>
        </w:rPr>
        <w:t xml:space="preserve">Dataset: </w:t>
      </w:r>
      <w:r>
        <w:t>Educational synthetic quick-commerce sales dataset</w:t>
      </w:r>
    </w:p>
    <w:p>
      <w:pPr>
        <w:pStyle w:val="Heading1"/>
      </w:pPr>
      <w:r>
        <w:t>1. Executive Summary</w:t>
      </w:r>
    </w:p>
    <w:p>
      <w:r>
        <w:t>This project presents an end-to-end data analytics workflow for quick-commerce sales data, covering sales, profitability, product categories, city performance, monthly trends, customer ratings and delivery performance.</w:t>
      </w:r>
    </w:p>
    <w:p>
      <w:pPr>
        <w:pStyle w:val="Heading1"/>
      </w:pPr>
      <w:r>
        <w:t>2. Objectives</w:t>
      </w:r>
    </w:p>
    <w:p>
      <w:r>
        <w:t>Calculate sales and profitability KPIs; compare category and city performance; study monthly revenue movement; examine customer experience indicators; and communicate business-oriented observations.</w:t>
      </w:r>
    </w:p>
    <w:p>
      <w:pPr>
        <w:pStyle w:val="Heading1"/>
      </w:pPr>
      <w:r>
        <w:t>3. Dataset Description</w:t>
      </w:r>
    </w:p>
    <w:p>
      <w:r>
        <w:t>The dataset contains 1,800 order-level records and 15 fields. It is a synthetic educational dataset and does not represent official or proprietary Blinkit company data.</w:t>
      </w:r>
    </w:p>
    <w:p>
      <w:pPr>
        <w:pStyle w:val="Heading1"/>
      </w:pPr>
      <w:r>
        <w:t>4. Methodology</w:t>
      </w:r>
    </w:p>
    <w:p>
      <w:r>
        <w:t>The workflow includes data loading and validation with Pandas, data-quality checks, KPI calculation, category/city grouping, monthly trend analysis, visualization with Matplotlib and business insight generation.</w:t>
      </w:r>
    </w:p>
    <w:p>
      <w:pPr>
        <w:pStyle w:val="Heading1"/>
      </w:pPr>
      <w:r>
        <w:t>5. Key Performance Indicators</w:t>
      </w:r>
    </w:p>
    <w:p>
      <w:pPr>
        <w:pStyle w:val="ListBullet"/>
      </w:pPr>
      <w:r>
        <w:t>Total Orders</w:t>
      </w:r>
    </w:p>
    <w:p>
      <w:pPr>
        <w:pStyle w:val="ListBullet"/>
      </w:pPr>
      <w:r>
        <w:t>Units Sold</w:t>
      </w:r>
    </w:p>
    <w:p>
      <w:pPr>
        <w:pStyle w:val="ListBullet"/>
      </w:pPr>
      <w:r>
        <w:t>Revenue</w:t>
      </w:r>
    </w:p>
    <w:p>
      <w:pPr>
        <w:pStyle w:val="ListBullet"/>
      </w:pPr>
      <w:r>
        <w:t>Profit</w:t>
      </w:r>
    </w:p>
    <w:p>
      <w:pPr>
        <w:pStyle w:val="ListBullet"/>
      </w:pPr>
      <w:r>
        <w:t>Average Order Value</w:t>
      </w:r>
    </w:p>
    <w:p>
      <w:pPr>
        <w:pStyle w:val="ListBullet"/>
      </w:pPr>
      <w:r>
        <w:t>Average Rating</w:t>
      </w:r>
    </w:p>
    <w:p>
      <w:pPr>
        <w:pStyle w:val="ListBullet"/>
      </w:pPr>
      <w:r>
        <w:t>Average Delivery Minutes</w:t>
      </w:r>
    </w:p>
    <w:p>
      <w:pPr>
        <w:pStyle w:val="Heading1"/>
      </w:pPr>
      <w:r>
        <w:t>6. Category Analysis</w:t>
      </w:r>
    </w:p>
    <w:p>
      <w:pPr>
        <w:pStyle w:val="Heading1"/>
      </w:pPr>
      <w:r>
        <w:t>7. City Analysis</w:t>
      </w:r>
    </w:p>
    <w:p>
      <w:pPr>
        <w:pStyle w:val="Heading1"/>
      </w:pPr>
      <w:r>
        <w:t>8. Monthly Trend Analysis</w:t>
      </w:r>
    </w:p>
    <w:p>
      <w:pPr>
        <w:pStyle w:val="Heading1"/>
      </w:pPr>
      <w:r>
        <w:t>9. Business Insights</w:t>
      </w:r>
    </w:p>
    <w:p>
      <w:pPr>
        <w:pStyle w:val="ListBullet"/>
      </w:pPr>
      <w:r>
        <w:t>Monitor high-revenue categories for inventory availability and assortment planning.</w:t>
      </w:r>
    </w:p>
    <w:p>
      <w:pPr>
        <w:pStyle w:val="ListBullet"/>
      </w:pPr>
      <w:r>
        <w:t>Compare city-level revenue with delivery time before operational expansion.</w:t>
      </w:r>
    </w:p>
    <w:p>
      <w:pPr>
        <w:pStyle w:val="ListBullet"/>
      </w:pPr>
      <w:r>
        <w:t>Investigate unusual monthly peaks or declines alongside promotions, stock availability and holidays.</w:t>
      </w:r>
    </w:p>
    <w:p>
      <w:pPr>
        <w:pStyle w:val="ListBullet"/>
      </w:pPr>
      <w:r>
        <w:t>Track customer ratings together with delivery time to understand customer-experience patterns.</w:t>
      </w:r>
    </w:p>
    <w:p>
      <w:pPr>
        <w:pStyle w:val="ListBullet"/>
      </w:pPr>
      <w:r>
        <w:t>Separate new and returning customers in future work to measure retention and repeat-order behavior.</w:t>
      </w:r>
    </w:p>
    <w:p>
      <w:pPr>
        <w:pStyle w:val="Heading1"/>
      </w:pPr>
      <w:r>
        <w:t>10. Limitations</w:t>
      </w:r>
    </w:p>
    <w:p>
      <w:r>
        <w:t>The dataset is synthetic and educational. Findings should not be presented as actual Blinkit company statistics.</w:t>
      </w:r>
    </w:p>
    <w:p>
      <w:pPr>
        <w:pStyle w:val="Heading1"/>
      </w:pPr>
      <w:r>
        <w:t>11. Conclusion</w:t>
      </w:r>
    </w:p>
    <w:p>
      <w:r>
        <w:t>The project demonstrates a practical data analytics workflow from raw data preparation through KPI analysis, visualization and business communication.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