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14718B" w14:textId="77777777" w:rsidR="00A355A1" w:rsidRDefault="00000000">
      <w:pPr>
        <w:spacing w:after="520"/>
      </w:pPr>
      <w:r>
        <w:rPr>
          <w:b/>
          <w:color w:val="1B75BC"/>
          <w:sz w:val="22"/>
        </w:rPr>
        <w:t>OBSERVABILIDAD Y TRAZAS DISTRIBUIDAS</w:t>
      </w:r>
    </w:p>
    <w:p w14:paraId="0C54B8CB" w14:textId="77777777" w:rsidR="00A355A1" w:rsidRDefault="00000000">
      <w:pPr>
        <w:pStyle w:val="Ttulo"/>
      </w:pPr>
      <w:r>
        <w:rPr>
          <w:rFonts w:ascii="Aptos" w:hAnsi="Aptos"/>
        </w:rPr>
        <w:t>Manual de laboratorio con Jaeger HotROD</w:t>
      </w:r>
    </w:p>
    <w:p w14:paraId="2941E850" w14:textId="77777777" w:rsidR="00A355A1" w:rsidRDefault="00000000">
      <w:pPr>
        <w:spacing w:after="480"/>
      </w:pPr>
      <w:r>
        <w:rPr>
          <w:color w:val="5C6770"/>
          <w:sz w:val="30"/>
        </w:rPr>
        <w:t>Guía para comprender trazas, spans, servicios, errores y latencia</w:t>
      </w:r>
    </w:p>
    <w:p w14:paraId="607A111D" w14:textId="77777777" w:rsidR="00A355A1" w:rsidRDefault="00000000">
      <w:r>
        <w:rPr>
          <w:noProof/>
        </w:rPr>
        <w:drawing>
          <wp:inline distT="0" distB="0" distL="0" distR="0" wp14:anchorId="19F47E5B" wp14:editId="53A01BDC">
            <wp:extent cx="6172200" cy="2436146"/>
            <wp:effectExtent l="0" t="0" r="0" b="0"/>
            <wp:docPr id="1" name="Picture 1" descr="Flujo desde el usuario al frontend y los servicios customer, driver y route, con sus dependencias y exportación de spans a Jaeger." title="Arquitectura HotRO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uitectura_hotro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3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F6D63" w14:textId="77777777" w:rsidR="00A355A1" w:rsidRDefault="00000000">
      <w:pPr>
        <w:spacing w:after="140"/>
        <w:jc w:val="center"/>
      </w:pPr>
      <w:r>
        <w:rPr>
          <w:i/>
          <w:color w:val="5C6770"/>
          <w:sz w:val="17"/>
        </w:rPr>
        <w:t>Arquitectura simplificada del laboratorio</w:t>
      </w:r>
    </w:p>
    <w:p w14:paraId="3B3BAE65" w14:textId="77777777" w:rsidR="00A355A1" w:rsidRDefault="00000000">
      <w:r>
        <w:br w:type="page"/>
      </w:r>
    </w:p>
    <w:p w14:paraId="7B9E1E12" w14:textId="77777777" w:rsidR="00A355A1" w:rsidRDefault="00000000">
      <w:pPr>
        <w:pStyle w:val="Ttulo1"/>
      </w:pPr>
      <w:r>
        <w:rPr>
          <w:rFonts w:ascii="Aptos" w:hAnsi="Aptos"/>
        </w:rPr>
        <w:lastRenderedPageBreak/>
        <w:t>Propósito del laboratorio</w:t>
      </w:r>
    </w:p>
    <w:p w14:paraId="7BF4A061" w14:textId="77777777" w:rsidR="00A355A1" w:rsidRDefault="00000000">
      <w:pPr>
        <w:spacing w:after="180"/>
      </w:pPr>
      <w:r>
        <w:rPr>
          <w:b/>
          <w:color w:val="17365D"/>
          <w:sz w:val="23"/>
        </w:rPr>
        <w:t>El estudiante seguirá una solicitud real de transporte desde el frontend de HotROD hasta sus servicios y dependencias. Al finalizar podrá explicar la estructura de una traza y sustentar un diagnóstico básico con evidencia visible en Jaeger.</w:t>
      </w:r>
    </w:p>
    <w:p w14:paraId="72B9B594" w14:textId="77777777" w:rsidR="00A355A1" w:rsidRDefault="00000000">
      <w:pPr>
        <w:pStyle w:val="Ttulo2"/>
      </w:pPr>
      <w:r>
        <w:rPr>
          <w:rFonts w:ascii="Aptos" w:hAnsi="Aptos"/>
        </w:rPr>
        <w:t>Resultados de aprendizaje</w:t>
      </w:r>
    </w:p>
    <w:p w14:paraId="5977D0D8" w14:textId="77777777" w:rsidR="00A355A1" w:rsidRDefault="00000000">
      <w:pPr>
        <w:pStyle w:val="Listaconvietas"/>
        <w:spacing w:after="60"/>
      </w:pPr>
      <w:r>
        <w:t>Distinguir una traza, un span, un servicio y una operación.</w:t>
      </w:r>
    </w:p>
    <w:p w14:paraId="6493E5D4" w14:textId="77777777" w:rsidR="00A355A1" w:rsidRDefault="00000000">
      <w:pPr>
        <w:pStyle w:val="Listaconvietas"/>
        <w:spacing w:after="60"/>
      </w:pPr>
      <w:r>
        <w:t>Reconocer la relación padre e hijo entre spans.</w:t>
      </w:r>
    </w:p>
    <w:p w14:paraId="18E4DD6B" w14:textId="77777777" w:rsidR="00A355A1" w:rsidRDefault="00000000">
      <w:pPr>
        <w:pStyle w:val="Listaconvietas"/>
        <w:spacing w:after="60"/>
      </w:pPr>
      <w:r>
        <w:t>Leer la duración total y la posición temporal de cada operación.</w:t>
      </w:r>
    </w:p>
    <w:p w14:paraId="1F0F1ED3" w14:textId="77777777" w:rsidR="00A355A1" w:rsidRDefault="00000000">
      <w:pPr>
        <w:pStyle w:val="Listaconvietas"/>
        <w:spacing w:after="60"/>
      </w:pPr>
      <w:r>
        <w:t>Localizar spans con error y revisar sus atributos y eventos.</w:t>
      </w:r>
    </w:p>
    <w:p w14:paraId="221E4D09" w14:textId="77777777" w:rsidR="00A355A1" w:rsidRDefault="00000000">
      <w:pPr>
        <w:pStyle w:val="Listaconvietas"/>
        <w:spacing w:after="60"/>
      </w:pPr>
      <w:r>
        <w:t>Diferenciar un error interno recuperado de una falla completa de la solicitud.</w:t>
      </w:r>
    </w:p>
    <w:p w14:paraId="7F7E1793" w14:textId="77777777" w:rsidR="00A355A1" w:rsidRDefault="00000000">
      <w:pPr>
        <w:pStyle w:val="Listaconvietas"/>
        <w:spacing w:after="60"/>
      </w:pPr>
      <w:r>
        <w:t>Explicar el papel de OpenTelemetry en la creación y propagación de la telemetría.</w:t>
      </w:r>
    </w:p>
    <w:p w14:paraId="235B6348" w14:textId="77777777" w:rsidR="00A355A1" w:rsidRDefault="00000000">
      <w:pPr>
        <w:pStyle w:val="Ttulo2"/>
      </w:pPr>
      <w:r>
        <w:rPr>
          <w:rFonts w:ascii="Aptos" w:hAnsi="Aptos"/>
        </w:rPr>
        <w:t>Escenario seleccionado</w:t>
      </w:r>
    </w:p>
    <w:p w14:paraId="03FC84D2" w14:textId="77777777" w:rsidR="00A355A1" w:rsidRDefault="00000000">
      <w:r>
        <w:rPr>
          <w:b/>
        </w:rPr>
        <w:t xml:space="preserve">HotROD </w:t>
      </w:r>
      <w:r>
        <w:t>simula una plataforma de transporte bajo demanda. El usuario elige un cliente y el sistema busca un conductor cercano, consulta datos del cliente y calcula rutas. La aplicación está instrumentada con OpenTelemetry y envía sus spans al backend de Jaeger.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7704"/>
      </w:tblGrid>
      <w:tr w:rsidR="00A355A1" w14:paraId="2723BE90" w14:textId="77777777">
        <w:trPr>
          <w:tblHeader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802098" w14:textId="77777777" w:rsidR="00A355A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w="7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6F1275" w14:textId="77777777" w:rsidR="00A355A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Función en el escenario</w:t>
            </w:r>
          </w:p>
        </w:tc>
      </w:tr>
      <w:tr w:rsidR="00A355A1" w14:paraId="37EA2D6E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526CA9" w14:textId="77777777" w:rsidR="00A355A1" w:rsidRDefault="00000000">
            <w:pPr>
              <w:spacing w:after="0"/>
              <w:jc w:val="center"/>
            </w:pPr>
            <w:r>
              <w:rPr>
                <w:sz w:val="19"/>
              </w:rPr>
              <w:t>frontend</w:t>
            </w:r>
          </w:p>
        </w:tc>
        <w:tc>
          <w:tcPr>
            <w:tcW w:w="7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1F5AC5" w14:textId="77777777" w:rsidR="00A355A1" w:rsidRDefault="00000000">
            <w:pPr>
              <w:spacing w:after="0"/>
            </w:pPr>
            <w:r>
              <w:rPr>
                <w:sz w:val="19"/>
              </w:rPr>
              <w:t>Recibe GET /hotrod/dispatch y coordina la solicitud.</w:t>
            </w:r>
          </w:p>
        </w:tc>
      </w:tr>
      <w:tr w:rsidR="00A355A1" w14:paraId="43D4685B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DDA429" w14:textId="77777777" w:rsidR="00A355A1" w:rsidRDefault="00000000">
            <w:pPr>
              <w:spacing w:after="0"/>
              <w:jc w:val="center"/>
            </w:pPr>
            <w:r>
              <w:rPr>
                <w:sz w:val="19"/>
              </w:rPr>
              <w:t>customer</w:t>
            </w:r>
          </w:p>
        </w:tc>
        <w:tc>
          <w:tcPr>
            <w:tcW w:w="7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EF9283" w14:textId="77777777" w:rsidR="00A355A1" w:rsidRDefault="00000000">
            <w:pPr>
              <w:spacing w:after="0"/>
            </w:pPr>
            <w:r>
              <w:rPr>
                <w:sz w:val="19"/>
              </w:rPr>
              <w:t>Obtiene información del cliente.</w:t>
            </w:r>
          </w:p>
        </w:tc>
      </w:tr>
      <w:tr w:rsidR="00A355A1" w14:paraId="53923813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B450D0" w14:textId="77777777" w:rsidR="00A355A1" w:rsidRDefault="00000000">
            <w:pPr>
              <w:spacing w:after="0"/>
              <w:jc w:val="center"/>
            </w:pPr>
            <w:r>
              <w:rPr>
                <w:sz w:val="19"/>
              </w:rPr>
              <w:t>driver</w:t>
            </w:r>
          </w:p>
        </w:tc>
        <w:tc>
          <w:tcPr>
            <w:tcW w:w="7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8D08AB" w14:textId="77777777" w:rsidR="00A355A1" w:rsidRDefault="00000000">
            <w:pPr>
              <w:spacing w:after="0"/>
            </w:pPr>
            <w:r>
              <w:rPr>
                <w:sz w:val="19"/>
              </w:rPr>
              <w:t>Busca el conductor disponible más cercano.</w:t>
            </w:r>
          </w:p>
        </w:tc>
      </w:tr>
      <w:tr w:rsidR="00A355A1" w14:paraId="66B0340E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7E1455" w14:textId="77777777" w:rsidR="00A355A1" w:rsidRDefault="00000000">
            <w:pPr>
              <w:spacing w:after="0"/>
              <w:jc w:val="center"/>
            </w:pPr>
            <w:r>
              <w:rPr>
                <w:sz w:val="19"/>
              </w:rPr>
              <w:t>route</w:t>
            </w:r>
          </w:p>
        </w:tc>
        <w:tc>
          <w:tcPr>
            <w:tcW w:w="7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DEDC25" w14:textId="77777777" w:rsidR="00A355A1" w:rsidRDefault="00000000">
            <w:pPr>
              <w:spacing w:after="0"/>
            </w:pPr>
            <w:r>
              <w:rPr>
                <w:sz w:val="19"/>
              </w:rPr>
              <w:t>Calcula rutas y tiempos estimados.</w:t>
            </w:r>
          </w:p>
        </w:tc>
      </w:tr>
      <w:tr w:rsidR="00A355A1" w14:paraId="6F34E2ED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C9FB45" w14:textId="77777777" w:rsidR="00A355A1" w:rsidRDefault="00000000">
            <w:pPr>
              <w:spacing w:after="0"/>
              <w:jc w:val="center"/>
            </w:pPr>
            <w:r>
              <w:rPr>
                <w:sz w:val="19"/>
              </w:rPr>
              <w:t>MySQL</w:t>
            </w:r>
          </w:p>
        </w:tc>
        <w:tc>
          <w:tcPr>
            <w:tcW w:w="7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B9350C" w14:textId="77777777" w:rsidR="00A355A1" w:rsidRDefault="00000000">
            <w:pPr>
              <w:spacing w:after="0"/>
            </w:pPr>
            <w:r>
              <w:rPr>
                <w:sz w:val="19"/>
              </w:rPr>
              <w:t>Responde la consulta usada por customer.</w:t>
            </w:r>
          </w:p>
        </w:tc>
      </w:tr>
      <w:tr w:rsidR="00A355A1" w14:paraId="0DE39BEA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F28892" w14:textId="77777777" w:rsidR="00A355A1" w:rsidRDefault="00000000">
            <w:pPr>
              <w:spacing w:after="0"/>
              <w:jc w:val="center"/>
            </w:pPr>
            <w:r>
              <w:rPr>
                <w:sz w:val="19"/>
              </w:rPr>
              <w:t>Redis</w:t>
            </w:r>
          </w:p>
        </w:tc>
        <w:tc>
          <w:tcPr>
            <w:tcW w:w="77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6E273A" w14:textId="77777777" w:rsidR="00A355A1" w:rsidRDefault="00000000">
            <w:pPr>
              <w:spacing w:after="0"/>
            </w:pPr>
            <w:r>
              <w:rPr>
                <w:sz w:val="19"/>
              </w:rPr>
              <w:t>Proporciona información de conductores y puede simular timeouts.</w:t>
            </w:r>
          </w:p>
        </w:tc>
      </w:tr>
    </w:tbl>
    <w:p w14:paraId="6FE10A31" w14:textId="77777777" w:rsidR="00A355A1" w:rsidRDefault="00000000">
      <w:r>
        <w:br w:type="page"/>
      </w:r>
    </w:p>
    <w:p w14:paraId="2750DDC2" w14:textId="77777777" w:rsidR="00A355A1" w:rsidRDefault="00000000">
      <w:pPr>
        <w:pStyle w:val="Ttulo1"/>
      </w:pPr>
      <w:r>
        <w:rPr>
          <w:rFonts w:ascii="Aptos" w:hAnsi="Aptos"/>
        </w:rPr>
        <w:lastRenderedPageBreak/>
        <w:t>Conceptos para leer una traza</w:t>
      </w:r>
    </w:p>
    <w:p w14:paraId="64581ACA" w14:textId="77777777" w:rsidR="00A355A1" w:rsidRDefault="00000000">
      <w:pPr>
        <w:spacing w:after="180"/>
      </w:pPr>
      <w:r>
        <w:rPr>
          <w:b/>
          <w:color w:val="17365D"/>
          <w:sz w:val="23"/>
        </w:rPr>
        <w:t>Una traza representa el recorrido completo de una solicitud. Los spans son las operaciones individuales que, conectadas por un Trace ID y relaciones de parentesco, forman ese recorrido.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3960"/>
        <w:gridCol w:w="4104"/>
      </w:tblGrid>
      <w:tr w:rsidR="00A355A1" w14:paraId="4A019C34" w14:textId="77777777">
        <w:trPr>
          <w:tblHeader/>
          <w:jc w:val="center"/>
        </w:trPr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08A3E2" w14:textId="77777777" w:rsidR="00A355A1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Concepto</w:t>
            </w:r>
          </w:p>
        </w:tc>
        <w:tc>
          <w:tcPr>
            <w:tcW w:w="39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83C92E" w14:textId="77777777" w:rsidR="00A355A1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Cómo reconocerlo en Jaeger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C9A667" w14:textId="77777777" w:rsidR="00A355A1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Pregunta que responde</w:t>
            </w:r>
          </w:p>
        </w:tc>
      </w:tr>
      <w:tr w:rsidR="00A355A1" w14:paraId="1E33DFF0" w14:textId="77777777">
        <w:trPr>
          <w:jc w:val="center"/>
        </w:trPr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D2481D" w14:textId="77777777" w:rsidR="00A355A1" w:rsidRDefault="00000000">
            <w:pPr>
              <w:spacing w:after="0"/>
              <w:jc w:val="center"/>
            </w:pPr>
            <w:r>
              <w:rPr>
                <w:sz w:val="17"/>
              </w:rPr>
              <w:t>Trace ID</w:t>
            </w:r>
          </w:p>
        </w:tc>
        <w:tc>
          <w:tcPr>
            <w:tcW w:w="39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25567B" w14:textId="77777777" w:rsidR="00A355A1" w:rsidRDefault="00000000">
            <w:pPr>
              <w:spacing w:after="0"/>
            </w:pPr>
            <w:r>
              <w:rPr>
                <w:sz w:val="17"/>
              </w:rPr>
              <w:t>Identificador hexadecimal común a todos los spans.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736D46" w14:textId="77777777" w:rsidR="00A355A1" w:rsidRDefault="00000000">
            <w:pPr>
              <w:spacing w:after="0"/>
            </w:pPr>
            <w:r>
              <w:rPr>
                <w:sz w:val="17"/>
              </w:rPr>
              <w:t>¿Qué operaciones pertenecen a la misma solicitud?</w:t>
            </w:r>
          </w:p>
        </w:tc>
      </w:tr>
      <w:tr w:rsidR="00A355A1" w14:paraId="2C8FD397" w14:textId="77777777">
        <w:trPr>
          <w:jc w:val="center"/>
        </w:trPr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22B4EE" w14:textId="77777777" w:rsidR="00A355A1" w:rsidRDefault="00000000">
            <w:pPr>
              <w:spacing w:after="0"/>
              <w:jc w:val="center"/>
            </w:pPr>
            <w:r>
              <w:rPr>
                <w:sz w:val="17"/>
              </w:rPr>
              <w:t>Span</w:t>
            </w:r>
          </w:p>
        </w:tc>
        <w:tc>
          <w:tcPr>
            <w:tcW w:w="39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3F7E3" w14:textId="77777777" w:rsidR="00A355A1" w:rsidRDefault="00000000">
            <w:pPr>
              <w:spacing w:after="0"/>
            </w:pPr>
            <w:r>
              <w:rPr>
                <w:sz w:val="17"/>
              </w:rPr>
              <w:t>Fila o barra con nombre, inicio y duración.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C988BE" w14:textId="77777777" w:rsidR="00A355A1" w:rsidRDefault="00000000">
            <w:pPr>
              <w:spacing w:after="0"/>
            </w:pPr>
            <w:r>
              <w:rPr>
                <w:sz w:val="17"/>
              </w:rPr>
              <w:t>¿Qué trabajo se ejecutó?</w:t>
            </w:r>
          </w:p>
        </w:tc>
      </w:tr>
      <w:tr w:rsidR="00A355A1" w14:paraId="669CB818" w14:textId="77777777">
        <w:trPr>
          <w:jc w:val="center"/>
        </w:trPr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5175B" w14:textId="77777777" w:rsidR="00A355A1" w:rsidRDefault="00000000">
            <w:pPr>
              <w:spacing w:after="0"/>
              <w:jc w:val="center"/>
            </w:pPr>
            <w:r>
              <w:rPr>
                <w:sz w:val="17"/>
              </w:rPr>
              <w:t>Span raíz</w:t>
            </w:r>
          </w:p>
        </w:tc>
        <w:tc>
          <w:tcPr>
            <w:tcW w:w="39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4DCD2F" w14:textId="77777777" w:rsidR="00A355A1" w:rsidRDefault="00000000">
            <w:pPr>
              <w:spacing w:after="0"/>
            </w:pPr>
            <w:r>
              <w:rPr>
                <w:sz w:val="17"/>
              </w:rPr>
              <w:t>Primer span, sin padre.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C556B9" w14:textId="77777777" w:rsidR="00A355A1" w:rsidRDefault="00000000">
            <w:pPr>
              <w:spacing w:after="0"/>
            </w:pPr>
            <w:r>
              <w:rPr>
                <w:sz w:val="17"/>
              </w:rPr>
              <w:t>¿Dónde comenzó la solicitud?</w:t>
            </w:r>
          </w:p>
        </w:tc>
      </w:tr>
      <w:tr w:rsidR="00A355A1" w14:paraId="26BEA7B2" w14:textId="77777777">
        <w:trPr>
          <w:jc w:val="center"/>
        </w:trPr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4F5619" w14:textId="77777777" w:rsidR="00A355A1" w:rsidRDefault="00000000">
            <w:pPr>
              <w:spacing w:after="0"/>
              <w:jc w:val="center"/>
            </w:pPr>
            <w:r>
              <w:rPr>
                <w:sz w:val="17"/>
              </w:rPr>
              <w:t>Padre e hijo</w:t>
            </w:r>
          </w:p>
        </w:tc>
        <w:tc>
          <w:tcPr>
            <w:tcW w:w="39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A6CDB4" w14:textId="77777777" w:rsidR="00A355A1" w:rsidRDefault="00000000">
            <w:pPr>
              <w:spacing w:after="0"/>
            </w:pPr>
            <w:r>
              <w:rPr>
                <w:sz w:val="17"/>
              </w:rPr>
              <w:t>Sangría y conexión jerárquica.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2E5D50" w14:textId="77777777" w:rsidR="00A355A1" w:rsidRDefault="00000000">
            <w:pPr>
              <w:spacing w:after="0"/>
            </w:pPr>
            <w:r>
              <w:rPr>
                <w:sz w:val="17"/>
              </w:rPr>
              <w:t>¿Qué operación originó otra?</w:t>
            </w:r>
          </w:p>
        </w:tc>
      </w:tr>
      <w:tr w:rsidR="00A355A1" w14:paraId="414E99DE" w14:textId="77777777">
        <w:trPr>
          <w:jc w:val="center"/>
        </w:trPr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342536" w14:textId="77777777" w:rsidR="00A355A1" w:rsidRDefault="00000000">
            <w:pPr>
              <w:spacing w:after="0"/>
              <w:jc w:val="center"/>
            </w:pPr>
            <w:r>
              <w:rPr>
                <w:sz w:val="17"/>
              </w:rPr>
              <w:t>Servicio</w:t>
            </w:r>
          </w:p>
        </w:tc>
        <w:tc>
          <w:tcPr>
            <w:tcW w:w="39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8488BF" w14:textId="77777777" w:rsidR="00A355A1" w:rsidRDefault="00000000">
            <w:pPr>
              <w:spacing w:after="0"/>
            </w:pPr>
            <w:r>
              <w:rPr>
                <w:sz w:val="17"/>
              </w:rPr>
              <w:t>Color y nombre como frontend, route o driver.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7ED217" w14:textId="77777777" w:rsidR="00A355A1" w:rsidRDefault="00000000">
            <w:pPr>
              <w:spacing w:after="0"/>
            </w:pPr>
            <w:r>
              <w:rPr>
                <w:sz w:val="17"/>
              </w:rPr>
              <w:t>¿Qué componente ejecutó la operación?</w:t>
            </w:r>
          </w:p>
        </w:tc>
      </w:tr>
      <w:tr w:rsidR="00A355A1" w14:paraId="63F44499" w14:textId="77777777">
        <w:trPr>
          <w:jc w:val="center"/>
        </w:trPr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71A77F" w14:textId="77777777" w:rsidR="00A355A1" w:rsidRDefault="00000000">
            <w:pPr>
              <w:spacing w:after="0"/>
              <w:jc w:val="center"/>
            </w:pPr>
            <w:r>
              <w:rPr>
                <w:sz w:val="17"/>
              </w:rPr>
              <w:t>Duración</w:t>
            </w:r>
          </w:p>
        </w:tc>
        <w:tc>
          <w:tcPr>
            <w:tcW w:w="39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33A8C6" w14:textId="77777777" w:rsidR="00A355A1" w:rsidRDefault="00000000">
            <w:pPr>
              <w:spacing w:after="0"/>
            </w:pPr>
            <w:r>
              <w:rPr>
                <w:sz w:val="17"/>
              </w:rPr>
              <w:t>Longitud de la barra y valor temporal.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DE9483" w14:textId="77777777" w:rsidR="00A355A1" w:rsidRDefault="00000000">
            <w:pPr>
              <w:spacing w:after="0"/>
            </w:pPr>
            <w:r>
              <w:rPr>
                <w:sz w:val="17"/>
              </w:rPr>
              <w:t>¿Cuánto tardó la operación?</w:t>
            </w:r>
          </w:p>
        </w:tc>
      </w:tr>
      <w:tr w:rsidR="00A355A1" w14:paraId="3E5B65F7" w14:textId="77777777">
        <w:trPr>
          <w:jc w:val="center"/>
        </w:trPr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F887B6" w14:textId="77777777" w:rsidR="00A355A1" w:rsidRDefault="00000000">
            <w:pPr>
              <w:spacing w:after="0"/>
              <w:jc w:val="center"/>
            </w:pPr>
            <w:r>
              <w:rPr>
                <w:sz w:val="17"/>
              </w:rPr>
              <w:t>Atributo</w:t>
            </w:r>
          </w:p>
        </w:tc>
        <w:tc>
          <w:tcPr>
            <w:tcW w:w="39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7B1AB2" w14:textId="77777777" w:rsidR="00A355A1" w:rsidRDefault="00000000">
            <w:pPr>
              <w:spacing w:after="0"/>
            </w:pPr>
            <w:r>
              <w:rPr>
                <w:sz w:val="17"/>
              </w:rPr>
              <w:t>Clave y valor, por ejemplo http.status_code.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BC06BD" w14:textId="77777777" w:rsidR="00A355A1" w:rsidRDefault="00000000">
            <w:pPr>
              <w:spacing w:after="0"/>
            </w:pPr>
            <w:r>
              <w:rPr>
                <w:sz w:val="17"/>
              </w:rPr>
              <w:t>¿En qué condiciones se ejecutó?</w:t>
            </w:r>
          </w:p>
        </w:tc>
      </w:tr>
      <w:tr w:rsidR="00A355A1" w14:paraId="507368A7" w14:textId="77777777">
        <w:trPr>
          <w:jc w:val="center"/>
        </w:trPr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637E62" w14:textId="77777777" w:rsidR="00A355A1" w:rsidRDefault="00000000">
            <w:pPr>
              <w:spacing w:after="0"/>
              <w:jc w:val="center"/>
            </w:pPr>
            <w:r>
              <w:rPr>
                <w:sz w:val="17"/>
              </w:rPr>
              <w:t>Evento</w:t>
            </w:r>
          </w:p>
        </w:tc>
        <w:tc>
          <w:tcPr>
            <w:tcW w:w="39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F464A6" w14:textId="77777777" w:rsidR="00A355A1" w:rsidRDefault="00000000">
            <w:pPr>
              <w:spacing w:after="0"/>
            </w:pPr>
            <w:r>
              <w:rPr>
                <w:sz w:val="17"/>
              </w:rPr>
              <w:t>Registro fechado dentro del span.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C5EF1F" w14:textId="77777777" w:rsidR="00A355A1" w:rsidRDefault="00000000">
            <w:pPr>
              <w:spacing w:after="0"/>
            </w:pPr>
            <w:r>
              <w:rPr>
                <w:sz w:val="17"/>
              </w:rPr>
              <w:t>¿Qué ocurrió durante la operación?</w:t>
            </w:r>
          </w:p>
        </w:tc>
      </w:tr>
      <w:tr w:rsidR="00A355A1" w14:paraId="3FE005FE" w14:textId="77777777">
        <w:trPr>
          <w:jc w:val="center"/>
        </w:trPr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82BA30" w14:textId="77777777" w:rsidR="00A355A1" w:rsidRDefault="00000000">
            <w:pPr>
              <w:spacing w:after="0"/>
              <w:jc w:val="center"/>
            </w:pPr>
            <w:r>
              <w:rPr>
                <w:sz w:val="17"/>
              </w:rPr>
              <w:t>Estado de error</w:t>
            </w:r>
          </w:p>
        </w:tc>
        <w:tc>
          <w:tcPr>
            <w:tcW w:w="39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2DB661" w14:textId="77777777" w:rsidR="00A355A1" w:rsidRDefault="00000000">
            <w:pPr>
              <w:spacing w:after="0"/>
            </w:pPr>
            <w:r>
              <w:rPr>
                <w:sz w:val="17"/>
              </w:rPr>
              <w:t>Indicador rojo o atributo error=true.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BA7324" w14:textId="77777777" w:rsidR="00A355A1" w:rsidRDefault="00000000">
            <w:pPr>
              <w:spacing w:after="0"/>
            </w:pPr>
            <w:r>
              <w:rPr>
                <w:sz w:val="17"/>
              </w:rPr>
              <w:t>¿Qué operación reportó una falla?</w:t>
            </w:r>
          </w:p>
        </w:tc>
      </w:tr>
      <w:tr w:rsidR="00A355A1" w14:paraId="2A1B87ED" w14:textId="77777777">
        <w:trPr>
          <w:jc w:val="center"/>
        </w:trPr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52B9EB" w14:textId="77777777" w:rsidR="00A355A1" w:rsidRDefault="00000000">
            <w:pPr>
              <w:spacing w:after="0"/>
              <w:jc w:val="center"/>
            </w:pPr>
            <w:r>
              <w:rPr>
                <w:sz w:val="17"/>
              </w:rPr>
              <w:t>Ruta crítica</w:t>
            </w:r>
          </w:p>
        </w:tc>
        <w:tc>
          <w:tcPr>
            <w:tcW w:w="39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B31B47" w14:textId="77777777" w:rsidR="00A355A1" w:rsidRDefault="00000000">
            <w:pPr>
              <w:spacing w:after="0"/>
            </w:pPr>
            <w:r>
              <w:rPr>
                <w:sz w:val="17"/>
              </w:rPr>
              <w:t>Cadena que determina la duración final.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2A4166" w14:textId="77777777" w:rsidR="00A355A1" w:rsidRDefault="00000000">
            <w:pPr>
              <w:spacing w:after="0"/>
            </w:pPr>
            <w:r>
              <w:rPr>
                <w:sz w:val="17"/>
              </w:rPr>
              <w:t>¿Qué secuencia limita el tiempo total?</w:t>
            </w:r>
          </w:p>
        </w:tc>
      </w:tr>
    </w:tbl>
    <w:p w14:paraId="7D3A4678" w14:textId="77777777" w:rsidR="00A355A1" w:rsidRDefault="00000000">
      <w:pPr>
        <w:pStyle w:val="Ttulo2"/>
      </w:pPr>
      <w:r>
        <w:rPr>
          <w:rFonts w:ascii="Aptos" w:hAnsi="Aptos"/>
        </w:rPr>
        <w:t>Regla de lectura</w:t>
      </w:r>
    </w:p>
    <w:p w14:paraId="3FAE635A" w14:textId="77777777" w:rsidR="00A355A1" w:rsidRDefault="00000000">
      <w:r>
        <w:rPr>
          <w:b/>
          <w:color w:val="17365D"/>
          <w:sz w:val="22"/>
        </w:rPr>
        <w:t>Lea primero de arriba hacia abajo para entender la jerarquía y después de izquierda a derecha para comparar tiempos.</w:t>
      </w:r>
    </w:p>
    <w:p w14:paraId="202653FB" w14:textId="77777777" w:rsidR="00A355A1" w:rsidRDefault="00000000">
      <w:r>
        <w:br w:type="page"/>
      </w:r>
    </w:p>
    <w:p w14:paraId="79708751" w14:textId="77777777" w:rsidR="00A355A1" w:rsidRDefault="00000000">
      <w:pPr>
        <w:pStyle w:val="Ttulo1"/>
      </w:pPr>
      <w:r>
        <w:rPr>
          <w:rFonts w:ascii="Aptos" w:hAnsi="Aptos"/>
        </w:rPr>
        <w:lastRenderedPageBreak/>
        <w:t>Trazas con OpenTelemetry</w:t>
      </w:r>
    </w:p>
    <w:p w14:paraId="6D042509" w14:textId="77777777" w:rsidR="00A355A1" w:rsidRDefault="00000000">
      <w:pPr>
        <w:spacing w:after="180"/>
      </w:pPr>
      <w:r>
        <w:rPr>
          <w:b/>
          <w:color w:val="17365D"/>
          <w:sz w:val="23"/>
        </w:rPr>
        <w:t>OpenTelemetry instrumenta la aplicación. Sus SDK y bibliotecas crean spans, asignan el Trace ID y propagan el contexto entre servicios. Jaeger recibe, almacena y visualiza el resultado.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104"/>
        <w:gridCol w:w="4752"/>
      </w:tblGrid>
      <w:tr w:rsidR="00A355A1" w14:paraId="2D483201" w14:textId="77777777">
        <w:trPr>
          <w:tblHeader/>
          <w:jc w:val="center"/>
        </w:trPr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0DB8CA" w14:textId="77777777" w:rsidR="00A355A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76F439" w14:textId="77777777" w:rsidR="00A355A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w="47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841C8C" w14:textId="77777777" w:rsidR="00A355A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Resultado observable</w:t>
            </w:r>
          </w:p>
        </w:tc>
      </w:tr>
      <w:tr w:rsidR="00A355A1" w14:paraId="54FAC6D6" w14:textId="77777777">
        <w:trPr>
          <w:jc w:val="center"/>
        </w:trPr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B30FAD" w14:textId="77777777" w:rsidR="00A355A1" w:rsidRDefault="00000000">
            <w:pPr>
              <w:spacing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6D4C59" w14:textId="77777777" w:rsidR="00A355A1" w:rsidRDefault="00000000">
            <w:pPr>
              <w:spacing w:after="0"/>
            </w:pPr>
            <w:r>
              <w:rPr>
                <w:sz w:val="18"/>
              </w:rPr>
              <w:t>El navegador solicita /hotrod/dispatch.</w:t>
            </w:r>
          </w:p>
        </w:tc>
        <w:tc>
          <w:tcPr>
            <w:tcW w:w="47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16A668" w14:textId="77777777" w:rsidR="00A355A1" w:rsidRDefault="00000000">
            <w:pPr>
              <w:spacing w:after="0"/>
            </w:pPr>
            <w:r>
              <w:rPr>
                <w:sz w:val="18"/>
              </w:rPr>
              <w:t>El frontend recibe la solicitud y crea el span raíz.</w:t>
            </w:r>
          </w:p>
        </w:tc>
      </w:tr>
      <w:tr w:rsidR="00A355A1" w14:paraId="76977FEA" w14:textId="77777777">
        <w:trPr>
          <w:jc w:val="center"/>
        </w:trPr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AAE9FE" w14:textId="77777777" w:rsidR="00A355A1" w:rsidRDefault="00000000">
            <w:pPr>
              <w:spacing w:after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DF7E7B" w14:textId="77777777" w:rsidR="00A355A1" w:rsidRDefault="00000000">
            <w:pPr>
              <w:spacing w:after="0"/>
            </w:pPr>
            <w:r>
              <w:rPr>
                <w:sz w:val="18"/>
              </w:rPr>
              <w:t>La instrumentación inicia un contexto.</w:t>
            </w:r>
          </w:p>
        </w:tc>
        <w:tc>
          <w:tcPr>
            <w:tcW w:w="47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03F9EB" w14:textId="77777777" w:rsidR="00A355A1" w:rsidRDefault="00000000">
            <w:pPr>
              <w:spacing w:after="0"/>
            </w:pPr>
            <w:r>
              <w:rPr>
                <w:sz w:val="18"/>
              </w:rPr>
              <w:t>Se genera o continúa un Trace ID y se crea un Span ID.</w:t>
            </w:r>
          </w:p>
        </w:tc>
      </w:tr>
      <w:tr w:rsidR="00A355A1" w14:paraId="2E01EFCA" w14:textId="77777777">
        <w:trPr>
          <w:jc w:val="center"/>
        </w:trPr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132227" w14:textId="77777777" w:rsidR="00A355A1" w:rsidRDefault="00000000">
            <w:pPr>
              <w:spacing w:after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120C75" w14:textId="77777777" w:rsidR="00A355A1" w:rsidRDefault="00000000">
            <w:pPr>
              <w:spacing w:after="0"/>
            </w:pPr>
            <w:r>
              <w:rPr>
                <w:sz w:val="18"/>
              </w:rPr>
              <w:t>El frontend llama a customer, driver y route.</w:t>
            </w:r>
          </w:p>
        </w:tc>
        <w:tc>
          <w:tcPr>
            <w:tcW w:w="47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74B9A0" w14:textId="77777777" w:rsidR="00A355A1" w:rsidRDefault="00000000">
            <w:pPr>
              <w:spacing w:after="0"/>
            </w:pPr>
            <w:r>
              <w:rPr>
                <w:sz w:val="18"/>
              </w:rPr>
              <w:t>El contexto viaja en las llamadas y cada servicio crea spans hijos.</w:t>
            </w:r>
          </w:p>
        </w:tc>
      </w:tr>
      <w:tr w:rsidR="00A355A1" w14:paraId="10DE555F" w14:textId="77777777">
        <w:trPr>
          <w:jc w:val="center"/>
        </w:trPr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58E8DC" w14:textId="77777777" w:rsidR="00A355A1" w:rsidRDefault="00000000">
            <w:pPr>
              <w:spacing w:after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E9F68C" w14:textId="77777777" w:rsidR="00A355A1" w:rsidRDefault="00000000">
            <w:pPr>
              <w:spacing w:after="0"/>
            </w:pPr>
            <w:r>
              <w:rPr>
                <w:sz w:val="18"/>
              </w:rPr>
              <w:t>Los servicios consultan MySQL o Redis.</w:t>
            </w:r>
          </w:p>
        </w:tc>
        <w:tc>
          <w:tcPr>
            <w:tcW w:w="47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A41C4B" w14:textId="77777777" w:rsidR="00A355A1" w:rsidRDefault="00000000">
            <w:pPr>
              <w:spacing w:after="0"/>
            </w:pPr>
            <w:r>
              <w:rPr>
                <w:sz w:val="18"/>
              </w:rPr>
              <w:t>La instrumentación registra operaciones de base de datos y eventos.</w:t>
            </w:r>
          </w:p>
        </w:tc>
      </w:tr>
      <w:tr w:rsidR="00A355A1" w14:paraId="252083E6" w14:textId="77777777">
        <w:trPr>
          <w:jc w:val="center"/>
        </w:trPr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7DD52F" w14:textId="77777777" w:rsidR="00A355A1" w:rsidRDefault="00000000">
            <w:pPr>
              <w:spacing w:after="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684457" w14:textId="77777777" w:rsidR="00A355A1" w:rsidRDefault="00000000">
            <w:pPr>
              <w:spacing w:after="0"/>
            </w:pPr>
            <w:r>
              <w:rPr>
                <w:sz w:val="18"/>
              </w:rPr>
              <w:t>Los spans se exportan mediante OTLP.</w:t>
            </w:r>
          </w:p>
        </w:tc>
        <w:tc>
          <w:tcPr>
            <w:tcW w:w="47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129666" w14:textId="77777777" w:rsidR="00A355A1" w:rsidRDefault="00000000">
            <w:pPr>
              <w:spacing w:after="0"/>
            </w:pPr>
            <w:r>
              <w:rPr>
                <w:sz w:val="18"/>
              </w:rPr>
              <w:t>El backend de Jaeger los agrupa por Trace ID.</w:t>
            </w:r>
          </w:p>
        </w:tc>
      </w:tr>
      <w:tr w:rsidR="00A355A1" w14:paraId="12AE38DB" w14:textId="77777777">
        <w:trPr>
          <w:jc w:val="center"/>
        </w:trPr>
        <w:tc>
          <w:tcPr>
            <w:tcW w:w="7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70D4E9" w14:textId="77777777" w:rsidR="00A355A1" w:rsidRDefault="00000000">
            <w:pPr>
              <w:spacing w:after="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41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A4DDFC" w14:textId="77777777" w:rsidR="00A355A1" w:rsidRDefault="00000000">
            <w:pPr>
              <w:spacing w:after="0"/>
            </w:pPr>
            <w:r>
              <w:rPr>
                <w:sz w:val="18"/>
              </w:rPr>
              <w:t>Jaeger reconstruye el árbol y el waterfall.</w:t>
            </w:r>
          </w:p>
        </w:tc>
        <w:tc>
          <w:tcPr>
            <w:tcW w:w="47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E5099A" w14:textId="77777777" w:rsidR="00A355A1" w:rsidRDefault="00000000">
            <w:pPr>
              <w:spacing w:after="0"/>
            </w:pPr>
            <w:r>
              <w:rPr>
                <w:sz w:val="18"/>
              </w:rPr>
              <w:t>El estudiante analiza dependencias, tiempos y errores.</w:t>
            </w:r>
          </w:p>
        </w:tc>
      </w:tr>
    </w:tbl>
    <w:p w14:paraId="40C7F037" w14:textId="77777777" w:rsidR="00A355A1" w:rsidRDefault="00000000">
      <w:pPr>
        <w:pStyle w:val="Ttulo2"/>
      </w:pPr>
      <w:r>
        <w:rPr>
          <w:rFonts w:ascii="Aptos" w:hAnsi="Aptos"/>
        </w:rPr>
        <w:t>Ejemplo de jerarquía</w:t>
      </w:r>
    </w:p>
    <w:p w14:paraId="515752D5" w14:textId="77777777" w:rsidR="00A355A1" w:rsidRDefault="00000000">
      <w:r>
        <w:rPr>
          <w:rFonts w:ascii="Aptos Mono" w:hAnsi="Aptos Mono"/>
          <w:color w:val="17365D"/>
          <w:sz w:val="20"/>
        </w:rPr>
        <w:t>GET /hotrod/dispatch</w:t>
      </w:r>
      <w:r>
        <w:rPr>
          <w:rFonts w:ascii="Aptos Mono" w:hAnsi="Aptos Mono"/>
          <w:color w:val="17365D"/>
          <w:sz w:val="20"/>
        </w:rPr>
        <w:br/>
      </w:r>
      <w:r>
        <w:rPr>
          <w:rFonts w:ascii="Aptos Mono" w:hAnsi="Aptos Mono"/>
          <w:sz w:val="20"/>
        </w:rPr>
        <w:t xml:space="preserve">    ├── HTTP GET customer</w:t>
      </w:r>
      <w:r>
        <w:rPr>
          <w:rFonts w:ascii="Aptos Mono" w:hAnsi="Aptos Mono"/>
          <w:sz w:val="20"/>
        </w:rPr>
        <w:br/>
        <w:t xml:space="preserve">    │      └── SQL SELECT</w:t>
      </w:r>
      <w:r>
        <w:rPr>
          <w:rFonts w:ascii="Aptos Mono" w:hAnsi="Aptos Mono"/>
          <w:sz w:val="20"/>
        </w:rPr>
        <w:br/>
        <w:t xml:space="preserve">    ├── driver.DriverService/FindNearest</w:t>
      </w:r>
      <w:r>
        <w:rPr>
          <w:rFonts w:ascii="Aptos Mono" w:hAnsi="Aptos Mono"/>
          <w:sz w:val="20"/>
        </w:rPr>
        <w:br/>
        <w:t xml:space="preserve">    │      └── Redis GetDriver</w:t>
      </w:r>
      <w:r>
        <w:rPr>
          <w:rFonts w:ascii="Aptos Mono" w:hAnsi="Aptos Mono"/>
          <w:sz w:val="20"/>
        </w:rPr>
        <w:br/>
        <w:t xml:space="preserve">    └── HTTP GET route</w:t>
      </w:r>
      <w:r>
        <w:rPr>
          <w:rFonts w:ascii="Aptos Mono" w:hAnsi="Aptos Mono"/>
          <w:sz w:val="20"/>
        </w:rPr>
        <w:br/>
      </w:r>
    </w:p>
    <w:p w14:paraId="1E11A1F4" w14:textId="77777777" w:rsidR="00A355A1" w:rsidRDefault="00000000">
      <w:pPr>
        <w:pStyle w:val="Ttulo2"/>
      </w:pPr>
      <w:r>
        <w:rPr>
          <w:rFonts w:ascii="Aptos" w:hAnsi="Aptos"/>
        </w:rPr>
        <w:t>Diferencia de responsabilidades</w:t>
      </w:r>
    </w:p>
    <w:p w14:paraId="257EC8B0" w14:textId="77777777" w:rsidR="00A355A1" w:rsidRDefault="00000000">
      <w:pPr>
        <w:pStyle w:val="Listaconvietas"/>
        <w:spacing w:after="60"/>
      </w:pPr>
      <w:r>
        <w:t>SDK o agente OpenTelemetry: crea spans y propaga el contexto.</w:t>
      </w:r>
    </w:p>
    <w:p w14:paraId="0BE5C083" w14:textId="77777777" w:rsidR="00A355A1" w:rsidRDefault="00000000">
      <w:pPr>
        <w:pStyle w:val="Listaconvietas"/>
        <w:spacing w:after="60"/>
      </w:pPr>
      <w:r>
        <w:t>OpenTelemetry Collector o receptor OTLP: recibe, procesa y exporta telemetría cuando forma parte de la arquitectura.</w:t>
      </w:r>
    </w:p>
    <w:p w14:paraId="08171A64" w14:textId="77777777" w:rsidR="00A355A1" w:rsidRDefault="00000000">
      <w:pPr>
        <w:pStyle w:val="Listaconvietas"/>
        <w:spacing w:after="60"/>
      </w:pPr>
      <w:r>
        <w:t>Jaeger: almacena, consulta, reconstruye y presenta las trazas.</w:t>
      </w:r>
    </w:p>
    <w:p w14:paraId="795C15AA" w14:textId="77777777" w:rsidR="00A355A1" w:rsidRDefault="00000000">
      <w:r>
        <w:br w:type="page"/>
      </w:r>
    </w:p>
    <w:p w14:paraId="5CB80275" w14:textId="77777777" w:rsidR="00A355A1" w:rsidRDefault="00000000">
      <w:pPr>
        <w:pStyle w:val="Ttulo1"/>
      </w:pPr>
      <w:r>
        <w:rPr>
          <w:rFonts w:ascii="Aptos" w:hAnsi="Aptos"/>
        </w:rPr>
        <w:lastRenderedPageBreak/>
        <w:t>Preparación y generación de la traza</w:t>
      </w:r>
    </w:p>
    <w:p w14:paraId="1DE213C7" w14:textId="77777777" w:rsidR="00A355A1" w:rsidRDefault="00000000">
      <w:pPr>
        <w:pStyle w:val="Ttulo2"/>
      </w:pPr>
      <w:proofErr w:type="spellStart"/>
      <w:r>
        <w:rPr>
          <w:rFonts w:ascii="Aptos" w:hAnsi="Aptos"/>
        </w:rPr>
        <w:t>Direcciones</w:t>
      </w:r>
      <w:proofErr w:type="spellEnd"/>
      <w:r>
        <w:rPr>
          <w:rFonts w:ascii="Aptos" w:hAnsi="Aptos"/>
        </w:rPr>
        <w:t xml:space="preserve"> del </w:t>
      </w:r>
      <w:proofErr w:type="spellStart"/>
      <w:r>
        <w:rPr>
          <w:rFonts w:ascii="Aptos" w:hAnsi="Aptos"/>
        </w:rPr>
        <w:t>laboratorio</w:t>
      </w:r>
      <w:proofErr w:type="spellEnd"/>
    </w:p>
    <w:p w14:paraId="051D801B" w14:textId="77777777" w:rsidR="00A355A1" w:rsidRDefault="00000000">
      <w:r>
        <w:rPr>
          <w:b/>
        </w:rPr>
        <w:t xml:space="preserve">Aplicación HotROD: </w:t>
      </w:r>
      <w:hyperlink r:id="rId9">
        <w:r>
          <w:rPr>
            <w:color w:val="1B75BC"/>
            <w:u w:val="single"/>
          </w:rPr>
          <w:t>abrir la demo pública de HotROD</w:t>
        </w:r>
      </w:hyperlink>
    </w:p>
    <w:p w14:paraId="362E1C57" w14:textId="77777777" w:rsidR="00A355A1" w:rsidRDefault="00000000">
      <w:pPr>
        <w:pStyle w:val="Ttulo2"/>
      </w:pPr>
      <w:proofErr w:type="spellStart"/>
      <w:r>
        <w:rPr>
          <w:rFonts w:ascii="Aptos" w:hAnsi="Aptos"/>
        </w:rPr>
        <w:t>Procedimiento</w:t>
      </w:r>
      <w:proofErr w:type="spellEnd"/>
    </w:p>
    <w:p w14:paraId="220217C4" w14:textId="77777777" w:rsidR="00A355A1" w:rsidRDefault="00000000">
      <w:pPr>
        <w:spacing w:after="80"/>
        <w:ind w:left="403" w:hanging="403"/>
      </w:pPr>
      <w:r>
        <w:rPr>
          <w:b/>
          <w:color w:val="17365D"/>
        </w:rPr>
        <w:t xml:space="preserve">1. </w:t>
      </w:r>
      <w:r>
        <w:t>Abra HotROD y anote el identificador de cliente web que aparece en la parte superior.</w:t>
      </w:r>
    </w:p>
    <w:p w14:paraId="45566BBB" w14:textId="77777777" w:rsidR="00A355A1" w:rsidRDefault="00000000">
      <w:pPr>
        <w:spacing w:after="80"/>
        <w:ind w:left="403" w:hanging="403"/>
      </w:pPr>
      <w:r>
        <w:rPr>
          <w:b/>
          <w:color w:val="17365D"/>
        </w:rPr>
        <w:t xml:space="preserve">2. </w:t>
      </w:r>
      <w:r>
        <w:t>Seleccione Rachel's Floral Designs para solicitar un vehículo.</w:t>
      </w:r>
    </w:p>
    <w:p w14:paraId="1F6FC13F" w14:textId="77777777" w:rsidR="00A355A1" w:rsidRDefault="00000000">
      <w:pPr>
        <w:spacing w:after="80"/>
        <w:ind w:left="403" w:hanging="403"/>
      </w:pPr>
      <w:r>
        <w:rPr>
          <w:b/>
          <w:color w:val="17365D"/>
        </w:rPr>
        <w:t xml:space="preserve">3. </w:t>
      </w:r>
      <w:r>
        <w:t>Espere el resultado y registre el conductor, el request ID y la latencia mostrada.</w:t>
      </w:r>
    </w:p>
    <w:p w14:paraId="1D555F56" w14:textId="77777777" w:rsidR="00A355A1" w:rsidRDefault="00000000">
      <w:pPr>
        <w:spacing w:after="80"/>
        <w:ind w:left="403" w:hanging="403"/>
      </w:pPr>
      <w:r>
        <w:rPr>
          <w:b/>
          <w:color w:val="17365D"/>
        </w:rPr>
        <w:t xml:space="preserve">4. </w:t>
      </w:r>
      <w:r>
        <w:t>Seleccione open trace para abrir directamente la traza generada en Jaeger.</w:t>
      </w:r>
    </w:p>
    <w:p w14:paraId="6F372AB9" w14:textId="77777777" w:rsidR="00A355A1" w:rsidRDefault="00000000">
      <w:pPr>
        <w:spacing w:after="80"/>
        <w:ind w:left="403" w:hanging="403"/>
      </w:pPr>
      <w:r>
        <w:rPr>
          <w:b/>
          <w:color w:val="17365D"/>
        </w:rPr>
        <w:t xml:space="preserve">5. </w:t>
      </w:r>
      <w:r>
        <w:t>Si open trace no aparece, seleccione find trace y abra el resultado más reciente.</w:t>
      </w:r>
    </w:p>
    <w:p w14:paraId="326EFC29" w14:textId="77777777" w:rsidR="00A355A1" w:rsidRDefault="00000000">
      <w:pPr>
        <w:spacing w:after="80"/>
        <w:ind w:left="403" w:hanging="403"/>
      </w:pPr>
      <w:r>
        <w:rPr>
          <w:b/>
          <w:color w:val="17365D"/>
        </w:rPr>
        <w:t xml:space="preserve">6. </w:t>
      </w:r>
      <w:r>
        <w:t>Mantenga abiertas HotROD y Jaeger en pestañas separadas durante la práctica.</w:t>
      </w:r>
    </w:p>
    <w:p w14:paraId="66CC7B99" w14:textId="77777777" w:rsidR="00A355A1" w:rsidRDefault="00000000">
      <w:r>
        <w:rPr>
          <w:noProof/>
        </w:rPr>
        <w:drawing>
          <wp:inline distT="0" distB="0" distL="0" distR="0" wp14:anchorId="4059A69B" wp14:editId="4A59606D">
            <wp:extent cx="6126480" cy="2298066"/>
            <wp:effectExtent l="0" t="0" r="0" b="0"/>
            <wp:docPr id="2" name="Picture 2" descr="Aplicación HotROD con cuatro clientes y un resultado que muestra conductor, request ID, latencia y enlaces para encontrar o abrir la traza." title="Pantalla de HotRO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trod_demo_recor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298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E7A18" w14:textId="77777777" w:rsidR="00A355A1" w:rsidRDefault="00000000">
      <w:pPr>
        <w:spacing w:after="140"/>
        <w:jc w:val="center"/>
      </w:pPr>
      <w:r>
        <w:rPr>
          <w:i/>
          <w:color w:val="5C6770"/>
          <w:sz w:val="17"/>
        </w:rPr>
        <w:t>Pantalla de HotROD después de generar una solicitud</w:t>
      </w:r>
    </w:p>
    <w:p w14:paraId="398EB892" w14:textId="77777777" w:rsidR="00A355A1" w:rsidRDefault="00000000">
      <w:r>
        <w:br w:type="page"/>
      </w:r>
    </w:p>
    <w:p w14:paraId="334B8850" w14:textId="77777777" w:rsidR="00A355A1" w:rsidRDefault="00000000">
      <w:pPr>
        <w:pStyle w:val="Ttulo1"/>
      </w:pPr>
      <w:r>
        <w:rPr>
          <w:rFonts w:ascii="Aptos" w:hAnsi="Aptos"/>
        </w:rPr>
        <w:lastRenderedPageBreak/>
        <w:t>Lectura inicial en Jaeger</w:t>
      </w:r>
    </w:p>
    <w:p w14:paraId="73B945A4" w14:textId="77777777" w:rsidR="00A355A1" w:rsidRDefault="00000000">
      <w:pPr>
        <w:spacing w:after="180"/>
      </w:pPr>
      <w:r>
        <w:rPr>
          <w:b/>
          <w:color w:val="17365D"/>
          <w:sz w:val="23"/>
        </w:rPr>
        <w:t>Antes de expandir spans, describa la solicitud completa. Esta lectura evita confundir un detalle interno con la causa principal del comportamiento observado.</w:t>
      </w:r>
    </w:p>
    <w:p w14:paraId="25B1A9F4" w14:textId="77777777" w:rsidR="00A355A1" w:rsidRDefault="00000000">
      <w:pPr>
        <w:pStyle w:val="Ttulo2"/>
      </w:pPr>
      <w:r>
        <w:rPr>
          <w:rFonts w:ascii="Aptos" w:hAnsi="Aptos"/>
        </w:rPr>
        <w:t>Datos que debe registrar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2880"/>
        <w:gridCol w:w="4824"/>
      </w:tblGrid>
      <w:tr w:rsidR="00A355A1" w14:paraId="66025A70" w14:textId="77777777">
        <w:trPr>
          <w:tblHeader/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D1B568" w14:textId="77777777" w:rsidR="00A355A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29205D" w14:textId="77777777" w:rsidR="00A355A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Dónde aparece</w:t>
            </w:r>
          </w:p>
        </w:tc>
        <w:tc>
          <w:tcPr>
            <w:tcW w:w="4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CB517F" w14:textId="77777777" w:rsidR="00A355A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Interpretación</w:t>
            </w:r>
          </w:p>
        </w:tc>
      </w:tr>
      <w:tr w:rsidR="00A355A1" w14:paraId="185E2D43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546AB6" w14:textId="77777777" w:rsidR="00A355A1" w:rsidRDefault="00000000">
            <w:pPr>
              <w:spacing w:after="0"/>
              <w:jc w:val="center"/>
            </w:pPr>
            <w:r>
              <w:rPr>
                <w:sz w:val="18"/>
              </w:rPr>
              <w:t>Nombre de la traza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E6A6F" w14:textId="77777777" w:rsidR="00A355A1" w:rsidRDefault="00000000">
            <w:pPr>
              <w:spacing w:after="0"/>
            </w:pPr>
            <w:r>
              <w:rPr>
                <w:sz w:val="18"/>
              </w:rPr>
              <w:t>Encabezado superior</w:t>
            </w:r>
          </w:p>
        </w:tc>
        <w:tc>
          <w:tcPr>
            <w:tcW w:w="4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960582" w14:textId="77777777" w:rsidR="00A355A1" w:rsidRDefault="00000000">
            <w:pPr>
              <w:spacing w:after="0"/>
            </w:pPr>
            <w:r>
              <w:rPr>
                <w:sz w:val="18"/>
              </w:rPr>
              <w:t>Normalmente frontend GET /hotrod/dispatch.</w:t>
            </w:r>
          </w:p>
        </w:tc>
      </w:tr>
      <w:tr w:rsidR="00A355A1" w14:paraId="4575DCDF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FB1F6E" w14:textId="77777777" w:rsidR="00A355A1" w:rsidRDefault="00000000">
            <w:pPr>
              <w:spacing w:after="0"/>
              <w:jc w:val="center"/>
            </w:pPr>
            <w:r>
              <w:rPr>
                <w:sz w:val="18"/>
              </w:rPr>
              <w:t>Duración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F1B2BA" w14:textId="77777777" w:rsidR="00A355A1" w:rsidRDefault="00000000">
            <w:pPr>
              <w:spacing w:after="0"/>
            </w:pPr>
            <w:r>
              <w:rPr>
                <w:sz w:val="18"/>
              </w:rPr>
              <w:t>Resumen y escala temporal</w:t>
            </w:r>
          </w:p>
        </w:tc>
        <w:tc>
          <w:tcPr>
            <w:tcW w:w="4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625579" w14:textId="77777777" w:rsidR="00A355A1" w:rsidRDefault="00000000">
            <w:pPr>
              <w:spacing w:after="0"/>
            </w:pPr>
            <w:r>
              <w:rPr>
                <w:sz w:val="18"/>
              </w:rPr>
              <w:t>Tiempo de extremo a extremo.</w:t>
            </w:r>
          </w:p>
        </w:tc>
      </w:tr>
      <w:tr w:rsidR="00A355A1" w14:paraId="67847C9D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A72FA7" w14:textId="77777777" w:rsidR="00A355A1" w:rsidRDefault="00000000">
            <w:pPr>
              <w:spacing w:after="0"/>
              <w:jc w:val="center"/>
            </w:pPr>
            <w:r>
              <w:rPr>
                <w:sz w:val="18"/>
              </w:rPr>
              <w:t>Cantidad de spans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DBEEF1" w14:textId="77777777" w:rsidR="00A355A1" w:rsidRDefault="00000000">
            <w:pPr>
              <w:spacing w:after="0"/>
            </w:pPr>
            <w:r>
              <w:rPr>
                <w:sz w:val="18"/>
              </w:rPr>
              <w:t>Resumen</w:t>
            </w:r>
          </w:p>
        </w:tc>
        <w:tc>
          <w:tcPr>
            <w:tcW w:w="4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6A3BC9" w14:textId="77777777" w:rsidR="00A355A1" w:rsidRDefault="00000000">
            <w:pPr>
              <w:spacing w:after="0"/>
            </w:pPr>
            <w:r>
              <w:rPr>
                <w:sz w:val="18"/>
              </w:rPr>
              <w:t>Número de operaciones instrumentadas.</w:t>
            </w:r>
          </w:p>
        </w:tc>
      </w:tr>
      <w:tr w:rsidR="00A355A1" w14:paraId="1EBFA699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AD70C5" w14:textId="77777777" w:rsidR="00A355A1" w:rsidRDefault="00000000">
            <w:pPr>
              <w:spacing w:after="0"/>
              <w:jc w:val="center"/>
            </w:pPr>
            <w:r>
              <w:rPr>
                <w:sz w:val="18"/>
              </w:rPr>
              <w:t>Servicios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CC1852" w14:textId="77777777" w:rsidR="00A355A1" w:rsidRDefault="00000000">
            <w:pPr>
              <w:spacing w:after="0"/>
            </w:pPr>
            <w:r>
              <w:rPr>
                <w:sz w:val="18"/>
              </w:rPr>
              <w:t>Resumen y leyenda de colores</w:t>
            </w:r>
          </w:p>
        </w:tc>
        <w:tc>
          <w:tcPr>
            <w:tcW w:w="4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CDEB10" w14:textId="77777777" w:rsidR="00A355A1" w:rsidRDefault="00000000">
            <w:pPr>
              <w:spacing w:after="0"/>
            </w:pPr>
            <w:r>
              <w:rPr>
                <w:sz w:val="18"/>
              </w:rPr>
              <w:t>Componentes participantes.</w:t>
            </w:r>
          </w:p>
        </w:tc>
      </w:tr>
      <w:tr w:rsidR="00A355A1" w14:paraId="62933326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66F0A2" w14:textId="77777777" w:rsidR="00A355A1" w:rsidRDefault="00000000">
            <w:pPr>
              <w:spacing w:after="0"/>
              <w:jc w:val="center"/>
            </w:pPr>
            <w:r>
              <w:rPr>
                <w:sz w:val="18"/>
              </w:rPr>
              <w:t>Errores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2A4168" w14:textId="77777777" w:rsidR="00A355A1" w:rsidRDefault="00000000">
            <w:pPr>
              <w:spacing w:after="0"/>
            </w:pPr>
            <w:r>
              <w:rPr>
                <w:sz w:val="18"/>
              </w:rPr>
              <w:t>Resumen, barras rojas y atributos</w:t>
            </w:r>
          </w:p>
        </w:tc>
        <w:tc>
          <w:tcPr>
            <w:tcW w:w="4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1C025C" w14:textId="77777777" w:rsidR="00A355A1" w:rsidRDefault="00000000">
            <w:pPr>
              <w:spacing w:after="0"/>
            </w:pPr>
            <w:r>
              <w:rPr>
                <w:sz w:val="18"/>
              </w:rPr>
              <w:t>Spans que declararon estado de error.</w:t>
            </w:r>
          </w:p>
        </w:tc>
      </w:tr>
      <w:tr w:rsidR="00A355A1" w14:paraId="69F09A05" w14:textId="77777777">
        <w:trPr>
          <w:jc w:val="center"/>
        </w:trPr>
        <w:tc>
          <w:tcPr>
            <w:tcW w:w="19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1E2DB1" w14:textId="77777777" w:rsidR="00A355A1" w:rsidRDefault="00000000">
            <w:pPr>
              <w:spacing w:after="0"/>
              <w:jc w:val="center"/>
            </w:pPr>
            <w:r>
              <w:rPr>
                <w:sz w:val="18"/>
              </w:rPr>
              <w:t>Hora de inicio</w:t>
            </w:r>
          </w:p>
        </w:tc>
        <w:tc>
          <w:tcPr>
            <w:tcW w:w="28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CBC6ED" w14:textId="77777777" w:rsidR="00A355A1" w:rsidRDefault="00000000">
            <w:pPr>
              <w:spacing w:after="0"/>
            </w:pPr>
            <w:r>
              <w:rPr>
                <w:sz w:val="18"/>
              </w:rPr>
              <w:t>Resumen</w:t>
            </w:r>
          </w:p>
        </w:tc>
        <w:tc>
          <w:tcPr>
            <w:tcW w:w="48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9B53F5" w14:textId="77777777" w:rsidR="00A355A1" w:rsidRDefault="00000000">
            <w:pPr>
              <w:spacing w:after="0"/>
            </w:pPr>
            <w:r>
              <w:rPr>
                <w:sz w:val="18"/>
              </w:rPr>
              <w:t>Momento exacto de la solicitud.</w:t>
            </w:r>
          </w:p>
        </w:tc>
      </w:tr>
    </w:tbl>
    <w:p w14:paraId="4E519E9D" w14:textId="77777777" w:rsidR="00A355A1" w:rsidRDefault="00000000">
      <w:pPr>
        <w:pStyle w:val="Ttulo2"/>
      </w:pPr>
      <w:r>
        <w:rPr>
          <w:rFonts w:ascii="Aptos" w:hAnsi="Aptos"/>
        </w:rPr>
        <w:t>Medición de referencia</w:t>
      </w:r>
    </w:p>
    <w:p w14:paraId="2C3EBCFC" w14:textId="77777777" w:rsidR="00A355A1" w:rsidRDefault="00000000">
      <w:r>
        <w:t xml:space="preserve">En una ejecución capturada para esta guía, la traza presentó </w:t>
      </w:r>
      <w:r>
        <w:rPr>
          <w:b/>
        </w:rPr>
        <w:t>40 spans</w:t>
      </w:r>
      <w:r>
        <w:t>, 6 servicios, una duración aproximada de 697 ms y 3 spans con error. El span raíz fue GET /hotrod/dispatch. Estos valores sirven como ejemplo; el estudiante debe usar los datos de su propia ejecución.</w:t>
      </w:r>
    </w:p>
    <w:p w14:paraId="7DE4E21D" w14:textId="77777777" w:rsidR="00A355A1" w:rsidRDefault="00000000">
      <w:pPr>
        <w:pStyle w:val="Ttulo2"/>
      </w:pPr>
      <w:r>
        <w:rPr>
          <w:rFonts w:ascii="Aptos" w:hAnsi="Aptos"/>
        </w:rPr>
        <w:t>Preguntas de comprobación</w:t>
      </w:r>
    </w:p>
    <w:p w14:paraId="50C3792E" w14:textId="77777777" w:rsidR="00A355A1" w:rsidRDefault="00000000">
      <w:pPr>
        <w:pStyle w:val="Listaconvietas"/>
        <w:spacing w:after="60"/>
      </w:pPr>
      <w:r>
        <w:t>¿El span raíz corresponde al frontend?</w:t>
      </w:r>
    </w:p>
    <w:p w14:paraId="760CC348" w14:textId="77777777" w:rsidR="00A355A1" w:rsidRDefault="00000000">
      <w:pPr>
        <w:pStyle w:val="Listaconvietas"/>
        <w:spacing w:after="60"/>
      </w:pPr>
      <w:r>
        <w:t>¿Todos los spans comparten el mismo Trace ID?</w:t>
      </w:r>
    </w:p>
    <w:p w14:paraId="62AC9EBC" w14:textId="77777777" w:rsidR="00A355A1" w:rsidRDefault="00000000">
      <w:pPr>
        <w:pStyle w:val="Listaconvietas"/>
        <w:spacing w:after="60"/>
      </w:pPr>
      <w:r>
        <w:t>¿Cuáles servicios aparecen en la leyenda?</w:t>
      </w:r>
    </w:p>
    <w:p w14:paraId="13527CA0" w14:textId="77777777" w:rsidR="00A355A1" w:rsidRDefault="00000000">
      <w:pPr>
        <w:pStyle w:val="Listaconvietas"/>
        <w:spacing w:after="60"/>
      </w:pPr>
      <w:r>
        <w:t>¿La solicitud terminó con HTTP 200 aunque existan spans con error?</w:t>
      </w:r>
    </w:p>
    <w:p w14:paraId="5E83AFEF" w14:textId="77777777" w:rsidR="00A355A1" w:rsidRDefault="00000000">
      <w:r>
        <w:br w:type="page"/>
      </w:r>
    </w:p>
    <w:p w14:paraId="7D014B4C" w14:textId="77777777" w:rsidR="00A355A1" w:rsidRDefault="00000000">
      <w:pPr>
        <w:pStyle w:val="Ttulo1"/>
      </w:pPr>
      <w:r>
        <w:rPr>
          <w:rFonts w:ascii="Aptos" w:hAnsi="Aptos"/>
        </w:rPr>
        <w:lastRenderedPageBreak/>
        <w:t>Lectura del waterfall</w:t>
      </w:r>
    </w:p>
    <w:p w14:paraId="35B29CE5" w14:textId="77777777" w:rsidR="00A355A1" w:rsidRDefault="00000000">
      <w:pPr>
        <w:spacing w:after="180"/>
      </w:pPr>
      <w:r>
        <w:rPr>
          <w:b/>
          <w:color w:val="17365D"/>
          <w:sz w:val="23"/>
        </w:rPr>
        <w:t>La longitud de una barra representa duración. Su posición horizontal indica cuándo comenzó la operación respecto del span raíz. La sangría muestra dependencia, no necesariamente ejecución secuencial.</w:t>
      </w:r>
    </w:p>
    <w:p w14:paraId="2039C174" w14:textId="77777777" w:rsidR="00A355A1" w:rsidRDefault="00000000">
      <w:r>
        <w:rPr>
          <w:noProof/>
        </w:rPr>
        <w:drawing>
          <wp:inline distT="0" distB="0" distL="0" distR="0" wp14:anchorId="61D50073" wp14:editId="437F273A">
            <wp:extent cx="6217920" cy="4052270"/>
            <wp:effectExtent l="0" t="0" r="0" b="0"/>
            <wp:docPr id="3" name="Picture 3" descr="Gráfico de barras horizontales con los primeros 24 spans de una traza HotROD; las barras rojas representan timeouts de Redis." title="Waterfall HotRO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terfall_hotrod_referenc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F44D2" w14:textId="77777777" w:rsidR="00A355A1" w:rsidRDefault="00000000">
      <w:pPr>
        <w:spacing w:after="140"/>
        <w:jc w:val="center"/>
      </w:pPr>
      <w:r>
        <w:rPr>
          <w:i/>
          <w:color w:val="5C6770"/>
          <w:sz w:val="17"/>
        </w:rPr>
        <w:t>Ejemplo construido a partir de una ejecución real del laboratorio</w:t>
      </w:r>
    </w:p>
    <w:p w14:paraId="5EC029A4" w14:textId="77777777" w:rsidR="00A355A1" w:rsidRDefault="00000000">
      <w:pPr>
        <w:pStyle w:val="Ttulo2"/>
      </w:pPr>
      <w:r>
        <w:rPr>
          <w:rFonts w:ascii="Aptos" w:hAnsi="Aptos"/>
        </w:rPr>
        <w:t>Qué debe observar</w:t>
      </w:r>
    </w:p>
    <w:p w14:paraId="0D0A745D" w14:textId="77777777" w:rsidR="00A355A1" w:rsidRDefault="00000000">
      <w:pPr>
        <w:pStyle w:val="Listaconvietas"/>
        <w:spacing w:after="60"/>
      </w:pPr>
      <w:r>
        <w:t>Una barra hija que empieza después de su padre muestra trabajo iniciado dentro de esa operación.</w:t>
      </w:r>
    </w:p>
    <w:p w14:paraId="651EC9F5" w14:textId="77777777" w:rsidR="00A355A1" w:rsidRDefault="00000000">
      <w:pPr>
        <w:pStyle w:val="Listaconvietas"/>
        <w:spacing w:after="60"/>
      </w:pPr>
      <w:r>
        <w:t>Las barras superpuestas pueden indicar llamadas concurrentes.</w:t>
      </w:r>
    </w:p>
    <w:p w14:paraId="6936A25B" w14:textId="77777777" w:rsidR="00A355A1" w:rsidRDefault="00000000">
      <w:pPr>
        <w:pStyle w:val="Listaconvietas"/>
        <w:spacing w:after="60"/>
      </w:pPr>
      <w:r>
        <w:t>La operación más larga no siempre es la causa; verifique si pertenece a la ruta crítica.</w:t>
      </w:r>
    </w:p>
    <w:p w14:paraId="6FFF5B8A" w14:textId="77777777" w:rsidR="00A355A1" w:rsidRDefault="00000000">
      <w:pPr>
        <w:pStyle w:val="Listaconvietas"/>
        <w:spacing w:after="60"/>
      </w:pPr>
      <w:r>
        <w:t>Los spans rojos requieren revisar atributos y eventos antes de concluir que la solicitud completa falló.</w:t>
      </w:r>
    </w:p>
    <w:p w14:paraId="3267BF36" w14:textId="77777777" w:rsidR="00A355A1" w:rsidRDefault="00000000">
      <w:r>
        <w:br w:type="page"/>
      </w:r>
    </w:p>
    <w:p w14:paraId="511F3AAE" w14:textId="77777777" w:rsidR="00A355A1" w:rsidRDefault="00000000">
      <w:pPr>
        <w:pStyle w:val="Ttulo1"/>
      </w:pPr>
      <w:r>
        <w:rPr>
          <w:rFonts w:ascii="Aptos" w:hAnsi="Aptos"/>
        </w:rPr>
        <w:lastRenderedPageBreak/>
        <w:t>Ejercicio uno reconocer servicios y dependencias</w:t>
      </w:r>
    </w:p>
    <w:p w14:paraId="361B0AAA" w14:textId="77777777" w:rsidR="00A355A1" w:rsidRDefault="00000000">
      <w:pPr>
        <w:spacing w:after="180"/>
      </w:pPr>
      <w:r>
        <w:rPr>
          <w:b/>
          <w:color w:val="17365D"/>
          <w:sz w:val="23"/>
        </w:rPr>
        <w:t>El objetivo es reconstruir el recorrido de la solicitud sin interpretar todavía los errores.</w:t>
      </w:r>
    </w:p>
    <w:p w14:paraId="4674F359" w14:textId="77777777" w:rsidR="00A355A1" w:rsidRDefault="00000000">
      <w:pPr>
        <w:pStyle w:val="Ttulo2"/>
      </w:pPr>
      <w:r>
        <w:rPr>
          <w:rFonts w:ascii="Aptos" w:hAnsi="Aptos"/>
        </w:rPr>
        <w:t>Tareas del estudiante</w:t>
      </w:r>
    </w:p>
    <w:p w14:paraId="0FA88423" w14:textId="77777777" w:rsidR="00A355A1" w:rsidRDefault="00000000">
      <w:pPr>
        <w:spacing w:after="80"/>
        <w:ind w:left="403" w:hanging="403"/>
      </w:pPr>
      <w:r>
        <w:rPr>
          <w:b/>
          <w:color w:val="17365D"/>
        </w:rPr>
        <w:t xml:space="preserve">1. </w:t>
      </w:r>
      <w:r>
        <w:t>Expanda el span raíz GET /hotrod/dispatch.</w:t>
      </w:r>
    </w:p>
    <w:p w14:paraId="4EE1EE48" w14:textId="77777777" w:rsidR="00A355A1" w:rsidRDefault="00000000">
      <w:pPr>
        <w:spacing w:after="80"/>
        <w:ind w:left="403" w:hanging="403"/>
      </w:pPr>
      <w:r>
        <w:rPr>
          <w:b/>
          <w:color w:val="17365D"/>
        </w:rPr>
        <w:t xml:space="preserve">2. </w:t>
      </w:r>
      <w:r>
        <w:t>Localice las llamadas desde frontend hacia customer, driver y route.</w:t>
      </w:r>
    </w:p>
    <w:p w14:paraId="4C7F2981" w14:textId="77777777" w:rsidR="00A355A1" w:rsidRDefault="00000000">
      <w:pPr>
        <w:spacing w:after="80"/>
        <w:ind w:left="403" w:hanging="403"/>
      </w:pPr>
      <w:r>
        <w:rPr>
          <w:b/>
          <w:color w:val="17365D"/>
        </w:rPr>
        <w:t xml:space="preserve">3. </w:t>
      </w:r>
      <w:r>
        <w:t>Identifique la consulta SQL que depende del servicio customer.</w:t>
      </w:r>
    </w:p>
    <w:p w14:paraId="4568228A" w14:textId="77777777" w:rsidR="00A355A1" w:rsidRDefault="00000000">
      <w:pPr>
        <w:spacing w:after="80"/>
        <w:ind w:left="403" w:hanging="403"/>
      </w:pPr>
      <w:r>
        <w:rPr>
          <w:b/>
          <w:color w:val="17365D"/>
        </w:rPr>
        <w:t xml:space="preserve">4. </w:t>
      </w:r>
      <w:r>
        <w:t>Localice las operaciones GetDriver asociadas a Redis.</w:t>
      </w:r>
    </w:p>
    <w:p w14:paraId="4701D875" w14:textId="77777777" w:rsidR="00A355A1" w:rsidRDefault="00000000">
      <w:pPr>
        <w:spacing w:after="80"/>
        <w:ind w:left="403" w:hanging="403"/>
      </w:pPr>
      <w:r>
        <w:rPr>
          <w:b/>
          <w:color w:val="17365D"/>
        </w:rPr>
        <w:t xml:space="preserve">5. </w:t>
      </w:r>
      <w:r>
        <w:t>Determine si varias consultas de route o Redis se superponen en el tiempo.</w:t>
      </w:r>
    </w:p>
    <w:p w14:paraId="2CD9CF8E" w14:textId="77777777" w:rsidR="00A355A1" w:rsidRDefault="00000000">
      <w:pPr>
        <w:spacing w:after="80"/>
        <w:ind w:left="403" w:hanging="403"/>
      </w:pPr>
      <w:r>
        <w:rPr>
          <w:b/>
          <w:color w:val="17365D"/>
        </w:rPr>
        <w:t xml:space="preserve">6. </w:t>
      </w:r>
      <w:r>
        <w:t>Dibuje el flujo observado con flechas y escriba el nombre de cada servicio.</w:t>
      </w:r>
    </w:p>
    <w:p w14:paraId="3AFC4644" w14:textId="77777777" w:rsidR="00A355A1" w:rsidRDefault="00000000">
      <w:pPr>
        <w:pStyle w:val="Ttulo2"/>
      </w:pPr>
      <w:r>
        <w:rPr>
          <w:rFonts w:ascii="Aptos" w:hAnsi="Aptos"/>
        </w:rPr>
        <w:t>Resultado esperado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3024"/>
        <w:gridCol w:w="4392"/>
      </w:tblGrid>
      <w:tr w:rsidR="00A355A1" w14:paraId="65AE15F2" w14:textId="77777777">
        <w:trPr>
          <w:tblHeader/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2063B5" w14:textId="77777777" w:rsidR="00A355A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Servicio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9E221F" w14:textId="77777777" w:rsidR="00A355A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Cantidad de spans en la referencia</w:t>
            </w:r>
          </w:p>
        </w:tc>
        <w:tc>
          <w:tcPr>
            <w:tcW w:w="43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8FD368" w14:textId="77777777" w:rsidR="00A355A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Dependencia principal</w:t>
            </w:r>
          </w:p>
        </w:tc>
      </w:tr>
      <w:tr w:rsidR="00A355A1" w14:paraId="7E472D2F" w14:textId="77777777">
        <w:trPr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8CC499" w14:textId="77777777" w:rsidR="00A355A1" w:rsidRDefault="00000000">
            <w:pPr>
              <w:spacing w:after="0"/>
              <w:jc w:val="center"/>
            </w:pPr>
            <w:r>
              <w:rPr>
                <w:sz w:val="18"/>
              </w:rPr>
              <w:t>frontend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5EF9B2" w14:textId="77777777" w:rsidR="00A355A1" w:rsidRDefault="00000000">
            <w:pPr>
              <w:spacing w:after="0"/>
            </w:pPr>
            <w:r>
              <w:rPr>
                <w:sz w:val="18"/>
              </w:rPr>
              <w:t>13</w:t>
            </w:r>
          </w:p>
        </w:tc>
        <w:tc>
          <w:tcPr>
            <w:tcW w:w="43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9E12E1" w14:textId="77777777" w:rsidR="00A355A1" w:rsidRDefault="00000000">
            <w:pPr>
              <w:spacing w:after="0"/>
            </w:pPr>
            <w:r>
              <w:rPr>
                <w:sz w:val="18"/>
              </w:rPr>
              <w:t>customer, driver y route</w:t>
            </w:r>
          </w:p>
        </w:tc>
      </w:tr>
      <w:tr w:rsidR="00A355A1" w14:paraId="74E67C21" w14:textId="77777777">
        <w:trPr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9D500D" w14:textId="77777777" w:rsidR="00A355A1" w:rsidRDefault="00000000">
            <w:pPr>
              <w:spacing w:after="0"/>
              <w:jc w:val="center"/>
            </w:pPr>
            <w:r>
              <w:rPr>
                <w:sz w:val="18"/>
              </w:rPr>
              <w:t>customer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14AC76" w14:textId="77777777" w:rsidR="00A355A1" w:rsidRDefault="00000000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43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28E504" w14:textId="77777777" w:rsidR="00A355A1" w:rsidRDefault="00000000">
            <w:pPr>
              <w:spacing w:after="0"/>
            </w:pPr>
            <w:r>
              <w:rPr>
                <w:sz w:val="18"/>
              </w:rPr>
              <w:t>MySQL</w:t>
            </w:r>
          </w:p>
        </w:tc>
      </w:tr>
      <w:tr w:rsidR="00A355A1" w14:paraId="32D7AF26" w14:textId="77777777">
        <w:trPr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34E83D" w14:textId="77777777" w:rsidR="00A355A1" w:rsidRDefault="00000000">
            <w:pPr>
              <w:spacing w:after="0"/>
              <w:jc w:val="center"/>
            </w:pPr>
            <w:r>
              <w:rPr>
                <w:sz w:val="18"/>
              </w:rPr>
              <w:t>mysql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BE355E" w14:textId="77777777" w:rsidR="00A355A1" w:rsidRDefault="00000000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43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121C62" w14:textId="77777777" w:rsidR="00A355A1" w:rsidRDefault="00000000">
            <w:pPr>
              <w:spacing w:after="0"/>
            </w:pPr>
            <w:r>
              <w:rPr>
                <w:sz w:val="18"/>
              </w:rPr>
              <w:t>Consulta SQL SELECT</w:t>
            </w:r>
          </w:p>
        </w:tc>
      </w:tr>
      <w:tr w:rsidR="00A355A1" w14:paraId="3E493BF5" w14:textId="77777777">
        <w:trPr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670C97" w14:textId="77777777" w:rsidR="00A355A1" w:rsidRDefault="00000000">
            <w:pPr>
              <w:spacing w:after="0"/>
              <w:jc w:val="center"/>
            </w:pPr>
            <w:r>
              <w:rPr>
                <w:sz w:val="18"/>
              </w:rPr>
              <w:t>driver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5AB0C7" w14:textId="77777777" w:rsidR="00A355A1" w:rsidRDefault="00000000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43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3CBDC7" w14:textId="77777777" w:rsidR="00A355A1" w:rsidRDefault="00000000">
            <w:pPr>
              <w:spacing w:after="0"/>
            </w:pPr>
            <w:r>
              <w:rPr>
                <w:sz w:val="18"/>
              </w:rPr>
              <w:t>Redis</w:t>
            </w:r>
          </w:p>
        </w:tc>
      </w:tr>
      <w:tr w:rsidR="00A355A1" w14:paraId="2D98D179" w14:textId="77777777">
        <w:trPr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8DF67B" w14:textId="77777777" w:rsidR="00A355A1" w:rsidRDefault="00000000">
            <w:pPr>
              <w:spacing w:after="0"/>
              <w:jc w:val="center"/>
            </w:pPr>
            <w:r>
              <w:rPr>
                <w:sz w:val="18"/>
              </w:rPr>
              <w:t>redis-manual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35834E" w14:textId="77777777" w:rsidR="00A355A1" w:rsidRDefault="00000000">
            <w:pPr>
              <w:spacing w:after="0"/>
            </w:pPr>
            <w:r>
              <w:rPr>
                <w:sz w:val="18"/>
              </w:rPr>
              <w:t>14</w:t>
            </w:r>
          </w:p>
        </w:tc>
        <w:tc>
          <w:tcPr>
            <w:tcW w:w="43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FB3122" w14:textId="77777777" w:rsidR="00A355A1" w:rsidRDefault="00000000">
            <w:pPr>
              <w:spacing w:after="0"/>
            </w:pPr>
            <w:r>
              <w:rPr>
                <w:sz w:val="18"/>
              </w:rPr>
              <w:t>Datos de conductores</w:t>
            </w:r>
          </w:p>
        </w:tc>
      </w:tr>
      <w:tr w:rsidR="00A355A1" w14:paraId="36E262BD" w14:textId="77777777">
        <w:trPr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8ECEA" w14:textId="77777777" w:rsidR="00A355A1" w:rsidRDefault="00000000">
            <w:pPr>
              <w:spacing w:after="0"/>
              <w:jc w:val="center"/>
            </w:pPr>
            <w:r>
              <w:rPr>
                <w:sz w:val="18"/>
              </w:rPr>
              <w:t>route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95C4AC" w14:textId="77777777" w:rsidR="00A355A1" w:rsidRDefault="00000000"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w="43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A6B109" w14:textId="77777777" w:rsidR="00A355A1" w:rsidRDefault="00000000">
            <w:pPr>
              <w:spacing w:after="0"/>
            </w:pPr>
            <w:r>
              <w:rPr>
                <w:sz w:val="18"/>
              </w:rPr>
              <w:t>Cálculo de rutas</w:t>
            </w:r>
          </w:p>
        </w:tc>
      </w:tr>
    </w:tbl>
    <w:p w14:paraId="25F2B68B" w14:textId="77777777" w:rsidR="00A355A1" w:rsidRDefault="00000000">
      <w:r>
        <w:rPr>
          <w:i/>
          <w:color w:val="5C6770"/>
          <w:sz w:val="19"/>
        </w:rPr>
        <w:t>La cantidad exacta puede cambiar. La arquitectura lógica debe conservarse.</w:t>
      </w:r>
    </w:p>
    <w:p w14:paraId="6B51A9B7" w14:textId="77777777" w:rsidR="00A355A1" w:rsidRDefault="00000000">
      <w:r>
        <w:br w:type="page"/>
      </w:r>
    </w:p>
    <w:p w14:paraId="36E8CCAA" w14:textId="77777777" w:rsidR="00A355A1" w:rsidRDefault="00000000">
      <w:pPr>
        <w:pStyle w:val="Ttulo1"/>
      </w:pPr>
      <w:r>
        <w:rPr>
          <w:rFonts w:ascii="Aptos" w:hAnsi="Aptos"/>
        </w:rPr>
        <w:lastRenderedPageBreak/>
        <w:t>Ejercicio dos investigar errores de Redis</w:t>
      </w:r>
    </w:p>
    <w:p w14:paraId="1C0060EA" w14:textId="77777777" w:rsidR="00A355A1" w:rsidRDefault="00000000">
      <w:pPr>
        <w:spacing w:after="180"/>
      </w:pPr>
      <w:r>
        <w:rPr>
          <w:b/>
          <w:color w:val="17365D"/>
          <w:sz w:val="23"/>
        </w:rPr>
        <w:t>El estudiante debe demostrar si los errores internos provocaron o no una falla visible para el usuario.</w:t>
      </w:r>
    </w:p>
    <w:p w14:paraId="5592AB9A" w14:textId="77777777" w:rsidR="00A355A1" w:rsidRDefault="00000000">
      <w:pPr>
        <w:pStyle w:val="Ttulo2"/>
      </w:pPr>
      <w:r>
        <w:rPr>
          <w:rFonts w:ascii="Aptos" w:hAnsi="Aptos"/>
        </w:rPr>
        <w:t>Procedimiento de investigación</w:t>
      </w:r>
    </w:p>
    <w:p w14:paraId="76CE0E6E" w14:textId="77777777" w:rsidR="00A355A1" w:rsidRDefault="00000000">
      <w:pPr>
        <w:spacing w:after="80"/>
        <w:ind w:left="403" w:hanging="403"/>
      </w:pPr>
      <w:r>
        <w:rPr>
          <w:b/>
          <w:color w:val="17365D"/>
        </w:rPr>
        <w:t xml:space="preserve">1. </w:t>
      </w:r>
      <w:r>
        <w:t>Use la opción para mostrar o filtrar spans con error, si está disponible en la interfaz.</w:t>
      </w:r>
    </w:p>
    <w:p w14:paraId="5A0C89D8" w14:textId="77777777" w:rsidR="00A355A1" w:rsidRDefault="00000000">
      <w:pPr>
        <w:spacing w:after="80"/>
        <w:ind w:left="403" w:hanging="403"/>
      </w:pPr>
      <w:r>
        <w:rPr>
          <w:b/>
          <w:color w:val="17365D"/>
        </w:rPr>
        <w:t xml:space="preserve">2. </w:t>
      </w:r>
      <w:r>
        <w:t>Abra cada span rojo GetDriver del servicio redis-manual.</w:t>
      </w:r>
    </w:p>
    <w:p w14:paraId="2E111549" w14:textId="77777777" w:rsidR="00A355A1" w:rsidRDefault="00000000">
      <w:pPr>
        <w:spacing w:after="80"/>
        <w:ind w:left="403" w:hanging="403"/>
      </w:pPr>
      <w:r>
        <w:rPr>
          <w:b/>
          <w:color w:val="17365D"/>
        </w:rPr>
        <w:t xml:space="preserve">3. </w:t>
      </w:r>
      <w:r>
        <w:t>Revise los atributos error, otel.status_code y otel.status_description.</w:t>
      </w:r>
    </w:p>
    <w:p w14:paraId="606A67FC" w14:textId="77777777" w:rsidR="00A355A1" w:rsidRDefault="00000000">
      <w:pPr>
        <w:spacing w:after="80"/>
        <w:ind w:left="403" w:hanging="403"/>
      </w:pPr>
      <w:r>
        <w:rPr>
          <w:b/>
          <w:color w:val="17365D"/>
        </w:rPr>
        <w:t xml:space="preserve">4. </w:t>
      </w:r>
      <w:r>
        <w:t>Revise los eventos y busque exception.message o el mensaje redis timeout.</w:t>
      </w:r>
    </w:p>
    <w:p w14:paraId="6D241FE9" w14:textId="77777777" w:rsidR="00A355A1" w:rsidRDefault="00000000">
      <w:pPr>
        <w:spacing w:after="80"/>
        <w:ind w:left="403" w:hanging="403"/>
      </w:pPr>
      <w:r>
        <w:rPr>
          <w:b/>
          <w:color w:val="17365D"/>
        </w:rPr>
        <w:t xml:space="preserve">5. </w:t>
      </w:r>
      <w:r>
        <w:t>Registre el driver ID asociado a cada timeout.</w:t>
      </w:r>
    </w:p>
    <w:p w14:paraId="1DE92708" w14:textId="77777777" w:rsidR="00A355A1" w:rsidRDefault="00000000">
      <w:pPr>
        <w:spacing w:after="80"/>
        <w:ind w:left="403" w:hanging="403"/>
      </w:pPr>
      <w:r>
        <w:rPr>
          <w:b/>
          <w:color w:val="17365D"/>
        </w:rPr>
        <w:t xml:space="preserve">6. </w:t>
      </w:r>
      <w:r>
        <w:t>Regrese al span raíz y compruebe http.status_code.</w:t>
      </w:r>
    </w:p>
    <w:p w14:paraId="148B1B47" w14:textId="77777777" w:rsidR="00A355A1" w:rsidRDefault="00000000">
      <w:pPr>
        <w:spacing w:after="80"/>
        <w:ind w:left="403" w:hanging="403"/>
      </w:pPr>
      <w:r>
        <w:rPr>
          <w:b/>
          <w:color w:val="17365D"/>
        </w:rPr>
        <w:t xml:space="preserve">7. </w:t>
      </w:r>
      <w:r>
        <w:t>Explique por qué una traza puede contener errores y aun así responder correctamente.</w:t>
      </w:r>
    </w:p>
    <w:p w14:paraId="37A21D34" w14:textId="77777777" w:rsidR="00A355A1" w:rsidRDefault="00000000">
      <w:pPr>
        <w:pStyle w:val="Ttulo2"/>
      </w:pPr>
      <w:r>
        <w:rPr>
          <w:rFonts w:ascii="Aptos" w:hAnsi="Aptos"/>
        </w:rPr>
        <w:t>Evidencia de referencia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2376"/>
        <w:gridCol w:w="5472"/>
      </w:tblGrid>
      <w:tr w:rsidR="00A355A1" w14:paraId="0A358463" w14:textId="77777777">
        <w:trPr>
          <w:tblHeader/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472663" w14:textId="77777777" w:rsidR="00A355A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987D49" w14:textId="77777777" w:rsidR="00A355A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Valor observado</w:t>
            </w:r>
          </w:p>
        </w:tc>
        <w:tc>
          <w:tcPr>
            <w:tcW w:w="54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0AFA6A" w14:textId="77777777" w:rsidR="00A355A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Lectura</w:t>
            </w:r>
          </w:p>
        </w:tc>
      </w:tr>
      <w:tr w:rsidR="00A355A1" w14:paraId="58FF5F4E" w14:textId="77777777">
        <w:trPr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247AAB" w14:textId="77777777" w:rsidR="00A355A1" w:rsidRDefault="00000000">
            <w:pPr>
              <w:spacing w:after="0"/>
              <w:jc w:val="center"/>
            </w:pPr>
            <w:r>
              <w:rPr>
                <w:sz w:val="18"/>
              </w:rPr>
              <w:t>Servicio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82CE83" w14:textId="77777777" w:rsidR="00A355A1" w:rsidRDefault="00000000">
            <w:pPr>
              <w:spacing w:after="0"/>
            </w:pPr>
            <w:r>
              <w:rPr>
                <w:sz w:val="18"/>
              </w:rPr>
              <w:t>redis-manual</w:t>
            </w:r>
          </w:p>
        </w:tc>
        <w:tc>
          <w:tcPr>
            <w:tcW w:w="54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3929A5" w14:textId="77777777" w:rsidR="00A355A1" w:rsidRDefault="00000000">
            <w:pPr>
              <w:spacing w:after="0"/>
            </w:pPr>
            <w:r>
              <w:rPr>
                <w:sz w:val="18"/>
              </w:rPr>
              <w:t>La falla se produjo en una dependencia del servicio driver.</w:t>
            </w:r>
          </w:p>
        </w:tc>
      </w:tr>
      <w:tr w:rsidR="00A355A1" w14:paraId="01E05886" w14:textId="77777777">
        <w:trPr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F80E4C" w14:textId="77777777" w:rsidR="00A355A1" w:rsidRDefault="00000000">
            <w:pPr>
              <w:spacing w:after="0"/>
              <w:jc w:val="center"/>
            </w:pPr>
            <w:r>
              <w:rPr>
                <w:sz w:val="18"/>
              </w:rPr>
              <w:t>Operación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496714" w14:textId="77777777" w:rsidR="00A355A1" w:rsidRDefault="00000000">
            <w:pPr>
              <w:spacing w:after="0"/>
            </w:pPr>
            <w:r>
              <w:rPr>
                <w:sz w:val="18"/>
              </w:rPr>
              <w:t>GetDriver</w:t>
            </w:r>
          </w:p>
        </w:tc>
        <w:tc>
          <w:tcPr>
            <w:tcW w:w="54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045291" w14:textId="77777777" w:rsidR="00A355A1" w:rsidRDefault="00000000">
            <w:pPr>
              <w:spacing w:after="0"/>
            </w:pPr>
            <w:r>
              <w:rPr>
                <w:sz w:val="18"/>
              </w:rPr>
              <w:t>Se intentó obtener información de un conductor.</w:t>
            </w:r>
          </w:p>
        </w:tc>
      </w:tr>
      <w:tr w:rsidR="00A355A1" w14:paraId="5237BF3D" w14:textId="77777777">
        <w:trPr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B0C9F9" w14:textId="77777777" w:rsidR="00A355A1" w:rsidRDefault="00000000">
            <w:pPr>
              <w:spacing w:after="0"/>
              <w:jc w:val="center"/>
            </w:pPr>
            <w:r>
              <w:rPr>
                <w:sz w:val="18"/>
              </w:rPr>
              <w:t>Estado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411F44" w14:textId="77777777" w:rsidR="00A355A1" w:rsidRDefault="00000000">
            <w:pPr>
              <w:spacing w:after="0"/>
            </w:pPr>
            <w:r>
              <w:rPr>
                <w:sz w:val="18"/>
              </w:rPr>
              <w:t>ERROR</w:t>
            </w:r>
          </w:p>
        </w:tc>
        <w:tc>
          <w:tcPr>
            <w:tcW w:w="54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593AF6" w14:textId="77777777" w:rsidR="00A355A1" w:rsidRDefault="00000000">
            <w:pPr>
              <w:spacing w:after="0"/>
            </w:pPr>
            <w:r>
              <w:rPr>
                <w:sz w:val="18"/>
              </w:rPr>
              <w:t>El span declaró que su operación falló.</w:t>
            </w:r>
          </w:p>
        </w:tc>
      </w:tr>
      <w:tr w:rsidR="00A355A1" w14:paraId="796401F6" w14:textId="77777777">
        <w:trPr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B07920" w14:textId="77777777" w:rsidR="00A355A1" w:rsidRDefault="00000000">
            <w:pPr>
              <w:spacing w:after="0"/>
              <w:jc w:val="center"/>
            </w:pPr>
            <w:r>
              <w:rPr>
                <w:sz w:val="18"/>
              </w:rPr>
              <w:t>Evento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23A507" w14:textId="77777777" w:rsidR="00A355A1" w:rsidRDefault="00000000">
            <w:pPr>
              <w:spacing w:after="0"/>
            </w:pPr>
            <w:r>
              <w:rPr>
                <w:sz w:val="18"/>
              </w:rPr>
              <w:t>redis timeout</w:t>
            </w:r>
          </w:p>
        </w:tc>
        <w:tc>
          <w:tcPr>
            <w:tcW w:w="54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7EE6AB" w14:textId="77777777" w:rsidR="00A355A1" w:rsidRDefault="00000000">
            <w:pPr>
              <w:spacing w:after="0"/>
            </w:pPr>
            <w:r>
              <w:rPr>
                <w:sz w:val="18"/>
              </w:rPr>
              <w:t>Redis no respondió dentro del tiempo esperado.</w:t>
            </w:r>
          </w:p>
        </w:tc>
      </w:tr>
      <w:tr w:rsidR="00A355A1" w14:paraId="71AF7B03" w14:textId="77777777">
        <w:trPr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AC4463" w14:textId="77777777" w:rsidR="00A355A1" w:rsidRDefault="00000000">
            <w:pPr>
              <w:spacing w:after="0"/>
              <w:jc w:val="center"/>
            </w:pPr>
            <w:r>
              <w:rPr>
                <w:sz w:val="18"/>
              </w:rPr>
              <w:t>Span raíz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C853C5" w14:textId="77777777" w:rsidR="00A355A1" w:rsidRDefault="00000000">
            <w:pPr>
              <w:spacing w:after="0"/>
            </w:pPr>
            <w:r>
              <w:rPr>
                <w:sz w:val="18"/>
              </w:rPr>
              <w:t>HTTP 200</w:t>
            </w:r>
          </w:p>
        </w:tc>
        <w:tc>
          <w:tcPr>
            <w:tcW w:w="54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42832E" w14:textId="77777777" w:rsidR="00A355A1" w:rsidRDefault="00000000">
            <w:pPr>
              <w:spacing w:after="0"/>
            </w:pPr>
            <w:r>
              <w:rPr>
                <w:sz w:val="18"/>
              </w:rPr>
              <w:t>La solicitud global terminó correctamente.</w:t>
            </w:r>
          </w:p>
        </w:tc>
      </w:tr>
    </w:tbl>
    <w:p w14:paraId="740F134E" w14:textId="77777777" w:rsidR="00A355A1" w:rsidRDefault="00000000">
      <w:pPr>
        <w:pStyle w:val="Ttulo2"/>
      </w:pPr>
      <w:r>
        <w:rPr>
          <w:rFonts w:ascii="Aptos" w:hAnsi="Aptos"/>
        </w:rPr>
        <w:t>Conclusión técnica esperada</w:t>
      </w:r>
    </w:p>
    <w:p w14:paraId="016482DD" w14:textId="77777777" w:rsidR="00A355A1" w:rsidRDefault="00000000">
      <w:r>
        <w:rPr>
          <w:b/>
          <w:color w:val="17365D"/>
          <w:sz w:val="22"/>
        </w:rPr>
        <w:t>Los timeouts de Redis afectaron intentos individuales de consulta, pero HotROD continuó evaluando otros conductores y completó la solicitud. Un span en error no equivale automáticamente a una transacción fallida.</w:t>
      </w:r>
    </w:p>
    <w:p w14:paraId="07FCFE94" w14:textId="77777777" w:rsidR="00A355A1" w:rsidRDefault="00000000">
      <w:r>
        <w:br w:type="page"/>
      </w:r>
    </w:p>
    <w:p w14:paraId="0FBF2047" w14:textId="77777777" w:rsidR="00A355A1" w:rsidRDefault="00000000">
      <w:pPr>
        <w:pStyle w:val="Ttulo1"/>
      </w:pPr>
      <w:r>
        <w:rPr>
          <w:rFonts w:ascii="Aptos" w:hAnsi="Aptos"/>
        </w:rPr>
        <w:lastRenderedPageBreak/>
        <w:t>Comparar latencia y concurrencia</w:t>
      </w:r>
    </w:p>
    <w:p w14:paraId="3245FEBA" w14:textId="77777777" w:rsidR="00A355A1" w:rsidRDefault="00000000">
      <w:pPr>
        <w:spacing w:after="180"/>
      </w:pPr>
      <w:r>
        <w:rPr>
          <w:b/>
          <w:color w:val="17365D"/>
          <w:sz w:val="23"/>
        </w:rPr>
        <w:t>Repita la operación para distinguir una medición aislada de un patrón repetitivo.</w:t>
      </w:r>
    </w:p>
    <w:p w14:paraId="4249E6DF" w14:textId="77777777" w:rsidR="00A355A1" w:rsidRDefault="00000000">
      <w:pPr>
        <w:pStyle w:val="Ttulo2"/>
      </w:pPr>
      <w:r>
        <w:rPr>
          <w:rFonts w:ascii="Aptos" w:hAnsi="Aptos"/>
        </w:rPr>
        <w:t>Procedimiento</w:t>
      </w:r>
    </w:p>
    <w:p w14:paraId="282ACB2C" w14:textId="77777777" w:rsidR="00A355A1" w:rsidRDefault="00000000">
      <w:pPr>
        <w:spacing w:after="80"/>
        <w:ind w:left="403" w:hanging="403"/>
      </w:pPr>
      <w:r>
        <w:rPr>
          <w:b/>
          <w:color w:val="17365D"/>
        </w:rPr>
        <w:t xml:space="preserve">1. </w:t>
      </w:r>
      <w:r>
        <w:t>Genere tres solicitudes para Rachel's Floral Designs.</w:t>
      </w:r>
    </w:p>
    <w:p w14:paraId="0CC1242A" w14:textId="77777777" w:rsidR="00A355A1" w:rsidRDefault="00000000">
      <w:pPr>
        <w:spacing w:after="80"/>
        <w:ind w:left="403" w:hanging="403"/>
      </w:pPr>
      <w:r>
        <w:rPr>
          <w:b/>
          <w:color w:val="17365D"/>
        </w:rPr>
        <w:t xml:space="preserve">2. </w:t>
      </w:r>
      <w:r>
        <w:t>Genere una solicitud para otro cliente.</w:t>
      </w:r>
    </w:p>
    <w:p w14:paraId="6895162E" w14:textId="77777777" w:rsidR="00A355A1" w:rsidRDefault="00000000">
      <w:pPr>
        <w:spacing w:after="80"/>
        <w:ind w:left="403" w:hanging="403"/>
      </w:pPr>
      <w:r>
        <w:rPr>
          <w:b/>
          <w:color w:val="17365D"/>
        </w:rPr>
        <w:t xml:space="preserve">3. </w:t>
      </w:r>
      <w:r>
        <w:t>Anote duración total, número de spans, cantidad de errores y operación hija más lenta.</w:t>
      </w:r>
    </w:p>
    <w:p w14:paraId="3A80C205" w14:textId="77777777" w:rsidR="00A355A1" w:rsidRDefault="00000000">
      <w:pPr>
        <w:spacing w:after="80"/>
        <w:ind w:left="403" w:hanging="403"/>
      </w:pPr>
      <w:r>
        <w:rPr>
          <w:b/>
          <w:color w:val="17365D"/>
        </w:rPr>
        <w:t xml:space="preserve">4. </w:t>
      </w:r>
      <w:r>
        <w:t>Compare las barras de route y GetDriver para identificar superposición temporal.</w:t>
      </w:r>
    </w:p>
    <w:p w14:paraId="78A01573" w14:textId="77777777" w:rsidR="00A355A1" w:rsidRDefault="00000000">
      <w:pPr>
        <w:spacing w:after="80"/>
        <w:ind w:left="403" w:hanging="403"/>
      </w:pPr>
      <w:r>
        <w:rPr>
          <w:b/>
          <w:color w:val="17365D"/>
        </w:rPr>
        <w:t xml:space="preserve">5. </w:t>
      </w:r>
      <w:r>
        <w:t>Determine qué cadena de spans coincide con el final de la traza y proponga la ruta crítica.</w:t>
      </w:r>
    </w:p>
    <w:p w14:paraId="709F9590" w14:textId="77777777" w:rsidR="00A355A1" w:rsidRDefault="00000000">
      <w:pPr>
        <w:pStyle w:val="Ttulo2"/>
      </w:pPr>
      <w:proofErr w:type="spellStart"/>
      <w:r>
        <w:rPr>
          <w:rFonts w:ascii="Aptos" w:hAnsi="Aptos"/>
        </w:rPr>
        <w:t>Criterios</w:t>
      </w:r>
      <w:proofErr w:type="spellEnd"/>
      <w:r>
        <w:rPr>
          <w:rFonts w:ascii="Aptos" w:hAnsi="Aptos"/>
        </w:rPr>
        <w:t xml:space="preserve"> de </w:t>
      </w:r>
      <w:proofErr w:type="spellStart"/>
      <w:r>
        <w:rPr>
          <w:rFonts w:ascii="Aptos" w:hAnsi="Aptos"/>
        </w:rPr>
        <w:t>análisis</w:t>
      </w:r>
      <w:proofErr w:type="spellEnd"/>
    </w:p>
    <w:p w14:paraId="35399E23" w14:textId="77777777" w:rsidR="00A355A1" w:rsidRDefault="00000000">
      <w:pPr>
        <w:pStyle w:val="Listaconvietas"/>
        <w:spacing w:after="60"/>
      </w:pPr>
      <w:r>
        <w:t>Persistencia: el mismo servicio domina varias ejecuciones.</w:t>
      </w:r>
    </w:p>
    <w:p w14:paraId="7E74830C" w14:textId="77777777" w:rsidR="00A355A1" w:rsidRDefault="00000000">
      <w:pPr>
        <w:pStyle w:val="Listaconvietas"/>
        <w:spacing w:after="60"/>
      </w:pPr>
      <w:r>
        <w:t>Variabilidad: la duración cambia de manera importante entre solicitudes equivalentes.</w:t>
      </w:r>
    </w:p>
    <w:p w14:paraId="56D4577F" w14:textId="77777777" w:rsidR="00A355A1" w:rsidRDefault="00000000">
      <w:pPr>
        <w:pStyle w:val="Listaconvietas"/>
        <w:spacing w:after="60"/>
      </w:pPr>
      <w:r>
        <w:t>Concurrencia: varias operaciones se ejecutan en intervalos superpuestos.</w:t>
      </w:r>
    </w:p>
    <w:p w14:paraId="2B2D91CF" w14:textId="77777777" w:rsidR="00A355A1" w:rsidRDefault="00000000">
      <w:pPr>
        <w:pStyle w:val="Listaconvietas"/>
        <w:spacing w:after="60"/>
      </w:pPr>
      <w:r>
        <w:t>Ruta crítica: una cadena padre e hijo alcanza el final temporal de la traza.</w:t>
      </w:r>
    </w:p>
    <w:p w14:paraId="2C0F4315" w14:textId="77777777" w:rsidR="00A76D72" w:rsidRDefault="00A76D72" w:rsidP="00A76D72"/>
    <w:p w14:paraId="279D1DE4" w14:textId="77777777" w:rsidR="00A76D72" w:rsidRDefault="00A76D72" w:rsidP="00A76D72"/>
    <w:p w14:paraId="2F60F4C8" w14:textId="608D4BAD" w:rsidR="00A355A1" w:rsidRDefault="00000000" w:rsidP="00A76D72">
      <w:pPr>
        <w:pStyle w:val="Ttulo2"/>
      </w:pPr>
      <w:proofErr w:type="spellStart"/>
      <w:r>
        <w:rPr>
          <w:rFonts w:ascii="Aptos" w:hAnsi="Aptos"/>
        </w:rPr>
        <w:t>Diagnóstico</w:t>
      </w:r>
      <w:proofErr w:type="spellEnd"/>
      <w:r>
        <w:rPr>
          <w:rFonts w:ascii="Aptos" w:hAnsi="Aptos"/>
        </w:rPr>
        <w:t xml:space="preserve"> en cuatro </w:t>
      </w:r>
      <w:proofErr w:type="spellStart"/>
      <w:r>
        <w:rPr>
          <w:rFonts w:ascii="Aptos" w:hAnsi="Aptos"/>
        </w:rPr>
        <w:t>frases</w:t>
      </w:r>
      <w:proofErr w:type="spellEnd"/>
    </w:p>
    <w:p w14:paraId="359B5C45" w14:textId="77777777" w:rsidR="00A355A1" w:rsidRDefault="00000000">
      <w:r>
        <w:t>La solicitud comenzó en ________________________________________________.</w:t>
      </w:r>
    </w:p>
    <w:p w14:paraId="242FA513" w14:textId="77777777" w:rsidR="00A355A1" w:rsidRDefault="00000000">
      <w:r>
        <w:t>El mayor tiempo se concentró en ________________________________________.</w:t>
      </w:r>
    </w:p>
    <w:p w14:paraId="52DC93DB" w14:textId="77777777" w:rsidR="00A355A1" w:rsidRDefault="00000000">
      <w:r>
        <w:t>Los errores observados corresponden a __________________________________.</w:t>
      </w:r>
    </w:p>
    <w:p w14:paraId="73211D1C" w14:textId="77777777" w:rsidR="00A355A1" w:rsidRDefault="00000000">
      <w:r>
        <w:t>La solicitud finalizó correctamente o falló porque ________________________.</w:t>
      </w:r>
    </w:p>
    <w:p w14:paraId="5866B23B" w14:textId="77777777" w:rsidR="00A355A1" w:rsidRDefault="00000000">
      <w:r>
        <w:br w:type="page"/>
      </w:r>
    </w:p>
    <w:sectPr w:rsidR="00A355A1" w:rsidSect="00034616">
      <w:footerReference w:type="default" r:id="rId12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B2FB6A5" w14:textId="77777777" w:rsidR="00D55A64" w:rsidRDefault="00D55A64">
      <w:pPr>
        <w:spacing w:after="0" w:line="240" w:lineRule="auto"/>
      </w:pPr>
      <w:r>
        <w:separator/>
      </w:r>
    </w:p>
  </w:endnote>
  <w:endnote w:type="continuationSeparator" w:id="0">
    <w:p w14:paraId="638BE476" w14:textId="77777777" w:rsidR="00D55A64" w:rsidRDefault="00D55A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Mono">
    <w:panose1 w:val="020B0009020202020204"/>
    <w:charset w:val="00"/>
    <w:family w:val="modern"/>
    <w:pitch w:val="fixed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62A9FB8" w14:textId="77777777" w:rsidR="00A355A1" w:rsidRDefault="00000000">
    <w:pPr>
      <w:pStyle w:val="Piedepgina"/>
      <w:jc w:val="right"/>
    </w:pPr>
    <w:r>
      <w:rPr>
        <w:color w:val="5C6770"/>
        <w:sz w:val="16"/>
      </w:rPr>
      <w:t xml:space="preserve">Laboratorio </w:t>
    </w:r>
    <w:proofErr w:type="spellStart"/>
    <w:r>
      <w:rPr>
        <w:color w:val="5C6770"/>
        <w:sz w:val="16"/>
      </w:rPr>
      <w:t>HotROD</w:t>
    </w:r>
    <w:proofErr w:type="spellEnd"/>
    <w:r>
      <w:rPr>
        <w:color w:val="5C6770"/>
        <w:sz w:val="16"/>
      </w:rPr>
      <w:t xml:space="preserve"> y Jaeger   |   Página </w:t>
    </w:r>
    <w:r>
      <w:fldChar w:fldCharType="begin"/>
    </w:r>
    <w:r>
      <w:instrText>PAGE</w:instrText>
    </w:r>
    <w:r w:rsidR="006C15B7">
      <w:fldChar w:fldCharType="separate"/>
    </w:r>
    <w:r w:rsidR="006C15B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43B7660" w14:textId="77777777" w:rsidR="00D55A64" w:rsidRDefault="00D55A64">
      <w:pPr>
        <w:spacing w:after="0" w:line="240" w:lineRule="auto"/>
      </w:pPr>
      <w:r>
        <w:separator/>
      </w:r>
    </w:p>
  </w:footnote>
  <w:footnote w:type="continuationSeparator" w:id="0">
    <w:p w14:paraId="38292683" w14:textId="77777777" w:rsidR="00D55A64" w:rsidRDefault="00D55A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3799216">
    <w:abstractNumId w:val="8"/>
  </w:num>
  <w:num w:numId="2" w16cid:durableId="713043392">
    <w:abstractNumId w:val="6"/>
  </w:num>
  <w:num w:numId="3" w16cid:durableId="1881748819">
    <w:abstractNumId w:val="5"/>
  </w:num>
  <w:num w:numId="4" w16cid:durableId="752436012">
    <w:abstractNumId w:val="4"/>
  </w:num>
  <w:num w:numId="5" w16cid:durableId="1341271240">
    <w:abstractNumId w:val="7"/>
  </w:num>
  <w:num w:numId="6" w16cid:durableId="735199561">
    <w:abstractNumId w:val="3"/>
  </w:num>
  <w:num w:numId="7" w16cid:durableId="1950234870">
    <w:abstractNumId w:val="2"/>
  </w:num>
  <w:num w:numId="8" w16cid:durableId="1378317799">
    <w:abstractNumId w:val="1"/>
  </w:num>
  <w:num w:numId="9" w16cid:durableId="194742352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519F"/>
    <w:rsid w:val="00326F90"/>
    <w:rsid w:val="006C15B7"/>
    <w:rsid w:val="007F0084"/>
    <w:rsid w:val="00A355A1"/>
    <w:rsid w:val="00A76D72"/>
    <w:rsid w:val="00AA1D8D"/>
    <w:rsid w:val="00B47730"/>
    <w:rsid w:val="00CB0664"/>
    <w:rsid w:val="00D55A64"/>
    <w:rsid w:val="00F76ADA"/>
    <w:rsid w:val="00F975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613D76"/>
  <w14:defaultImageDpi w14:val="300"/>
  <w15:docId w15:val="{7560ED26-E742-1D48-8829-598188497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000000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/>
      <w:b/>
      <w:bCs/>
      <w:sz w:val="3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6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demo.jaegertracing.io/hotrod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1538</Words>
  <Characters>8461</Characters>
  <Application>Microsoft Office Word</Application>
  <DocSecurity>0</DocSecurity>
  <Lines>70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Manual de laboratorio con Jaeger HotROD</vt:lpstr>
      <vt:lpstr/>
    </vt:vector>
  </TitlesOfParts>
  <Manager/>
  <Company/>
  <LinksUpToDate>false</LinksUpToDate>
  <CharactersWithSpaces>9980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laboratorio con Jaeger HotROD</dc:title>
  <dc:subject>Comprensión de trazas distribuidas para estudiantes</dc:subject>
  <dc:creator>Segtium</dc:creator>
  <cp:keywords>Jaeger, HotROD, OpenTelemetry, trazas distribuidas, observabilidad</cp:keywords>
  <dc:description>generated by python-docx</dc:description>
  <cp:lastModifiedBy>Victor X. Vera</cp:lastModifiedBy>
  <cp:revision>4</cp:revision>
  <dcterms:created xsi:type="dcterms:W3CDTF">2026-10-19T16:53:00Z</dcterms:created>
  <dcterms:modified xsi:type="dcterms:W3CDTF">2026-10-19T16:53:00Z</dcterms:modified>
  <cp:category/>
</cp:coreProperties>
</file>