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3FCDB0" w14:textId="77777777" w:rsidR="00CE3033" w:rsidRDefault="00CE3033" w:rsidP="00CE3033">
      <w:pPr>
        <w:jc w:val="center"/>
      </w:pPr>
    </w:p>
    <w:p w14:paraId="6D0D2A9E" w14:textId="77777777" w:rsidR="00CE3033" w:rsidRDefault="00CE3033" w:rsidP="00CE3033">
      <w:pPr>
        <w:jc w:val="center"/>
      </w:pPr>
    </w:p>
    <w:p w14:paraId="12DC4264" w14:textId="77777777" w:rsidR="00CE3033" w:rsidRDefault="00CE3033" w:rsidP="00CE3033">
      <w:pPr>
        <w:jc w:val="center"/>
      </w:pPr>
    </w:p>
    <w:p w14:paraId="3DCF081D" w14:textId="77777777" w:rsidR="00CE3033" w:rsidRDefault="00CE3033" w:rsidP="00CE3033">
      <w:pPr>
        <w:jc w:val="center"/>
      </w:pPr>
    </w:p>
    <w:p w14:paraId="57DC73CB" w14:textId="77777777" w:rsidR="00CE3033" w:rsidRDefault="00CE3033" w:rsidP="00CE3033">
      <w:pPr>
        <w:jc w:val="center"/>
      </w:pPr>
    </w:p>
    <w:p w14:paraId="72752CE0" w14:textId="77777777" w:rsidR="00CE3033" w:rsidRDefault="00CE3033" w:rsidP="00CE3033">
      <w:pPr>
        <w:jc w:val="center"/>
      </w:pPr>
    </w:p>
    <w:p w14:paraId="1429C551" w14:textId="77777777" w:rsidR="00CE3033" w:rsidRDefault="00CE3033" w:rsidP="00CE3033">
      <w:pPr>
        <w:jc w:val="center"/>
      </w:pPr>
    </w:p>
    <w:p w14:paraId="4AB9E921" w14:textId="77777777" w:rsidR="00CE3033" w:rsidRDefault="00CE3033" w:rsidP="00CE3033">
      <w:pPr>
        <w:jc w:val="center"/>
      </w:pPr>
    </w:p>
    <w:p w14:paraId="35D5FCA8" w14:textId="21837205" w:rsidR="00391548" w:rsidRPr="00CE3033" w:rsidRDefault="00CE3033" w:rsidP="00CE3033">
      <w:pPr>
        <w:jc w:val="center"/>
        <w:rPr>
          <w:sz w:val="44"/>
          <w:szCs w:val="44"/>
        </w:rPr>
      </w:pPr>
      <w:r w:rsidRPr="00CE3033">
        <w:rPr>
          <w:sz w:val="44"/>
          <w:szCs w:val="44"/>
        </w:rPr>
        <w:t>Business Intelligence Data Analysis Report</w:t>
      </w:r>
    </w:p>
    <w:p w14:paraId="7B98D0B1" w14:textId="2F75DF4A" w:rsidR="00CE3033" w:rsidRPr="00CE3033" w:rsidRDefault="00CE3033" w:rsidP="00CE3033">
      <w:pPr>
        <w:jc w:val="center"/>
        <w:rPr>
          <w:sz w:val="44"/>
          <w:szCs w:val="44"/>
        </w:rPr>
      </w:pPr>
      <w:r w:rsidRPr="00CE3033">
        <w:rPr>
          <w:sz w:val="44"/>
          <w:szCs w:val="44"/>
        </w:rPr>
        <w:t>Unemployment Trends (2000 – 2010)</w:t>
      </w:r>
    </w:p>
    <w:p w14:paraId="31A615E4" w14:textId="44060153" w:rsidR="007548B2" w:rsidRDefault="007548B2" w:rsidP="00901839">
      <w:pPr>
        <w:spacing w:line="360" w:lineRule="auto"/>
      </w:pPr>
    </w:p>
    <w:p w14:paraId="356DA964" w14:textId="4B082BCE" w:rsidR="00FE765F" w:rsidRDefault="00FE765F" w:rsidP="00901839">
      <w:pPr>
        <w:spacing w:line="360" w:lineRule="auto"/>
      </w:pPr>
    </w:p>
    <w:p w14:paraId="13856CCF" w14:textId="00ABF50E" w:rsidR="00FE765F" w:rsidRDefault="00FE765F" w:rsidP="00901839">
      <w:pPr>
        <w:spacing w:line="360" w:lineRule="auto"/>
      </w:pPr>
    </w:p>
    <w:p w14:paraId="5FE4C1DF" w14:textId="65EE7329" w:rsidR="00FE765F" w:rsidRDefault="00FE765F" w:rsidP="00901839">
      <w:pPr>
        <w:spacing w:line="360" w:lineRule="auto"/>
      </w:pPr>
    </w:p>
    <w:p w14:paraId="07C4C776" w14:textId="2324ABFF" w:rsidR="00FE765F" w:rsidRDefault="00FE765F" w:rsidP="00901839">
      <w:pPr>
        <w:spacing w:line="360" w:lineRule="auto"/>
      </w:pPr>
    </w:p>
    <w:p w14:paraId="50E71CF8" w14:textId="4D4F2CEF" w:rsidR="00FE765F" w:rsidRDefault="00FE765F" w:rsidP="00901839">
      <w:pPr>
        <w:spacing w:line="360" w:lineRule="auto"/>
      </w:pPr>
    </w:p>
    <w:p w14:paraId="717BBAAB" w14:textId="32B516E7" w:rsidR="00FE765F" w:rsidRDefault="00FE765F" w:rsidP="00901839">
      <w:pPr>
        <w:spacing w:line="360" w:lineRule="auto"/>
      </w:pPr>
    </w:p>
    <w:p w14:paraId="683C5B3B" w14:textId="6E84D2ED" w:rsidR="00FE765F" w:rsidRDefault="00FE765F" w:rsidP="00901839">
      <w:pPr>
        <w:spacing w:line="360" w:lineRule="auto"/>
      </w:pPr>
    </w:p>
    <w:p w14:paraId="789CCEE5" w14:textId="32BA30B0" w:rsidR="00FE765F" w:rsidRDefault="00FE765F" w:rsidP="00901839">
      <w:pPr>
        <w:spacing w:line="360" w:lineRule="auto"/>
      </w:pPr>
    </w:p>
    <w:p w14:paraId="2BEA8F67" w14:textId="608C367C" w:rsidR="00FE765F" w:rsidRDefault="00FE765F" w:rsidP="00901839">
      <w:pPr>
        <w:spacing w:line="360" w:lineRule="auto"/>
      </w:pPr>
    </w:p>
    <w:p w14:paraId="021C6247" w14:textId="77777777" w:rsidR="00D50394" w:rsidRDefault="00D50394" w:rsidP="00901839">
      <w:pPr>
        <w:spacing w:line="360" w:lineRule="auto"/>
      </w:pPr>
    </w:p>
    <w:p w14:paraId="66651F26" w14:textId="6FCBD6B8" w:rsidR="00FE765F" w:rsidRDefault="00FE765F" w:rsidP="00901839">
      <w:pPr>
        <w:spacing w:line="360" w:lineRule="auto"/>
      </w:pPr>
      <w:r>
        <w:lastRenderedPageBreak/>
        <w:t>Executive Summary:</w:t>
      </w:r>
    </w:p>
    <w:p w14:paraId="203504F6" w14:textId="77777777" w:rsidR="00A30203" w:rsidRDefault="00FE765F" w:rsidP="00FE765F">
      <w:pPr>
        <w:spacing w:line="360" w:lineRule="auto"/>
        <w:jc w:val="both"/>
        <w:rPr>
          <w:b w:val="0"/>
          <w:bCs/>
          <w:sz w:val="24"/>
          <w:szCs w:val="24"/>
        </w:rPr>
      </w:pPr>
      <w:r>
        <w:rPr>
          <w:b w:val="0"/>
          <w:bCs/>
          <w:sz w:val="24"/>
          <w:szCs w:val="24"/>
        </w:rPr>
        <w:t>This study explores the usage and applicability of business intelligence tools in analysing economic trends</w:t>
      </w:r>
      <w:r w:rsidR="00A30203">
        <w:rPr>
          <w:b w:val="0"/>
          <w:bCs/>
          <w:sz w:val="24"/>
          <w:szCs w:val="24"/>
        </w:rPr>
        <w:t xml:space="preserve">. Studying past data and interpreting trends helps in effective policy making for any economy, and the adoption of business intelligence tools in this field has been increasing in the past few years. The dataset obtained for the study is from the International Labour Organization, and entails information on unemployment rates for each country from 2000 to 2010. </w:t>
      </w:r>
    </w:p>
    <w:p w14:paraId="09C9D7F4" w14:textId="77777777" w:rsidR="00A30203" w:rsidRDefault="00A30203" w:rsidP="00FE765F">
      <w:pPr>
        <w:spacing w:line="360" w:lineRule="auto"/>
        <w:jc w:val="both"/>
        <w:rPr>
          <w:b w:val="0"/>
          <w:bCs/>
          <w:sz w:val="24"/>
          <w:szCs w:val="24"/>
        </w:rPr>
      </w:pPr>
      <w:r>
        <w:rPr>
          <w:b w:val="0"/>
          <w:bCs/>
          <w:sz w:val="24"/>
          <w:szCs w:val="24"/>
        </w:rPr>
        <w:t xml:space="preserve">Analysis shows that there was a sharp rise in the general unemployment rates of the world after the 2008 Financial crisis. The youth workforce was affected the worst, and lost more jobs than the adult workforce. Moreover, women unemployment rates (both youth and adult) tend to be higher than male unemployment rates throughout the decade. Countries like South Africa, Egypt, Saudi Arabia, Namibia, etc showed the highest level of unemployment rates, followed by countries like USA and Russia. </w:t>
      </w:r>
    </w:p>
    <w:p w14:paraId="79F939D1" w14:textId="21B1C3A3" w:rsidR="00FE765F" w:rsidRPr="00FE765F" w:rsidRDefault="00A30203" w:rsidP="00FE765F">
      <w:pPr>
        <w:spacing w:line="360" w:lineRule="auto"/>
        <w:jc w:val="both"/>
        <w:rPr>
          <w:b w:val="0"/>
          <w:bCs/>
          <w:sz w:val="24"/>
          <w:szCs w:val="24"/>
        </w:rPr>
      </w:pPr>
      <w:r>
        <w:rPr>
          <w:b w:val="0"/>
          <w:bCs/>
          <w:sz w:val="24"/>
          <w:szCs w:val="24"/>
        </w:rPr>
        <w:t xml:space="preserve">The aim of the visualizations of the report is to provide useful insights for the policy makers, through the use of BI tools. </w:t>
      </w:r>
    </w:p>
    <w:p w14:paraId="561DB122" w14:textId="4C215BBD" w:rsidR="00FE765F" w:rsidRDefault="00FE765F" w:rsidP="00901839">
      <w:pPr>
        <w:spacing w:line="360" w:lineRule="auto"/>
      </w:pPr>
    </w:p>
    <w:p w14:paraId="36C93B33" w14:textId="60F0EFB0" w:rsidR="00FE765F" w:rsidRDefault="00FE765F" w:rsidP="00901839">
      <w:pPr>
        <w:spacing w:line="360" w:lineRule="auto"/>
      </w:pPr>
    </w:p>
    <w:p w14:paraId="16281CD0" w14:textId="1BE6244B" w:rsidR="00FE765F" w:rsidRDefault="00FE765F" w:rsidP="00901839">
      <w:pPr>
        <w:spacing w:line="360" w:lineRule="auto"/>
      </w:pPr>
    </w:p>
    <w:p w14:paraId="670B04B8" w14:textId="2CC0FEE1" w:rsidR="00FE765F" w:rsidRDefault="00FE765F" w:rsidP="00901839">
      <w:pPr>
        <w:spacing w:line="360" w:lineRule="auto"/>
      </w:pPr>
    </w:p>
    <w:p w14:paraId="02FED722" w14:textId="058FDB38" w:rsidR="00FE765F" w:rsidRDefault="00FE765F" w:rsidP="00901839">
      <w:pPr>
        <w:spacing w:line="360" w:lineRule="auto"/>
      </w:pPr>
    </w:p>
    <w:p w14:paraId="7AD998BB" w14:textId="08C54745" w:rsidR="00FE765F" w:rsidRDefault="00FE765F" w:rsidP="00901839">
      <w:pPr>
        <w:spacing w:line="360" w:lineRule="auto"/>
      </w:pPr>
    </w:p>
    <w:p w14:paraId="134BEAAD" w14:textId="6276A2B2" w:rsidR="00FE765F" w:rsidRDefault="00FE765F" w:rsidP="00901839">
      <w:pPr>
        <w:spacing w:line="360" w:lineRule="auto"/>
      </w:pPr>
    </w:p>
    <w:p w14:paraId="7C4C7B2D" w14:textId="1D1E587F" w:rsidR="00FE765F" w:rsidRDefault="00FE765F" w:rsidP="00901839">
      <w:pPr>
        <w:spacing w:line="360" w:lineRule="auto"/>
      </w:pPr>
    </w:p>
    <w:p w14:paraId="3035D063" w14:textId="1B882E0C" w:rsidR="00FE765F" w:rsidRDefault="00FE765F" w:rsidP="00901839">
      <w:pPr>
        <w:spacing w:line="360" w:lineRule="auto"/>
      </w:pPr>
    </w:p>
    <w:p w14:paraId="2F94F0BE" w14:textId="77777777" w:rsidR="00010BD2" w:rsidRDefault="00010BD2" w:rsidP="00901839">
      <w:pPr>
        <w:spacing w:line="360" w:lineRule="auto"/>
      </w:pPr>
    </w:p>
    <w:sdt>
      <w:sdtPr>
        <w:id w:val="1054895263"/>
        <w:docPartObj>
          <w:docPartGallery w:val="Table of Contents"/>
          <w:docPartUnique/>
        </w:docPartObj>
      </w:sdtPr>
      <w:sdtEndPr>
        <w:rPr>
          <w:rFonts w:ascii="Times New Roman" w:eastAsiaTheme="minorHAnsi" w:hAnsi="Times New Roman" w:cstheme="minorBidi"/>
          <w:b/>
          <w:bCs/>
          <w:noProof/>
          <w:color w:val="000000" w:themeColor="text1"/>
          <w:szCs w:val="22"/>
          <w:lang w:val="en-IN"/>
        </w:rPr>
      </w:sdtEndPr>
      <w:sdtContent>
        <w:p w14:paraId="7B53D91A" w14:textId="3467F4AE" w:rsidR="00A30203" w:rsidRPr="00010BD2" w:rsidRDefault="00A30203" w:rsidP="00010BD2">
          <w:pPr>
            <w:pStyle w:val="TOCHeading"/>
            <w:spacing w:line="480" w:lineRule="auto"/>
            <w:jc w:val="both"/>
            <w:rPr>
              <w:rFonts w:ascii="Times New Roman" w:hAnsi="Times New Roman" w:cs="Times New Roman"/>
              <w:color w:val="000000" w:themeColor="text1"/>
              <w:sz w:val="28"/>
              <w:szCs w:val="28"/>
            </w:rPr>
          </w:pPr>
          <w:r w:rsidRPr="00010BD2">
            <w:rPr>
              <w:rFonts w:ascii="Times New Roman" w:hAnsi="Times New Roman" w:cs="Times New Roman"/>
              <w:color w:val="000000" w:themeColor="text1"/>
              <w:sz w:val="28"/>
              <w:szCs w:val="28"/>
            </w:rPr>
            <w:t>Table of Contents</w:t>
          </w:r>
        </w:p>
        <w:p w14:paraId="5A12E6DF" w14:textId="0490429B" w:rsidR="00010BD2" w:rsidRPr="00010BD2" w:rsidRDefault="00A30203" w:rsidP="00010BD2">
          <w:pPr>
            <w:pStyle w:val="TOC2"/>
            <w:tabs>
              <w:tab w:val="right" w:leader="dot" w:pos="9016"/>
            </w:tabs>
            <w:spacing w:line="480" w:lineRule="auto"/>
            <w:jc w:val="both"/>
            <w:rPr>
              <w:rFonts w:eastAsiaTheme="minorEastAsia" w:cs="Times New Roman"/>
              <w:b w:val="0"/>
              <w:noProof/>
              <w:sz w:val="28"/>
              <w:szCs w:val="28"/>
              <w:lang w:eastAsia="en-IN"/>
            </w:rPr>
          </w:pPr>
          <w:r w:rsidRPr="00010BD2">
            <w:rPr>
              <w:rFonts w:cs="Times New Roman"/>
              <w:b w:val="0"/>
              <w:sz w:val="28"/>
              <w:szCs w:val="28"/>
            </w:rPr>
            <w:fldChar w:fldCharType="begin"/>
          </w:r>
          <w:r w:rsidRPr="00010BD2">
            <w:rPr>
              <w:rFonts w:cs="Times New Roman"/>
              <w:b w:val="0"/>
              <w:sz w:val="28"/>
              <w:szCs w:val="28"/>
            </w:rPr>
            <w:instrText xml:space="preserve"> TOC \o "1-3" \h \z \u </w:instrText>
          </w:r>
          <w:r w:rsidRPr="00010BD2">
            <w:rPr>
              <w:rFonts w:cs="Times New Roman"/>
              <w:b w:val="0"/>
              <w:sz w:val="28"/>
              <w:szCs w:val="28"/>
            </w:rPr>
            <w:fldChar w:fldCharType="separate"/>
          </w:r>
          <w:hyperlink w:anchor="_Toc41013230" w:history="1">
            <w:r w:rsidR="00010BD2" w:rsidRPr="00010BD2">
              <w:rPr>
                <w:rStyle w:val="Hyperlink"/>
                <w:rFonts w:cs="Times New Roman"/>
                <w:b w:val="0"/>
                <w:noProof/>
                <w:color w:val="000000" w:themeColor="text1"/>
                <w:sz w:val="28"/>
                <w:szCs w:val="28"/>
              </w:rPr>
              <w:t>Table of Figures</w:t>
            </w:r>
            <w:r w:rsidR="00010BD2" w:rsidRPr="00010BD2">
              <w:rPr>
                <w:rFonts w:cs="Times New Roman"/>
                <w:b w:val="0"/>
                <w:noProof/>
                <w:webHidden/>
                <w:sz w:val="28"/>
                <w:szCs w:val="28"/>
              </w:rPr>
              <w:tab/>
            </w:r>
            <w:r w:rsidR="00010BD2" w:rsidRPr="00010BD2">
              <w:rPr>
                <w:rFonts w:cs="Times New Roman"/>
                <w:b w:val="0"/>
                <w:noProof/>
                <w:webHidden/>
                <w:sz w:val="28"/>
                <w:szCs w:val="28"/>
              </w:rPr>
              <w:fldChar w:fldCharType="begin"/>
            </w:r>
            <w:r w:rsidR="00010BD2" w:rsidRPr="00010BD2">
              <w:rPr>
                <w:rFonts w:cs="Times New Roman"/>
                <w:b w:val="0"/>
                <w:noProof/>
                <w:webHidden/>
                <w:sz w:val="28"/>
                <w:szCs w:val="28"/>
              </w:rPr>
              <w:instrText xml:space="preserve"> PAGEREF _Toc41013230 \h </w:instrText>
            </w:r>
            <w:r w:rsidR="00010BD2" w:rsidRPr="00010BD2">
              <w:rPr>
                <w:rFonts w:cs="Times New Roman"/>
                <w:b w:val="0"/>
                <w:noProof/>
                <w:webHidden/>
                <w:sz w:val="28"/>
                <w:szCs w:val="28"/>
              </w:rPr>
            </w:r>
            <w:r w:rsidR="00010BD2" w:rsidRPr="00010BD2">
              <w:rPr>
                <w:rFonts w:cs="Times New Roman"/>
                <w:b w:val="0"/>
                <w:noProof/>
                <w:webHidden/>
                <w:sz w:val="28"/>
                <w:szCs w:val="28"/>
              </w:rPr>
              <w:fldChar w:fldCharType="separate"/>
            </w:r>
            <w:r w:rsidR="00010BD2" w:rsidRPr="00010BD2">
              <w:rPr>
                <w:rFonts w:cs="Times New Roman"/>
                <w:b w:val="0"/>
                <w:noProof/>
                <w:webHidden/>
                <w:sz w:val="28"/>
                <w:szCs w:val="28"/>
              </w:rPr>
              <w:t>3</w:t>
            </w:r>
            <w:r w:rsidR="00010BD2" w:rsidRPr="00010BD2">
              <w:rPr>
                <w:rFonts w:cs="Times New Roman"/>
                <w:b w:val="0"/>
                <w:noProof/>
                <w:webHidden/>
                <w:sz w:val="28"/>
                <w:szCs w:val="28"/>
              </w:rPr>
              <w:fldChar w:fldCharType="end"/>
            </w:r>
          </w:hyperlink>
        </w:p>
        <w:p w14:paraId="222FE729" w14:textId="1C670755" w:rsidR="00010BD2" w:rsidRPr="00010BD2" w:rsidRDefault="00010BD2" w:rsidP="00010BD2">
          <w:pPr>
            <w:pStyle w:val="TOC2"/>
            <w:tabs>
              <w:tab w:val="left" w:pos="880"/>
              <w:tab w:val="right" w:leader="dot" w:pos="9016"/>
            </w:tabs>
            <w:spacing w:line="480" w:lineRule="auto"/>
            <w:jc w:val="both"/>
            <w:rPr>
              <w:rFonts w:eastAsiaTheme="minorEastAsia" w:cs="Times New Roman"/>
              <w:b w:val="0"/>
              <w:noProof/>
              <w:sz w:val="28"/>
              <w:szCs w:val="28"/>
              <w:lang w:eastAsia="en-IN"/>
            </w:rPr>
          </w:pPr>
          <w:hyperlink w:anchor="_Toc41013231" w:history="1">
            <w:r w:rsidRPr="00010BD2">
              <w:rPr>
                <w:rStyle w:val="Hyperlink"/>
                <w:rFonts w:cs="Times New Roman"/>
                <w:b w:val="0"/>
                <w:noProof/>
                <w:color w:val="000000" w:themeColor="text1"/>
                <w:sz w:val="28"/>
                <w:szCs w:val="28"/>
              </w:rPr>
              <w:t>1.</w:t>
            </w:r>
            <w:r w:rsidRPr="00010BD2">
              <w:rPr>
                <w:rFonts w:eastAsiaTheme="minorEastAsia" w:cs="Times New Roman"/>
                <w:b w:val="0"/>
                <w:noProof/>
                <w:sz w:val="28"/>
                <w:szCs w:val="28"/>
                <w:lang w:eastAsia="en-IN"/>
              </w:rPr>
              <w:tab/>
            </w:r>
            <w:r w:rsidRPr="00010BD2">
              <w:rPr>
                <w:rStyle w:val="Hyperlink"/>
                <w:rFonts w:cs="Times New Roman"/>
                <w:b w:val="0"/>
                <w:noProof/>
                <w:color w:val="000000" w:themeColor="text1"/>
                <w:sz w:val="28"/>
                <w:szCs w:val="28"/>
              </w:rPr>
              <w:t>Introduction</w:t>
            </w:r>
            <w:r w:rsidRPr="00010BD2">
              <w:rPr>
                <w:rFonts w:cs="Times New Roman"/>
                <w:b w:val="0"/>
                <w:noProof/>
                <w:webHidden/>
                <w:sz w:val="28"/>
                <w:szCs w:val="28"/>
              </w:rPr>
              <w:tab/>
            </w:r>
            <w:r w:rsidRPr="00010BD2">
              <w:rPr>
                <w:rFonts w:cs="Times New Roman"/>
                <w:b w:val="0"/>
                <w:noProof/>
                <w:webHidden/>
                <w:sz w:val="28"/>
                <w:szCs w:val="28"/>
              </w:rPr>
              <w:fldChar w:fldCharType="begin"/>
            </w:r>
            <w:r w:rsidRPr="00010BD2">
              <w:rPr>
                <w:rFonts w:cs="Times New Roman"/>
                <w:b w:val="0"/>
                <w:noProof/>
                <w:webHidden/>
                <w:sz w:val="28"/>
                <w:szCs w:val="28"/>
              </w:rPr>
              <w:instrText xml:space="preserve"> PAGEREF _Toc41013231 \h </w:instrText>
            </w:r>
            <w:r w:rsidRPr="00010BD2">
              <w:rPr>
                <w:rFonts w:cs="Times New Roman"/>
                <w:b w:val="0"/>
                <w:noProof/>
                <w:webHidden/>
                <w:sz w:val="28"/>
                <w:szCs w:val="28"/>
              </w:rPr>
            </w:r>
            <w:r w:rsidRPr="00010BD2">
              <w:rPr>
                <w:rFonts w:cs="Times New Roman"/>
                <w:b w:val="0"/>
                <w:noProof/>
                <w:webHidden/>
                <w:sz w:val="28"/>
                <w:szCs w:val="28"/>
              </w:rPr>
              <w:fldChar w:fldCharType="separate"/>
            </w:r>
            <w:r w:rsidRPr="00010BD2">
              <w:rPr>
                <w:rFonts w:cs="Times New Roman"/>
                <w:b w:val="0"/>
                <w:noProof/>
                <w:webHidden/>
                <w:sz w:val="28"/>
                <w:szCs w:val="28"/>
              </w:rPr>
              <w:t>4</w:t>
            </w:r>
            <w:r w:rsidRPr="00010BD2">
              <w:rPr>
                <w:rFonts w:cs="Times New Roman"/>
                <w:b w:val="0"/>
                <w:noProof/>
                <w:webHidden/>
                <w:sz w:val="28"/>
                <w:szCs w:val="28"/>
              </w:rPr>
              <w:fldChar w:fldCharType="end"/>
            </w:r>
          </w:hyperlink>
        </w:p>
        <w:p w14:paraId="22C3C3D2" w14:textId="2AEDD4F4" w:rsidR="00010BD2" w:rsidRPr="00010BD2" w:rsidRDefault="00010BD2" w:rsidP="00010BD2">
          <w:pPr>
            <w:pStyle w:val="TOC2"/>
            <w:tabs>
              <w:tab w:val="left" w:pos="880"/>
              <w:tab w:val="right" w:leader="dot" w:pos="9016"/>
            </w:tabs>
            <w:spacing w:line="480" w:lineRule="auto"/>
            <w:jc w:val="both"/>
            <w:rPr>
              <w:rFonts w:eastAsiaTheme="minorEastAsia" w:cs="Times New Roman"/>
              <w:b w:val="0"/>
              <w:noProof/>
              <w:sz w:val="28"/>
              <w:szCs w:val="28"/>
              <w:lang w:eastAsia="en-IN"/>
            </w:rPr>
          </w:pPr>
          <w:hyperlink w:anchor="_Toc41013232" w:history="1">
            <w:r w:rsidRPr="00010BD2">
              <w:rPr>
                <w:rStyle w:val="Hyperlink"/>
                <w:rFonts w:cs="Times New Roman"/>
                <w:b w:val="0"/>
                <w:noProof/>
                <w:color w:val="000000" w:themeColor="text1"/>
                <w:sz w:val="28"/>
                <w:szCs w:val="28"/>
              </w:rPr>
              <w:t>2.</w:t>
            </w:r>
            <w:r w:rsidRPr="00010BD2">
              <w:rPr>
                <w:rFonts w:eastAsiaTheme="minorEastAsia" w:cs="Times New Roman"/>
                <w:b w:val="0"/>
                <w:noProof/>
                <w:sz w:val="28"/>
                <w:szCs w:val="28"/>
                <w:lang w:eastAsia="en-IN"/>
              </w:rPr>
              <w:tab/>
            </w:r>
            <w:r w:rsidRPr="00010BD2">
              <w:rPr>
                <w:rStyle w:val="Hyperlink"/>
                <w:rFonts w:cs="Times New Roman"/>
                <w:b w:val="0"/>
                <w:noProof/>
                <w:color w:val="000000" w:themeColor="text1"/>
                <w:sz w:val="28"/>
                <w:szCs w:val="28"/>
              </w:rPr>
              <w:t>Scope of Research</w:t>
            </w:r>
            <w:r w:rsidRPr="00010BD2">
              <w:rPr>
                <w:rFonts w:cs="Times New Roman"/>
                <w:b w:val="0"/>
                <w:noProof/>
                <w:webHidden/>
                <w:sz w:val="28"/>
                <w:szCs w:val="28"/>
              </w:rPr>
              <w:tab/>
            </w:r>
            <w:r w:rsidRPr="00010BD2">
              <w:rPr>
                <w:rFonts w:cs="Times New Roman"/>
                <w:b w:val="0"/>
                <w:noProof/>
                <w:webHidden/>
                <w:sz w:val="28"/>
                <w:szCs w:val="28"/>
              </w:rPr>
              <w:fldChar w:fldCharType="begin"/>
            </w:r>
            <w:r w:rsidRPr="00010BD2">
              <w:rPr>
                <w:rFonts w:cs="Times New Roman"/>
                <w:b w:val="0"/>
                <w:noProof/>
                <w:webHidden/>
                <w:sz w:val="28"/>
                <w:szCs w:val="28"/>
              </w:rPr>
              <w:instrText xml:space="preserve"> PAGEREF _Toc41013232 \h </w:instrText>
            </w:r>
            <w:r w:rsidRPr="00010BD2">
              <w:rPr>
                <w:rFonts w:cs="Times New Roman"/>
                <w:b w:val="0"/>
                <w:noProof/>
                <w:webHidden/>
                <w:sz w:val="28"/>
                <w:szCs w:val="28"/>
              </w:rPr>
            </w:r>
            <w:r w:rsidRPr="00010BD2">
              <w:rPr>
                <w:rFonts w:cs="Times New Roman"/>
                <w:b w:val="0"/>
                <w:noProof/>
                <w:webHidden/>
                <w:sz w:val="28"/>
                <w:szCs w:val="28"/>
              </w:rPr>
              <w:fldChar w:fldCharType="separate"/>
            </w:r>
            <w:r w:rsidRPr="00010BD2">
              <w:rPr>
                <w:rFonts w:cs="Times New Roman"/>
                <w:b w:val="0"/>
                <w:noProof/>
                <w:webHidden/>
                <w:sz w:val="28"/>
                <w:szCs w:val="28"/>
              </w:rPr>
              <w:t>5</w:t>
            </w:r>
            <w:r w:rsidRPr="00010BD2">
              <w:rPr>
                <w:rFonts w:cs="Times New Roman"/>
                <w:b w:val="0"/>
                <w:noProof/>
                <w:webHidden/>
                <w:sz w:val="28"/>
                <w:szCs w:val="28"/>
              </w:rPr>
              <w:fldChar w:fldCharType="end"/>
            </w:r>
          </w:hyperlink>
        </w:p>
        <w:p w14:paraId="4B3C2468" w14:textId="3F84C15D" w:rsidR="00010BD2" w:rsidRPr="00010BD2" w:rsidRDefault="00010BD2" w:rsidP="00010BD2">
          <w:pPr>
            <w:pStyle w:val="TOC2"/>
            <w:tabs>
              <w:tab w:val="left" w:pos="880"/>
              <w:tab w:val="right" w:leader="dot" w:pos="9016"/>
            </w:tabs>
            <w:spacing w:line="480" w:lineRule="auto"/>
            <w:jc w:val="both"/>
            <w:rPr>
              <w:rFonts w:eastAsiaTheme="minorEastAsia" w:cs="Times New Roman"/>
              <w:b w:val="0"/>
              <w:noProof/>
              <w:sz w:val="28"/>
              <w:szCs w:val="28"/>
              <w:lang w:eastAsia="en-IN"/>
            </w:rPr>
          </w:pPr>
          <w:hyperlink w:anchor="_Toc41013233" w:history="1">
            <w:r w:rsidRPr="00010BD2">
              <w:rPr>
                <w:rStyle w:val="Hyperlink"/>
                <w:rFonts w:cs="Times New Roman"/>
                <w:b w:val="0"/>
                <w:noProof/>
                <w:color w:val="000000" w:themeColor="text1"/>
                <w:sz w:val="28"/>
                <w:szCs w:val="28"/>
              </w:rPr>
              <w:t>3.</w:t>
            </w:r>
            <w:r w:rsidRPr="00010BD2">
              <w:rPr>
                <w:rFonts w:eastAsiaTheme="minorEastAsia" w:cs="Times New Roman"/>
                <w:b w:val="0"/>
                <w:noProof/>
                <w:sz w:val="28"/>
                <w:szCs w:val="28"/>
                <w:lang w:eastAsia="en-IN"/>
              </w:rPr>
              <w:tab/>
            </w:r>
            <w:r w:rsidRPr="00010BD2">
              <w:rPr>
                <w:rStyle w:val="Hyperlink"/>
                <w:rFonts w:cs="Times New Roman"/>
                <w:b w:val="0"/>
                <w:noProof/>
                <w:color w:val="000000" w:themeColor="text1"/>
                <w:sz w:val="28"/>
                <w:szCs w:val="28"/>
              </w:rPr>
              <w:t>Methodology</w:t>
            </w:r>
            <w:r w:rsidRPr="00010BD2">
              <w:rPr>
                <w:rFonts w:cs="Times New Roman"/>
                <w:b w:val="0"/>
                <w:noProof/>
                <w:webHidden/>
                <w:sz w:val="28"/>
                <w:szCs w:val="28"/>
              </w:rPr>
              <w:tab/>
            </w:r>
            <w:r w:rsidRPr="00010BD2">
              <w:rPr>
                <w:rFonts w:cs="Times New Roman"/>
                <w:b w:val="0"/>
                <w:noProof/>
                <w:webHidden/>
                <w:sz w:val="28"/>
                <w:szCs w:val="28"/>
              </w:rPr>
              <w:fldChar w:fldCharType="begin"/>
            </w:r>
            <w:r w:rsidRPr="00010BD2">
              <w:rPr>
                <w:rFonts w:cs="Times New Roman"/>
                <w:b w:val="0"/>
                <w:noProof/>
                <w:webHidden/>
                <w:sz w:val="28"/>
                <w:szCs w:val="28"/>
              </w:rPr>
              <w:instrText xml:space="preserve"> PAGEREF _Toc41013233 \h </w:instrText>
            </w:r>
            <w:r w:rsidRPr="00010BD2">
              <w:rPr>
                <w:rFonts w:cs="Times New Roman"/>
                <w:b w:val="0"/>
                <w:noProof/>
                <w:webHidden/>
                <w:sz w:val="28"/>
                <w:szCs w:val="28"/>
              </w:rPr>
            </w:r>
            <w:r w:rsidRPr="00010BD2">
              <w:rPr>
                <w:rFonts w:cs="Times New Roman"/>
                <w:b w:val="0"/>
                <w:noProof/>
                <w:webHidden/>
                <w:sz w:val="28"/>
                <w:szCs w:val="28"/>
              </w:rPr>
              <w:fldChar w:fldCharType="separate"/>
            </w:r>
            <w:r w:rsidRPr="00010BD2">
              <w:rPr>
                <w:rFonts w:cs="Times New Roman"/>
                <w:b w:val="0"/>
                <w:noProof/>
                <w:webHidden/>
                <w:sz w:val="28"/>
                <w:szCs w:val="28"/>
              </w:rPr>
              <w:t>6</w:t>
            </w:r>
            <w:r w:rsidRPr="00010BD2">
              <w:rPr>
                <w:rFonts w:cs="Times New Roman"/>
                <w:b w:val="0"/>
                <w:noProof/>
                <w:webHidden/>
                <w:sz w:val="28"/>
                <w:szCs w:val="28"/>
              </w:rPr>
              <w:fldChar w:fldCharType="end"/>
            </w:r>
          </w:hyperlink>
        </w:p>
        <w:p w14:paraId="5D4D90CE" w14:textId="7DB4E75D" w:rsidR="00010BD2" w:rsidRPr="00010BD2" w:rsidRDefault="00010BD2" w:rsidP="00010BD2">
          <w:pPr>
            <w:pStyle w:val="TOC2"/>
            <w:tabs>
              <w:tab w:val="left" w:pos="880"/>
              <w:tab w:val="right" w:leader="dot" w:pos="9016"/>
            </w:tabs>
            <w:spacing w:line="480" w:lineRule="auto"/>
            <w:jc w:val="both"/>
            <w:rPr>
              <w:rFonts w:eastAsiaTheme="minorEastAsia" w:cs="Times New Roman"/>
              <w:b w:val="0"/>
              <w:noProof/>
              <w:sz w:val="28"/>
              <w:szCs w:val="28"/>
              <w:lang w:eastAsia="en-IN"/>
            </w:rPr>
          </w:pPr>
          <w:hyperlink w:anchor="_Toc41013234" w:history="1">
            <w:r w:rsidRPr="00010BD2">
              <w:rPr>
                <w:rStyle w:val="Hyperlink"/>
                <w:rFonts w:cs="Times New Roman"/>
                <w:b w:val="0"/>
                <w:noProof/>
                <w:color w:val="000000" w:themeColor="text1"/>
                <w:sz w:val="28"/>
                <w:szCs w:val="28"/>
              </w:rPr>
              <w:t>4.</w:t>
            </w:r>
            <w:r w:rsidRPr="00010BD2">
              <w:rPr>
                <w:rFonts w:eastAsiaTheme="minorEastAsia" w:cs="Times New Roman"/>
                <w:b w:val="0"/>
                <w:noProof/>
                <w:sz w:val="28"/>
                <w:szCs w:val="28"/>
                <w:lang w:eastAsia="en-IN"/>
              </w:rPr>
              <w:tab/>
            </w:r>
            <w:r w:rsidRPr="00010BD2">
              <w:rPr>
                <w:rStyle w:val="Hyperlink"/>
                <w:rFonts w:cs="Times New Roman"/>
                <w:b w:val="0"/>
                <w:noProof/>
                <w:color w:val="000000" w:themeColor="text1"/>
                <w:sz w:val="28"/>
                <w:szCs w:val="28"/>
              </w:rPr>
              <w:t>Analysis and Discussion</w:t>
            </w:r>
            <w:r w:rsidRPr="00010BD2">
              <w:rPr>
                <w:rFonts w:cs="Times New Roman"/>
                <w:b w:val="0"/>
                <w:noProof/>
                <w:webHidden/>
                <w:sz w:val="28"/>
                <w:szCs w:val="28"/>
              </w:rPr>
              <w:tab/>
            </w:r>
            <w:r w:rsidRPr="00010BD2">
              <w:rPr>
                <w:rFonts w:cs="Times New Roman"/>
                <w:b w:val="0"/>
                <w:noProof/>
                <w:webHidden/>
                <w:sz w:val="28"/>
                <w:szCs w:val="28"/>
              </w:rPr>
              <w:fldChar w:fldCharType="begin"/>
            </w:r>
            <w:r w:rsidRPr="00010BD2">
              <w:rPr>
                <w:rFonts w:cs="Times New Roman"/>
                <w:b w:val="0"/>
                <w:noProof/>
                <w:webHidden/>
                <w:sz w:val="28"/>
                <w:szCs w:val="28"/>
              </w:rPr>
              <w:instrText xml:space="preserve"> PAGEREF _Toc41013234 \h </w:instrText>
            </w:r>
            <w:r w:rsidRPr="00010BD2">
              <w:rPr>
                <w:rFonts w:cs="Times New Roman"/>
                <w:b w:val="0"/>
                <w:noProof/>
                <w:webHidden/>
                <w:sz w:val="28"/>
                <w:szCs w:val="28"/>
              </w:rPr>
            </w:r>
            <w:r w:rsidRPr="00010BD2">
              <w:rPr>
                <w:rFonts w:cs="Times New Roman"/>
                <w:b w:val="0"/>
                <w:noProof/>
                <w:webHidden/>
                <w:sz w:val="28"/>
                <w:szCs w:val="28"/>
              </w:rPr>
              <w:fldChar w:fldCharType="separate"/>
            </w:r>
            <w:r w:rsidRPr="00010BD2">
              <w:rPr>
                <w:rFonts w:cs="Times New Roman"/>
                <w:b w:val="0"/>
                <w:noProof/>
                <w:webHidden/>
                <w:sz w:val="28"/>
                <w:szCs w:val="28"/>
              </w:rPr>
              <w:t>6</w:t>
            </w:r>
            <w:r w:rsidRPr="00010BD2">
              <w:rPr>
                <w:rFonts w:cs="Times New Roman"/>
                <w:b w:val="0"/>
                <w:noProof/>
                <w:webHidden/>
                <w:sz w:val="28"/>
                <w:szCs w:val="28"/>
              </w:rPr>
              <w:fldChar w:fldCharType="end"/>
            </w:r>
          </w:hyperlink>
        </w:p>
        <w:p w14:paraId="03B925AD" w14:textId="28494557" w:rsidR="00010BD2" w:rsidRPr="00010BD2" w:rsidRDefault="00010BD2" w:rsidP="00010BD2">
          <w:pPr>
            <w:pStyle w:val="TOC3"/>
            <w:tabs>
              <w:tab w:val="left" w:pos="1320"/>
              <w:tab w:val="right" w:leader="dot" w:pos="9016"/>
            </w:tabs>
            <w:spacing w:line="480" w:lineRule="auto"/>
            <w:jc w:val="both"/>
            <w:rPr>
              <w:rFonts w:eastAsiaTheme="minorEastAsia" w:cs="Times New Roman"/>
              <w:b w:val="0"/>
              <w:noProof/>
              <w:sz w:val="28"/>
              <w:szCs w:val="28"/>
              <w:lang w:eastAsia="en-IN"/>
            </w:rPr>
          </w:pPr>
          <w:hyperlink w:anchor="_Toc41013235" w:history="1">
            <w:r w:rsidRPr="00010BD2">
              <w:rPr>
                <w:rStyle w:val="Hyperlink"/>
                <w:rFonts w:cs="Times New Roman"/>
                <w:b w:val="0"/>
                <w:noProof/>
                <w:color w:val="000000" w:themeColor="text1"/>
                <w:sz w:val="28"/>
                <w:szCs w:val="28"/>
              </w:rPr>
              <w:t>4.1</w:t>
            </w:r>
            <w:r w:rsidRPr="00010BD2">
              <w:rPr>
                <w:rFonts w:eastAsiaTheme="minorEastAsia" w:cs="Times New Roman"/>
                <w:b w:val="0"/>
                <w:noProof/>
                <w:sz w:val="28"/>
                <w:szCs w:val="28"/>
                <w:lang w:eastAsia="en-IN"/>
              </w:rPr>
              <w:tab/>
            </w:r>
            <w:r w:rsidRPr="00010BD2">
              <w:rPr>
                <w:rStyle w:val="Hyperlink"/>
                <w:rFonts w:cs="Times New Roman"/>
                <w:b w:val="0"/>
                <w:noProof/>
                <w:color w:val="000000" w:themeColor="text1"/>
                <w:sz w:val="28"/>
                <w:szCs w:val="28"/>
              </w:rPr>
              <w:t>World Unemployment Trend – Both Genders</w:t>
            </w:r>
            <w:r w:rsidRPr="00010BD2">
              <w:rPr>
                <w:rFonts w:cs="Times New Roman"/>
                <w:b w:val="0"/>
                <w:noProof/>
                <w:webHidden/>
                <w:sz w:val="28"/>
                <w:szCs w:val="28"/>
              </w:rPr>
              <w:tab/>
            </w:r>
            <w:r w:rsidRPr="00010BD2">
              <w:rPr>
                <w:rFonts w:cs="Times New Roman"/>
                <w:b w:val="0"/>
                <w:noProof/>
                <w:webHidden/>
                <w:sz w:val="28"/>
                <w:szCs w:val="28"/>
              </w:rPr>
              <w:fldChar w:fldCharType="begin"/>
            </w:r>
            <w:r w:rsidRPr="00010BD2">
              <w:rPr>
                <w:rFonts w:cs="Times New Roman"/>
                <w:b w:val="0"/>
                <w:noProof/>
                <w:webHidden/>
                <w:sz w:val="28"/>
                <w:szCs w:val="28"/>
              </w:rPr>
              <w:instrText xml:space="preserve"> PAGEREF _Toc41013235 \h </w:instrText>
            </w:r>
            <w:r w:rsidRPr="00010BD2">
              <w:rPr>
                <w:rFonts w:cs="Times New Roman"/>
                <w:b w:val="0"/>
                <w:noProof/>
                <w:webHidden/>
                <w:sz w:val="28"/>
                <w:szCs w:val="28"/>
              </w:rPr>
            </w:r>
            <w:r w:rsidRPr="00010BD2">
              <w:rPr>
                <w:rFonts w:cs="Times New Roman"/>
                <w:b w:val="0"/>
                <w:noProof/>
                <w:webHidden/>
                <w:sz w:val="28"/>
                <w:szCs w:val="28"/>
              </w:rPr>
              <w:fldChar w:fldCharType="separate"/>
            </w:r>
            <w:r w:rsidRPr="00010BD2">
              <w:rPr>
                <w:rFonts w:cs="Times New Roman"/>
                <w:b w:val="0"/>
                <w:noProof/>
                <w:webHidden/>
                <w:sz w:val="28"/>
                <w:szCs w:val="28"/>
              </w:rPr>
              <w:t>7</w:t>
            </w:r>
            <w:r w:rsidRPr="00010BD2">
              <w:rPr>
                <w:rFonts w:cs="Times New Roman"/>
                <w:b w:val="0"/>
                <w:noProof/>
                <w:webHidden/>
                <w:sz w:val="28"/>
                <w:szCs w:val="28"/>
              </w:rPr>
              <w:fldChar w:fldCharType="end"/>
            </w:r>
          </w:hyperlink>
        </w:p>
        <w:p w14:paraId="70E71478" w14:textId="23BDDD77" w:rsidR="00010BD2" w:rsidRPr="00010BD2" w:rsidRDefault="00010BD2" w:rsidP="00010BD2">
          <w:pPr>
            <w:pStyle w:val="TOC3"/>
            <w:tabs>
              <w:tab w:val="left" w:pos="1320"/>
              <w:tab w:val="right" w:leader="dot" w:pos="9016"/>
            </w:tabs>
            <w:spacing w:line="480" w:lineRule="auto"/>
            <w:jc w:val="both"/>
            <w:rPr>
              <w:rFonts w:eastAsiaTheme="minorEastAsia" w:cs="Times New Roman"/>
              <w:b w:val="0"/>
              <w:noProof/>
              <w:sz w:val="28"/>
              <w:szCs w:val="28"/>
              <w:lang w:eastAsia="en-IN"/>
            </w:rPr>
          </w:pPr>
          <w:hyperlink w:anchor="_Toc41013236" w:history="1">
            <w:r w:rsidRPr="00010BD2">
              <w:rPr>
                <w:rStyle w:val="Hyperlink"/>
                <w:rFonts w:cs="Times New Roman"/>
                <w:b w:val="0"/>
                <w:noProof/>
                <w:color w:val="000000" w:themeColor="text1"/>
                <w:sz w:val="28"/>
                <w:szCs w:val="28"/>
              </w:rPr>
              <w:t>4.2</w:t>
            </w:r>
            <w:r w:rsidRPr="00010BD2">
              <w:rPr>
                <w:rFonts w:eastAsiaTheme="minorEastAsia" w:cs="Times New Roman"/>
                <w:b w:val="0"/>
                <w:noProof/>
                <w:sz w:val="28"/>
                <w:szCs w:val="28"/>
                <w:lang w:eastAsia="en-IN"/>
              </w:rPr>
              <w:tab/>
            </w:r>
            <w:r w:rsidRPr="00010BD2">
              <w:rPr>
                <w:rStyle w:val="Hyperlink"/>
                <w:rFonts w:cs="Times New Roman"/>
                <w:b w:val="0"/>
                <w:noProof/>
                <w:color w:val="000000" w:themeColor="text1"/>
                <w:sz w:val="28"/>
                <w:szCs w:val="28"/>
              </w:rPr>
              <w:t>Difference in Unemployment rates between Men and Women</w:t>
            </w:r>
            <w:r w:rsidRPr="00010BD2">
              <w:rPr>
                <w:rFonts w:cs="Times New Roman"/>
                <w:b w:val="0"/>
                <w:noProof/>
                <w:webHidden/>
                <w:sz w:val="28"/>
                <w:szCs w:val="28"/>
              </w:rPr>
              <w:tab/>
            </w:r>
            <w:r w:rsidRPr="00010BD2">
              <w:rPr>
                <w:rFonts w:cs="Times New Roman"/>
                <w:b w:val="0"/>
                <w:noProof/>
                <w:webHidden/>
                <w:sz w:val="28"/>
                <w:szCs w:val="28"/>
              </w:rPr>
              <w:fldChar w:fldCharType="begin"/>
            </w:r>
            <w:r w:rsidRPr="00010BD2">
              <w:rPr>
                <w:rFonts w:cs="Times New Roman"/>
                <w:b w:val="0"/>
                <w:noProof/>
                <w:webHidden/>
                <w:sz w:val="28"/>
                <w:szCs w:val="28"/>
              </w:rPr>
              <w:instrText xml:space="preserve"> PAGEREF _Toc41013236 \h </w:instrText>
            </w:r>
            <w:r w:rsidRPr="00010BD2">
              <w:rPr>
                <w:rFonts w:cs="Times New Roman"/>
                <w:b w:val="0"/>
                <w:noProof/>
                <w:webHidden/>
                <w:sz w:val="28"/>
                <w:szCs w:val="28"/>
              </w:rPr>
            </w:r>
            <w:r w:rsidRPr="00010BD2">
              <w:rPr>
                <w:rFonts w:cs="Times New Roman"/>
                <w:b w:val="0"/>
                <w:noProof/>
                <w:webHidden/>
                <w:sz w:val="28"/>
                <w:szCs w:val="28"/>
              </w:rPr>
              <w:fldChar w:fldCharType="separate"/>
            </w:r>
            <w:r w:rsidRPr="00010BD2">
              <w:rPr>
                <w:rFonts w:cs="Times New Roman"/>
                <w:b w:val="0"/>
                <w:noProof/>
                <w:webHidden/>
                <w:sz w:val="28"/>
                <w:szCs w:val="28"/>
              </w:rPr>
              <w:t>8</w:t>
            </w:r>
            <w:r w:rsidRPr="00010BD2">
              <w:rPr>
                <w:rFonts w:cs="Times New Roman"/>
                <w:b w:val="0"/>
                <w:noProof/>
                <w:webHidden/>
                <w:sz w:val="28"/>
                <w:szCs w:val="28"/>
              </w:rPr>
              <w:fldChar w:fldCharType="end"/>
            </w:r>
          </w:hyperlink>
        </w:p>
        <w:p w14:paraId="6C092964" w14:textId="76D24FF7" w:rsidR="00010BD2" w:rsidRPr="00010BD2" w:rsidRDefault="00010BD2" w:rsidP="00010BD2">
          <w:pPr>
            <w:pStyle w:val="TOC3"/>
            <w:tabs>
              <w:tab w:val="left" w:pos="1320"/>
              <w:tab w:val="right" w:leader="dot" w:pos="9016"/>
            </w:tabs>
            <w:spacing w:line="480" w:lineRule="auto"/>
            <w:jc w:val="both"/>
            <w:rPr>
              <w:rFonts w:eastAsiaTheme="minorEastAsia" w:cs="Times New Roman"/>
              <w:b w:val="0"/>
              <w:noProof/>
              <w:sz w:val="28"/>
              <w:szCs w:val="28"/>
              <w:lang w:eastAsia="en-IN"/>
            </w:rPr>
          </w:pPr>
          <w:hyperlink w:anchor="_Toc41013237" w:history="1">
            <w:r w:rsidRPr="00010BD2">
              <w:rPr>
                <w:rStyle w:val="Hyperlink"/>
                <w:rFonts w:cs="Times New Roman"/>
                <w:b w:val="0"/>
                <w:noProof/>
                <w:color w:val="000000" w:themeColor="text1"/>
                <w:sz w:val="28"/>
                <w:szCs w:val="28"/>
              </w:rPr>
              <w:t>4.3</w:t>
            </w:r>
            <w:r w:rsidRPr="00010BD2">
              <w:rPr>
                <w:rFonts w:eastAsiaTheme="minorEastAsia" w:cs="Times New Roman"/>
                <w:b w:val="0"/>
                <w:noProof/>
                <w:sz w:val="28"/>
                <w:szCs w:val="28"/>
                <w:lang w:eastAsia="en-IN"/>
              </w:rPr>
              <w:tab/>
            </w:r>
            <w:r w:rsidRPr="00010BD2">
              <w:rPr>
                <w:rStyle w:val="Hyperlink"/>
                <w:rFonts w:cs="Times New Roman"/>
                <w:b w:val="0"/>
                <w:noProof/>
                <w:color w:val="000000" w:themeColor="text1"/>
                <w:sz w:val="28"/>
                <w:szCs w:val="28"/>
              </w:rPr>
              <w:t>Differences in Unemployment Levels among Countries</w:t>
            </w:r>
            <w:r w:rsidRPr="00010BD2">
              <w:rPr>
                <w:rFonts w:cs="Times New Roman"/>
                <w:b w:val="0"/>
                <w:noProof/>
                <w:webHidden/>
                <w:sz w:val="28"/>
                <w:szCs w:val="28"/>
              </w:rPr>
              <w:tab/>
            </w:r>
            <w:r w:rsidRPr="00010BD2">
              <w:rPr>
                <w:rFonts w:cs="Times New Roman"/>
                <w:b w:val="0"/>
                <w:noProof/>
                <w:webHidden/>
                <w:sz w:val="28"/>
                <w:szCs w:val="28"/>
              </w:rPr>
              <w:fldChar w:fldCharType="begin"/>
            </w:r>
            <w:r w:rsidRPr="00010BD2">
              <w:rPr>
                <w:rFonts w:cs="Times New Roman"/>
                <w:b w:val="0"/>
                <w:noProof/>
                <w:webHidden/>
                <w:sz w:val="28"/>
                <w:szCs w:val="28"/>
              </w:rPr>
              <w:instrText xml:space="preserve"> PAGEREF _Toc41013237 \h </w:instrText>
            </w:r>
            <w:r w:rsidRPr="00010BD2">
              <w:rPr>
                <w:rFonts w:cs="Times New Roman"/>
                <w:b w:val="0"/>
                <w:noProof/>
                <w:webHidden/>
                <w:sz w:val="28"/>
                <w:szCs w:val="28"/>
              </w:rPr>
            </w:r>
            <w:r w:rsidRPr="00010BD2">
              <w:rPr>
                <w:rFonts w:cs="Times New Roman"/>
                <w:b w:val="0"/>
                <w:noProof/>
                <w:webHidden/>
                <w:sz w:val="28"/>
                <w:szCs w:val="28"/>
              </w:rPr>
              <w:fldChar w:fldCharType="separate"/>
            </w:r>
            <w:r w:rsidRPr="00010BD2">
              <w:rPr>
                <w:rFonts w:cs="Times New Roman"/>
                <w:b w:val="0"/>
                <w:noProof/>
                <w:webHidden/>
                <w:sz w:val="28"/>
                <w:szCs w:val="28"/>
              </w:rPr>
              <w:t>10</w:t>
            </w:r>
            <w:r w:rsidRPr="00010BD2">
              <w:rPr>
                <w:rFonts w:cs="Times New Roman"/>
                <w:b w:val="0"/>
                <w:noProof/>
                <w:webHidden/>
                <w:sz w:val="28"/>
                <w:szCs w:val="28"/>
              </w:rPr>
              <w:fldChar w:fldCharType="end"/>
            </w:r>
          </w:hyperlink>
        </w:p>
        <w:p w14:paraId="3685CD73" w14:textId="18C0094A" w:rsidR="00010BD2" w:rsidRPr="00010BD2" w:rsidRDefault="00010BD2" w:rsidP="00010BD2">
          <w:pPr>
            <w:pStyle w:val="TOC2"/>
            <w:tabs>
              <w:tab w:val="left" w:pos="880"/>
              <w:tab w:val="right" w:leader="dot" w:pos="9016"/>
            </w:tabs>
            <w:spacing w:line="480" w:lineRule="auto"/>
            <w:jc w:val="both"/>
            <w:rPr>
              <w:rFonts w:eastAsiaTheme="minorEastAsia" w:cs="Times New Roman"/>
              <w:b w:val="0"/>
              <w:noProof/>
              <w:sz w:val="28"/>
              <w:szCs w:val="28"/>
              <w:lang w:eastAsia="en-IN"/>
            </w:rPr>
          </w:pPr>
          <w:hyperlink w:anchor="_Toc41013238" w:history="1">
            <w:r w:rsidRPr="00010BD2">
              <w:rPr>
                <w:rStyle w:val="Hyperlink"/>
                <w:rFonts w:cs="Times New Roman"/>
                <w:b w:val="0"/>
                <w:noProof/>
                <w:color w:val="000000" w:themeColor="text1"/>
                <w:sz w:val="28"/>
                <w:szCs w:val="28"/>
              </w:rPr>
              <w:t>5.</w:t>
            </w:r>
            <w:r w:rsidRPr="00010BD2">
              <w:rPr>
                <w:rFonts w:eastAsiaTheme="minorEastAsia" w:cs="Times New Roman"/>
                <w:b w:val="0"/>
                <w:noProof/>
                <w:sz w:val="28"/>
                <w:szCs w:val="28"/>
                <w:lang w:eastAsia="en-IN"/>
              </w:rPr>
              <w:tab/>
            </w:r>
            <w:r w:rsidRPr="00010BD2">
              <w:rPr>
                <w:rStyle w:val="Hyperlink"/>
                <w:rFonts w:cs="Times New Roman"/>
                <w:b w:val="0"/>
                <w:noProof/>
                <w:color w:val="000000" w:themeColor="text1"/>
                <w:sz w:val="28"/>
                <w:szCs w:val="28"/>
              </w:rPr>
              <w:t>Discussion</w:t>
            </w:r>
            <w:r w:rsidRPr="00010BD2">
              <w:rPr>
                <w:rFonts w:cs="Times New Roman"/>
                <w:b w:val="0"/>
                <w:noProof/>
                <w:webHidden/>
                <w:sz w:val="28"/>
                <w:szCs w:val="28"/>
              </w:rPr>
              <w:tab/>
            </w:r>
            <w:r w:rsidRPr="00010BD2">
              <w:rPr>
                <w:rFonts w:cs="Times New Roman"/>
                <w:b w:val="0"/>
                <w:noProof/>
                <w:webHidden/>
                <w:sz w:val="28"/>
                <w:szCs w:val="28"/>
              </w:rPr>
              <w:fldChar w:fldCharType="begin"/>
            </w:r>
            <w:r w:rsidRPr="00010BD2">
              <w:rPr>
                <w:rFonts w:cs="Times New Roman"/>
                <w:b w:val="0"/>
                <w:noProof/>
                <w:webHidden/>
                <w:sz w:val="28"/>
                <w:szCs w:val="28"/>
              </w:rPr>
              <w:instrText xml:space="preserve"> PAGEREF _Toc41013238 \h </w:instrText>
            </w:r>
            <w:r w:rsidRPr="00010BD2">
              <w:rPr>
                <w:rFonts w:cs="Times New Roman"/>
                <w:b w:val="0"/>
                <w:noProof/>
                <w:webHidden/>
                <w:sz w:val="28"/>
                <w:szCs w:val="28"/>
              </w:rPr>
            </w:r>
            <w:r w:rsidRPr="00010BD2">
              <w:rPr>
                <w:rFonts w:cs="Times New Roman"/>
                <w:b w:val="0"/>
                <w:noProof/>
                <w:webHidden/>
                <w:sz w:val="28"/>
                <w:szCs w:val="28"/>
              </w:rPr>
              <w:fldChar w:fldCharType="separate"/>
            </w:r>
            <w:r w:rsidRPr="00010BD2">
              <w:rPr>
                <w:rFonts w:cs="Times New Roman"/>
                <w:b w:val="0"/>
                <w:noProof/>
                <w:webHidden/>
                <w:sz w:val="28"/>
                <w:szCs w:val="28"/>
              </w:rPr>
              <w:t>15</w:t>
            </w:r>
            <w:r w:rsidRPr="00010BD2">
              <w:rPr>
                <w:rFonts w:cs="Times New Roman"/>
                <w:b w:val="0"/>
                <w:noProof/>
                <w:webHidden/>
                <w:sz w:val="28"/>
                <w:szCs w:val="28"/>
              </w:rPr>
              <w:fldChar w:fldCharType="end"/>
            </w:r>
          </w:hyperlink>
        </w:p>
        <w:p w14:paraId="462792D0" w14:textId="3761F348" w:rsidR="00010BD2" w:rsidRPr="00010BD2" w:rsidRDefault="00010BD2" w:rsidP="00010BD2">
          <w:pPr>
            <w:pStyle w:val="TOC2"/>
            <w:tabs>
              <w:tab w:val="left" w:pos="880"/>
              <w:tab w:val="right" w:leader="dot" w:pos="9016"/>
            </w:tabs>
            <w:spacing w:line="480" w:lineRule="auto"/>
            <w:jc w:val="both"/>
            <w:rPr>
              <w:rFonts w:eastAsiaTheme="minorEastAsia" w:cs="Times New Roman"/>
              <w:b w:val="0"/>
              <w:noProof/>
              <w:sz w:val="28"/>
              <w:szCs w:val="28"/>
              <w:lang w:eastAsia="en-IN"/>
            </w:rPr>
          </w:pPr>
          <w:hyperlink w:anchor="_Toc41013239" w:history="1">
            <w:r w:rsidRPr="00010BD2">
              <w:rPr>
                <w:rStyle w:val="Hyperlink"/>
                <w:rFonts w:cs="Times New Roman"/>
                <w:b w:val="0"/>
                <w:noProof/>
                <w:color w:val="000000" w:themeColor="text1"/>
                <w:sz w:val="28"/>
                <w:szCs w:val="28"/>
              </w:rPr>
              <w:t>6.</w:t>
            </w:r>
            <w:r w:rsidRPr="00010BD2">
              <w:rPr>
                <w:rFonts w:eastAsiaTheme="minorEastAsia" w:cs="Times New Roman"/>
                <w:b w:val="0"/>
                <w:noProof/>
                <w:sz w:val="28"/>
                <w:szCs w:val="28"/>
                <w:lang w:eastAsia="en-IN"/>
              </w:rPr>
              <w:tab/>
            </w:r>
            <w:r w:rsidRPr="00010BD2">
              <w:rPr>
                <w:rStyle w:val="Hyperlink"/>
                <w:rFonts w:cs="Times New Roman"/>
                <w:b w:val="0"/>
                <w:noProof/>
                <w:color w:val="000000" w:themeColor="text1"/>
                <w:sz w:val="28"/>
                <w:szCs w:val="28"/>
              </w:rPr>
              <w:t>Conclusion</w:t>
            </w:r>
            <w:r w:rsidRPr="00010BD2">
              <w:rPr>
                <w:rFonts w:cs="Times New Roman"/>
                <w:b w:val="0"/>
                <w:noProof/>
                <w:webHidden/>
                <w:sz w:val="28"/>
                <w:szCs w:val="28"/>
              </w:rPr>
              <w:tab/>
            </w:r>
            <w:r w:rsidRPr="00010BD2">
              <w:rPr>
                <w:rFonts w:cs="Times New Roman"/>
                <w:b w:val="0"/>
                <w:noProof/>
                <w:webHidden/>
                <w:sz w:val="28"/>
                <w:szCs w:val="28"/>
              </w:rPr>
              <w:fldChar w:fldCharType="begin"/>
            </w:r>
            <w:r w:rsidRPr="00010BD2">
              <w:rPr>
                <w:rFonts w:cs="Times New Roman"/>
                <w:b w:val="0"/>
                <w:noProof/>
                <w:webHidden/>
                <w:sz w:val="28"/>
                <w:szCs w:val="28"/>
              </w:rPr>
              <w:instrText xml:space="preserve"> PAGEREF _Toc41013239 \h </w:instrText>
            </w:r>
            <w:r w:rsidRPr="00010BD2">
              <w:rPr>
                <w:rFonts w:cs="Times New Roman"/>
                <w:b w:val="0"/>
                <w:noProof/>
                <w:webHidden/>
                <w:sz w:val="28"/>
                <w:szCs w:val="28"/>
              </w:rPr>
            </w:r>
            <w:r w:rsidRPr="00010BD2">
              <w:rPr>
                <w:rFonts w:cs="Times New Roman"/>
                <w:b w:val="0"/>
                <w:noProof/>
                <w:webHidden/>
                <w:sz w:val="28"/>
                <w:szCs w:val="28"/>
              </w:rPr>
              <w:fldChar w:fldCharType="separate"/>
            </w:r>
            <w:r w:rsidRPr="00010BD2">
              <w:rPr>
                <w:rFonts w:cs="Times New Roman"/>
                <w:b w:val="0"/>
                <w:noProof/>
                <w:webHidden/>
                <w:sz w:val="28"/>
                <w:szCs w:val="28"/>
              </w:rPr>
              <w:t>16</w:t>
            </w:r>
            <w:r w:rsidRPr="00010BD2">
              <w:rPr>
                <w:rFonts w:cs="Times New Roman"/>
                <w:b w:val="0"/>
                <w:noProof/>
                <w:webHidden/>
                <w:sz w:val="28"/>
                <w:szCs w:val="28"/>
              </w:rPr>
              <w:fldChar w:fldCharType="end"/>
            </w:r>
          </w:hyperlink>
        </w:p>
        <w:p w14:paraId="77380DD3" w14:textId="3AD31AA1" w:rsidR="00010BD2" w:rsidRPr="00010BD2" w:rsidRDefault="00010BD2" w:rsidP="00010BD2">
          <w:pPr>
            <w:pStyle w:val="TOC2"/>
            <w:tabs>
              <w:tab w:val="left" w:pos="880"/>
              <w:tab w:val="right" w:leader="dot" w:pos="9016"/>
            </w:tabs>
            <w:spacing w:line="480" w:lineRule="auto"/>
            <w:jc w:val="both"/>
            <w:rPr>
              <w:rFonts w:eastAsiaTheme="minorEastAsia" w:cs="Times New Roman"/>
              <w:b w:val="0"/>
              <w:noProof/>
              <w:sz w:val="28"/>
              <w:szCs w:val="28"/>
              <w:lang w:eastAsia="en-IN"/>
            </w:rPr>
          </w:pPr>
          <w:hyperlink w:anchor="_Toc41013240" w:history="1">
            <w:r w:rsidRPr="00010BD2">
              <w:rPr>
                <w:rStyle w:val="Hyperlink"/>
                <w:rFonts w:cs="Times New Roman"/>
                <w:b w:val="0"/>
                <w:noProof/>
                <w:color w:val="000000" w:themeColor="text1"/>
                <w:sz w:val="28"/>
                <w:szCs w:val="28"/>
              </w:rPr>
              <w:t>7.</w:t>
            </w:r>
            <w:r w:rsidRPr="00010BD2">
              <w:rPr>
                <w:rFonts w:eastAsiaTheme="minorEastAsia" w:cs="Times New Roman"/>
                <w:b w:val="0"/>
                <w:noProof/>
                <w:sz w:val="28"/>
                <w:szCs w:val="28"/>
                <w:lang w:eastAsia="en-IN"/>
              </w:rPr>
              <w:tab/>
            </w:r>
            <w:r w:rsidRPr="00010BD2">
              <w:rPr>
                <w:rStyle w:val="Hyperlink"/>
                <w:rFonts w:cs="Times New Roman"/>
                <w:b w:val="0"/>
                <w:noProof/>
                <w:color w:val="000000" w:themeColor="text1"/>
                <w:sz w:val="28"/>
                <w:szCs w:val="28"/>
              </w:rPr>
              <w:t>Recommendations</w:t>
            </w:r>
            <w:r w:rsidRPr="00010BD2">
              <w:rPr>
                <w:rFonts w:cs="Times New Roman"/>
                <w:b w:val="0"/>
                <w:noProof/>
                <w:webHidden/>
                <w:sz w:val="28"/>
                <w:szCs w:val="28"/>
              </w:rPr>
              <w:tab/>
            </w:r>
            <w:r w:rsidRPr="00010BD2">
              <w:rPr>
                <w:rFonts w:cs="Times New Roman"/>
                <w:b w:val="0"/>
                <w:noProof/>
                <w:webHidden/>
                <w:sz w:val="28"/>
                <w:szCs w:val="28"/>
              </w:rPr>
              <w:fldChar w:fldCharType="begin"/>
            </w:r>
            <w:r w:rsidRPr="00010BD2">
              <w:rPr>
                <w:rFonts w:cs="Times New Roman"/>
                <w:b w:val="0"/>
                <w:noProof/>
                <w:webHidden/>
                <w:sz w:val="28"/>
                <w:szCs w:val="28"/>
              </w:rPr>
              <w:instrText xml:space="preserve"> PAGEREF _Toc41013240 \h </w:instrText>
            </w:r>
            <w:r w:rsidRPr="00010BD2">
              <w:rPr>
                <w:rFonts w:cs="Times New Roman"/>
                <w:b w:val="0"/>
                <w:noProof/>
                <w:webHidden/>
                <w:sz w:val="28"/>
                <w:szCs w:val="28"/>
              </w:rPr>
            </w:r>
            <w:r w:rsidRPr="00010BD2">
              <w:rPr>
                <w:rFonts w:cs="Times New Roman"/>
                <w:b w:val="0"/>
                <w:noProof/>
                <w:webHidden/>
                <w:sz w:val="28"/>
                <w:szCs w:val="28"/>
              </w:rPr>
              <w:fldChar w:fldCharType="separate"/>
            </w:r>
            <w:r w:rsidRPr="00010BD2">
              <w:rPr>
                <w:rFonts w:cs="Times New Roman"/>
                <w:b w:val="0"/>
                <w:noProof/>
                <w:webHidden/>
                <w:sz w:val="28"/>
                <w:szCs w:val="28"/>
              </w:rPr>
              <w:t>16</w:t>
            </w:r>
            <w:r w:rsidRPr="00010BD2">
              <w:rPr>
                <w:rFonts w:cs="Times New Roman"/>
                <w:b w:val="0"/>
                <w:noProof/>
                <w:webHidden/>
                <w:sz w:val="28"/>
                <w:szCs w:val="28"/>
              </w:rPr>
              <w:fldChar w:fldCharType="end"/>
            </w:r>
          </w:hyperlink>
        </w:p>
        <w:p w14:paraId="3C7756CE" w14:textId="7C8CE457" w:rsidR="00010BD2" w:rsidRPr="00010BD2" w:rsidRDefault="00010BD2" w:rsidP="00010BD2">
          <w:pPr>
            <w:pStyle w:val="TOC2"/>
            <w:tabs>
              <w:tab w:val="left" w:pos="880"/>
              <w:tab w:val="right" w:leader="dot" w:pos="9016"/>
            </w:tabs>
            <w:spacing w:line="480" w:lineRule="auto"/>
            <w:jc w:val="both"/>
            <w:rPr>
              <w:rFonts w:eastAsiaTheme="minorEastAsia" w:cs="Times New Roman"/>
              <w:b w:val="0"/>
              <w:noProof/>
              <w:sz w:val="28"/>
              <w:szCs w:val="28"/>
              <w:lang w:eastAsia="en-IN"/>
            </w:rPr>
          </w:pPr>
          <w:hyperlink w:anchor="_Toc41013241" w:history="1">
            <w:r w:rsidRPr="00010BD2">
              <w:rPr>
                <w:rStyle w:val="Hyperlink"/>
                <w:rFonts w:cs="Times New Roman"/>
                <w:b w:val="0"/>
                <w:noProof/>
                <w:color w:val="000000" w:themeColor="text1"/>
                <w:sz w:val="28"/>
                <w:szCs w:val="28"/>
              </w:rPr>
              <w:t>8.</w:t>
            </w:r>
            <w:r w:rsidRPr="00010BD2">
              <w:rPr>
                <w:rFonts w:eastAsiaTheme="minorEastAsia" w:cs="Times New Roman"/>
                <w:b w:val="0"/>
                <w:noProof/>
                <w:sz w:val="28"/>
                <w:szCs w:val="28"/>
                <w:lang w:eastAsia="en-IN"/>
              </w:rPr>
              <w:tab/>
            </w:r>
            <w:r w:rsidRPr="00010BD2">
              <w:rPr>
                <w:rStyle w:val="Hyperlink"/>
                <w:rFonts w:cs="Times New Roman"/>
                <w:b w:val="0"/>
                <w:noProof/>
                <w:color w:val="000000" w:themeColor="text1"/>
                <w:sz w:val="28"/>
                <w:szCs w:val="28"/>
              </w:rPr>
              <w:t>Future Scope for research</w:t>
            </w:r>
            <w:r w:rsidRPr="00010BD2">
              <w:rPr>
                <w:rFonts w:cs="Times New Roman"/>
                <w:b w:val="0"/>
                <w:noProof/>
                <w:webHidden/>
                <w:sz w:val="28"/>
                <w:szCs w:val="28"/>
              </w:rPr>
              <w:tab/>
            </w:r>
            <w:r w:rsidRPr="00010BD2">
              <w:rPr>
                <w:rFonts w:cs="Times New Roman"/>
                <w:b w:val="0"/>
                <w:noProof/>
                <w:webHidden/>
                <w:sz w:val="28"/>
                <w:szCs w:val="28"/>
              </w:rPr>
              <w:fldChar w:fldCharType="begin"/>
            </w:r>
            <w:r w:rsidRPr="00010BD2">
              <w:rPr>
                <w:rFonts w:cs="Times New Roman"/>
                <w:b w:val="0"/>
                <w:noProof/>
                <w:webHidden/>
                <w:sz w:val="28"/>
                <w:szCs w:val="28"/>
              </w:rPr>
              <w:instrText xml:space="preserve"> PAGEREF _Toc41013241 \h </w:instrText>
            </w:r>
            <w:r w:rsidRPr="00010BD2">
              <w:rPr>
                <w:rFonts w:cs="Times New Roman"/>
                <w:b w:val="0"/>
                <w:noProof/>
                <w:webHidden/>
                <w:sz w:val="28"/>
                <w:szCs w:val="28"/>
              </w:rPr>
            </w:r>
            <w:r w:rsidRPr="00010BD2">
              <w:rPr>
                <w:rFonts w:cs="Times New Roman"/>
                <w:b w:val="0"/>
                <w:noProof/>
                <w:webHidden/>
                <w:sz w:val="28"/>
                <w:szCs w:val="28"/>
              </w:rPr>
              <w:fldChar w:fldCharType="separate"/>
            </w:r>
            <w:r w:rsidRPr="00010BD2">
              <w:rPr>
                <w:rFonts w:cs="Times New Roman"/>
                <w:b w:val="0"/>
                <w:noProof/>
                <w:webHidden/>
                <w:sz w:val="28"/>
                <w:szCs w:val="28"/>
              </w:rPr>
              <w:t>17</w:t>
            </w:r>
            <w:r w:rsidRPr="00010BD2">
              <w:rPr>
                <w:rFonts w:cs="Times New Roman"/>
                <w:b w:val="0"/>
                <w:noProof/>
                <w:webHidden/>
                <w:sz w:val="28"/>
                <w:szCs w:val="28"/>
              </w:rPr>
              <w:fldChar w:fldCharType="end"/>
            </w:r>
          </w:hyperlink>
        </w:p>
        <w:p w14:paraId="494A001E" w14:textId="65A517A1" w:rsidR="00010BD2" w:rsidRPr="00010BD2" w:rsidRDefault="00010BD2" w:rsidP="00010BD2">
          <w:pPr>
            <w:pStyle w:val="TOC2"/>
            <w:tabs>
              <w:tab w:val="left" w:pos="880"/>
              <w:tab w:val="right" w:leader="dot" w:pos="9016"/>
            </w:tabs>
            <w:spacing w:line="480" w:lineRule="auto"/>
            <w:jc w:val="both"/>
            <w:rPr>
              <w:rFonts w:eastAsiaTheme="minorEastAsia" w:cs="Times New Roman"/>
              <w:b w:val="0"/>
              <w:noProof/>
              <w:sz w:val="28"/>
              <w:szCs w:val="28"/>
              <w:lang w:eastAsia="en-IN"/>
            </w:rPr>
          </w:pPr>
          <w:hyperlink w:anchor="_Toc41013242" w:history="1">
            <w:r w:rsidRPr="00010BD2">
              <w:rPr>
                <w:rStyle w:val="Hyperlink"/>
                <w:rFonts w:cs="Times New Roman"/>
                <w:b w:val="0"/>
                <w:noProof/>
                <w:color w:val="000000" w:themeColor="text1"/>
                <w:sz w:val="28"/>
                <w:szCs w:val="28"/>
              </w:rPr>
              <w:t>9.</w:t>
            </w:r>
            <w:r w:rsidRPr="00010BD2">
              <w:rPr>
                <w:rFonts w:eastAsiaTheme="minorEastAsia" w:cs="Times New Roman"/>
                <w:b w:val="0"/>
                <w:noProof/>
                <w:sz w:val="28"/>
                <w:szCs w:val="28"/>
                <w:lang w:eastAsia="en-IN"/>
              </w:rPr>
              <w:tab/>
            </w:r>
            <w:r w:rsidRPr="00010BD2">
              <w:rPr>
                <w:rStyle w:val="Hyperlink"/>
                <w:rFonts w:cs="Times New Roman"/>
                <w:b w:val="0"/>
                <w:noProof/>
                <w:color w:val="000000" w:themeColor="text1"/>
                <w:sz w:val="28"/>
                <w:szCs w:val="28"/>
              </w:rPr>
              <w:t>References</w:t>
            </w:r>
            <w:r w:rsidRPr="00010BD2">
              <w:rPr>
                <w:rFonts w:cs="Times New Roman"/>
                <w:b w:val="0"/>
                <w:noProof/>
                <w:webHidden/>
                <w:sz w:val="28"/>
                <w:szCs w:val="28"/>
              </w:rPr>
              <w:tab/>
            </w:r>
            <w:r w:rsidRPr="00010BD2">
              <w:rPr>
                <w:rFonts w:cs="Times New Roman"/>
                <w:b w:val="0"/>
                <w:noProof/>
                <w:webHidden/>
                <w:sz w:val="28"/>
                <w:szCs w:val="28"/>
              </w:rPr>
              <w:fldChar w:fldCharType="begin"/>
            </w:r>
            <w:r w:rsidRPr="00010BD2">
              <w:rPr>
                <w:rFonts w:cs="Times New Roman"/>
                <w:b w:val="0"/>
                <w:noProof/>
                <w:webHidden/>
                <w:sz w:val="28"/>
                <w:szCs w:val="28"/>
              </w:rPr>
              <w:instrText xml:space="preserve"> PAGEREF _Toc41013242 \h </w:instrText>
            </w:r>
            <w:r w:rsidRPr="00010BD2">
              <w:rPr>
                <w:rFonts w:cs="Times New Roman"/>
                <w:b w:val="0"/>
                <w:noProof/>
                <w:webHidden/>
                <w:sz w:val="28"/>
                <w:szCs w:val="28"/>
              </w:rPr>
            </w:r>
            <w:r w:rsidRPr="00010BD2">
              <w:rPr>
                <w:rFonts w:cs="Times New Roman"/>
                <w:b w:val="0"/>
                <w:noProof/>
                <w:webHidden/>
                <w:sz w:val="28"/>
                <w:szCs w:val="28"/>
              </w:rPr>
              <w:fldChar w:fldCharType="separate"/>
            </w:r>
            <w:r w:rsidRPr="00010BD2">
              <w:rPr>
                <w:rFonts w:cs="Times New Roman"/>
                <w:b w:val="0"/>
                <w:noProof/>
                <w:webHidden/>
                <w:sz w:val="28"/>
                <w:szCs w:val="28"/>
              </w:rPr>
              <w:t>18</w:t>
            </w:r>
            <w:r w:rsidRPr="00010BD2">
              <w:rPr>
                <w:rFonts w:cs="Times New Roman"/>
                <w:b w:val="0"/>
                <w:noProof/>
                <w:webHidden/>
                <w:sz w:val="28"/>
                <w:szCs w:val="28"/>
              </w:rPr>
              <w:fldChar w:fldCharType="end"/>
            </w:r>
          </w:hyperlink>
        </w:p>
        <w:p w14:paraId="5ABCA90A" w14:textId="36F34C3A" w:rsidR="00A30203" w:rsidRDefault="00A30203" w:rsidP="00010BD2">
          <w:pPr>
            <w:spacing w:line="480" w:lineRule="auto"/>
            <w:jc w:val="both"/>
          </w:pPr>
          <w:r w:rsidRPr="00010BD2">
            <w:rPr>
              <w:rFonts w:cs="Times New Roman"/>
              <w:b w:val="0"/>
              <w:noProof/>
              <w:sz w:val="28"/>
              <w:szCs w:val="28"/>
            </w:rPr>
            <w:fldChar w:fldCharType="end"/>
          </w:r>
        </w:p>
      </w:sdtContent>
    </w:sdt>
    <w:p w14:paraId="2DDAFA33" w14:textId="248EA602" w:rsidR="00A30203" w:rsidRDefault="00A30203" w:rsidP="00901839">
      <w:pPr>
        <w:spacing w:line="360" w:lineRule="auto"/>
      </w:pPr>
    </w:p>
    <w:p w14:paraId="0F835A6B" w14:textId="3D307D7C" w:rsidR="00A30203" w:rsidRDefault="00A30203" w:rsidP="00901839">
      <w:pPr>
        <w:spacing w:line="360" w:lineRule="auto"/>
      </w:pPr>
    </w:p>
    <w:p w14:paraId="084AC3E2" w14:textId="1BCE24E6" w:rsidR="00A30203" w:rsidRDefault="00A30203" w:rsidP="00901839">
      <w:pPr>
        <w:spacing w:line="360" w:lineRule="auto"/>
      </w:pPr>
    </w:p>
    <w:p w14:paraId="065E6405" w14:textId="342A7852" w:rsidR="00A30203" w:rsidRDefault="00A30203" w:rsidP="00901839">
      <w:pPr>
        <w:spacing w:line="360" w:lineRule="auto"/>
      </w:pPr>
    </w:p>
    <w:p w14:paraId="5C56B841" w14:textId="723A5BF0" w:rsidR="00010BD2" w:rsidRPr="00010BD2" w:rsidRDefault="00010BD2" w:rsidP="00010BD2">
      <w:pPr>
        <w:pStyle w:val="Heading2"/>
      </w:pPr>
      <w:bookmarkStart w:id="0" w:name="_Toc41013230"/>
      <w:r w:rsidRPr="00010BD2">
        <w:lastRenderedPageBreak/>
        <w:t>Table of Figures</w:t>
      </w:r>
      <w:bookmarkEnd w:id="0"/>
    </w:p>
    <w:p w14:paraId="63C264BE" w14:textId="72089C1D" w:rsidR="00010BD2" w:rsidRPr="00010BD2" w:rsidRDefault="00010BD2" w:rsidP="00010BD2">
      <w:pPr>
        <w:pStyle w:val="TableofFigures"/>
        <w:tabs>
          <w:tab w:val="right" w:leader="dot" w:pos="9016"/>
        </w:tabs>
        <w:spacing w:line="480" w:lineRule="auto"/>
        <w:jc w:val="both"/>
        <w:rPr>
          <w:rFonts w:asciiTheme="minorHAnsi" w:eastAsiaTheme="minorEastAsia" w:hAnsiTheme="minorHAnsi"/>
          <w:b w:val="0"/>
          <w:bCs/>
          <w:noProof/>
          <w:color w:val="auto"/>
          <w:sz w:val="24"/>
          <w:szCs w:val="24"/>
          <w:lang w:eastAsia="en-IN"/>
        </w:rPr>
      </w:pPr>
      <w:r w:rsidRPr="00010BD2">
        <w:rPr>
          <w:b w:val="0"/>
          <w:bCs/>
          <w:sz w:val="24"/>
          <w:szCs w:val="24"/>
        </w:rPr>
        <w:fldChar w:fldCharType="begin"/>
      </w:r>
      <w:r w:rsidRPr="00010BD2">
        <w:rPr>
          <w:b w:val="0"/>
          <w:bCs/>
          <w:sz w:val="24"/>
          <w:szCs w:val="24"/>
        </w:rPr>
        <w:instrText xml:space="preserve"> TOC \h \z \c "Figure" </w:instrText>
      </w:r>
      <w:r w:rsidRPr="00010BD2">
        <w:rPr>
          <w:b w:val="0"/>
          <w:bCs/>
          <w:sz w:val="24"/>
          <w:szCs w:val="24"/>
        </w:rPr>
        <w:fldChar w:fldCharType="separate"/>
      </w:r>
      <w:hyperlink w:anchor="_Toc41013169" w:history="1">
        <w:r w:rsidRPr="00010BD2">
          <w:rPr>
            <w:rStyle w:val="Hyperlink"/>
            <w:b w:val="0"/>
            <w:bCs/>
            <w:noProof/>
            <w:sz w:val="24"/>
            <w:szCs w:val="24"/>
          </w:rPr>
          <w:t>Figure 1 : Total Unemployed, Total Adult Unemployed, Total Youth Unemployed</w:t>
        </w:r>
        <w:r w:rsidRPr="00010BD2">
          <w:rPr>
            <w:b w:val="0"/>
            <w:bCs/>
            <w:noProof/>
            <w:webHidden/>
            <w:sz w:val="24"/>
            <w:szCs w:val="24"/>
          </w:rPr>
          <w:tab/>
        </w:r>
        <w:r w:rsidRPr="00010BD2">
          <w:rPr>
            <w:b w:val="0"/>
            <w:bCs/>
            <w:noProof/>
            <w:webHidden/>
            <w:sz w:val="24"/>
            <w:szCs w:val="24"/>
          </w:rPr>
          <w:fldChar w:fldCharType="begin"/>
        </w:r>
        <w:r w:rsidRPr="00010BD2">
          <w:rPr>
            <w:b w:val="0"/>
            <w:bCs/>
            <w:noProof/>
            <w:webHidden/>
            <w:sz w:val="24"/>
            <w:szCs w:val="24"/>
          </w:rPr>
          <w:instrText xml:space="preserve"> PAGEREF _Toc41013169 \h </w:instrText>
        </w:r>
        <w:r w:rsidRPr="00010BD2">
          <w:rPr>
            <w:b w:val="0"/>
            <w:bCs/>
            <w:noProof/>
            <w:webHidden/>
            <w:sz w:val="24"/>
            <w:szCs w:val="24"/>
          </w:rPr>
        </w:r>
        <w:r w:rsidRPr="00010BD2">
          <w:rPr>
            <w:b w:val="0"/>
            <w:bCs/>
            <w:noProof/>
            <w:webHidden/>
            <w:sz w:val="24"/>
            <w:szCs w:val="24"/>
          </w:rPr>
          <w:fldChar w:fldCharType="separate"/>
        </w:r>
        <w:r w:rsidRPr="00010BD2">
          <w:rPr>
            <w:b w:val="0"/>
            <w:bCs/>
            <w:noProof/>
            <w:webHidden/>
            <w:sz w:val="24"/>
            <w:szCs w:val="24"/>
          </w:rPr>
          <w:t>7</w:t>
        </w:r>
        <w:r w:rsidRPr="00010BD2">
          <w:rPr>
            <w:b w:val="0"/>
            <w:bCs/>
            <w:noProof/>
            <w:webHidden/>
            <w:sz w:val="24"/>
            <w:szCs w:val="24"/>
          </w:rPr>
          <w:fldChar w:fldCharType="end"/>
        </w:r>
      </w:hyperlink>
    </w:p>
    <w:p w14:paraId="339FC68F" w14:textId="782866E1" w:rsidR="00010BD2" w:rsidRPr="00010BD2" w:rsidRDefault="00010BD2" w:rsidP="00010BD2">
      <w:pPr>
        <w:pStyle w:val="TableofFigures"/>
        <w:tabs>
          <w:tab w:val="right" w:leader="dot" w:pos="9016"/>
        </w:tabs>
        <w:spacing w:line="480" w:lineRule="auto"/>
        <w:jc w:val="both"/>
        <w:rPr>
          <w:rFonts w:asciiTheme="minorHAnsi" w:eastAsiaTheme="minorEastAsia" w:hAnsiTheme="minorHAnsi"/>
          <w:b w:val="0"/>
          <w:bCs/>
          <w:noProof/>
          <w:color w:val="auto"/>
          <w:sz w:val="24"/>
          <w:szCs w:val="24"/>
          <w:lang w:eastAsia="en-IN"/>
        </w:rPr>
      </w:pPr>
      <w:hyperlink w:anchor="_Toc41013170" w:history="1">
        <w:r w:rsidRPr="00010BD2">
          <w:rPr>
            <w:rStyle w:val="Hyperlink"/>
            <w:b w:val="0"/>
            <w:bCs/>
            <w:noProof/>
            <w:sz w:val="24"/>
            <w:szCs w:val="24"/>
          </w:rPr>
          <w:t>Figure 2 : Adult Unemployment Rate vs Youth Unemployment Rate (%)</w:t>
        </w:r>
        <w:r w:rsidRPr="00010BD2">
          <w:rPr>
            <w:b w:val="0"/>
            <w:bCs/>
            <w:noProof/>
            <w:webHidden/>
            <w:sz w:val="24"/>
            <w:szCs w:val="24"/>
          </w:rPr>
          <w:tab/>
        </w:r>
        <w:r w:rsidRPr="00010BD2">
          <w:rPr>
            <w:b w:val="0"/>
            <w:bCs/>
            <w:noProof/>
            <w:webHidden/>
            <w:sz w:val="24"/>
            <w:szCs w:val="24"/>
          </w:rPr>
          <w:fldChar w:fldCharType="begin"/>
        </w:r>
        <w:r w:rsidRPr="00010BD2">
          <w:rPr>
            <w:b w:val="0"/>
            <w:bCs/>
            <w:noProof/>
            <w:webHidden/>
            <w:sz w:val="24"/>
            <w:szCs w:val="24"/>
          </w:rPr>
          <w:instrText xml:space="preserve"> PAGEREF _Toc41013170 \h </w:instrText>
        </w:r>
        <w:r w:rsidRPr="00010BD2">
          <w:rPr>
            <w:b w:val="0"/>
            <w:bCs/>
            <w:noProof/>
            <w:webHidden/>
            <w:sz w:val="24"/>
            <w:szCs w:val="24"/>
          </w:rPr>
        </w:r>
        <w:r w:rsidRPr="00010BD2">
          <w:rPr>
            <w:b w:val="0"/>
            <w:bCs/>
            <w:noProof/>
            <w:webHidden/>
            <w:sz w:val="24"/>
            <w:szCs w:val="24"/>
          </w:rPr>
          <w:fldChar w:fldCharType="separate"/>
        </w:r>
        <w:r w:rsidRPr="00010BD2">
          <w:rPr>
            <w:b w:val="0"/>
            <w:bCs/>
            <w:noProof/>
            <w:webHidden/>
            <w:sz w:val="24"/>
            <w:szCs w:val="24"/>
          </w:rPr>
          <w:t>8</w:t>
        </w:r>
        <w:r w:rsidRPr="00010BD2">
          <w:rPr>
            <w:b w:val="0"/>
            <w:bCs/>
            <w:noProof/>
            <w:webHidden/>
            <w:sz w:val="24"/>
            <w:szCs w:val="24"/>
          </w:rPr>
          <w:fldChar w:fldCharType="end"/>
        </w:r>
      </w:hyperlink>
    </w:p>
    <w:p w14:paraId="13912741" w14:textId="7967A9DE" w:rsidR="00010BD2" w:rsidRPr="00010BD2" w:rsidRDefault="00010BD2" w:rsidP="00010BD2">
      <w:pPr>
        <w:pStyle w:val="TableofFigures"/>
        <w:tabs>
          <w:tab w:val="right" w:leader="dot" w:pos="9016"/>
        </w:tabs>
        <w:spacing w:line="480" w:lineRule="auto"/>
        <w:jc w:val="both"/>
        <w:rPr>
          <w:rFonts w:asciiTheme="minorHAnsi" w:eastAsiaTheme="minorEastAsia" w:hAnsiTheme="minorHAnsi"/>
          <w:b w:val="0"/>
          <w:bCs/>
          <w:noProof/>
          <w:color w:val="auto"/>
          <w:sz w:val="24"/>
          <w:szCs w:val="24"/>
          <w:lang w:eastAsia="en-IN"/>
        </w:rPr>
      </w:pPr>
      <w:hyperlink w:anchor="_Toc41013171" w:history="1">
        <w:r w:rsidRPr="00010BD2">
          <w:rPr>
            <w:rStyle w:val="Hyperlink"/>
            <w:b w:val="0"/>
            <w:bCs/>
            <w:noProof/>
            <w:sz w:val="24"/>
            <w:szCs w:val="24"/>
          </w:rPr>
          <w:t>Figure 3 Total Unemployed (Men) vs Total Unemployed (Women)</w:t>
        </w:r>
        <w:r w:rsidRPr="00010BD2">
          <w:rPr>
            <w:b w:val="0"/>
            <w:bCs/>
            <w:noProof/>
            <w:webHidden/>
            <w:sz w:val="24"/>
            <w:szCs w:val="24"/>
          </w:rPr>
          <w:tab/>
        </w:r>
        <w:r w:rsidRPr="00010BD2">
          <w:rPr>
            <w:b w:val="0"/>
            <w:bCs/>
            <w:noProof/>
            <w:webHidden/>
            <w:sz w:val="24"/>
            <w:szCs w:val="24"/>
          </w:rPr>
          <w:fldChar w:fldCharType="begin"/>
        </w:r>
        <w:r w:rsidRPr="00010BD2">
          <w:rPr>
            <w:b w:val="0"/>
            <w:bCs/>
            <w:noProof/>
            <w:webHidden/>
            <w:sz w:val="24"/>
            <w:szCs w:val="24"/>
          </w:rPr>
          <w:instrText xml:space="preserve"> PAGEREF _Toc41013171 \h </w:instrText>
        </w:r>
        <w:r w:rsidRPr="00010BD2">
          <w:rPr>
            <w:b w:val="0"/>
            <w:bCs/>
            <w:noProof/>
            <w:webHidden/>
            <w:sz w:val="24"/>
            <w:szCs w:val="24"/>
          </w:rPr>
        </w:r>
        <w:r w:rsidRPr="00010BD2">
          <w:rPr>
            <w:b w:val="0"/>
            <w:bCs/>
            <w:noProof/>
            <w:webHidden/>
            <w:sz w:val="24"/>
            <w:szCs w:val="24"/>
          </w:rPr>
          <w:fldChar w:fldCharType="separate"/>
        </w:r>
        <w:r w:rsidRPr="00010BD2">
          <w:rPr>
            <w:b w:val="0"/>
            <w:bCs/>
            <w:noProof/>
            <w:webHidden/>
            <w:sz w:val="24"/>
            <w:szCs w:val="24"/>
          </w:rPr>
          <w:t>9</w:t>
        </w:r>
        <w:r w:rsidRPr="00010BD2">
          <w:rPr>
            <w:b w:val="0"/>
            <w:bCs/>
            <w:noProof/>
            <w:webHidden/>
            <w:sz w:val="24"/>
            <w:szCs w:val="24"/>
          </w:rPr>
          <w:fldChar w:fldCharType="end"/>
        </w:r>
      </w:hyperlink>
    </w:p>
    <w:p w14:paraId="429BB125" w14:textId="2FEB2895" w:rsidR="00010BD2" w:rsidRPr="00010BD2" w:rsidRDefault="00010BD2" w:rsidP="00010BD2">
      <w:pPr>
        <w:pStyle w:val="TableofFigures"/>
        <w:tabs>
          <w:tab w:val="right" w:leader="dot" w:pos="9016"/>
        </w:tabs>
        <w:spacing w:line="480" w:lineRule="auto"/>
        <w:jc w:val="both"/>
        <w:rPr>
          <w:rFonts w:asciiTheme="minorHAnsi" w:eastAsiaTheme="minorEastAsia" w:hAnsiTheme="minorHAnsi"/>
          <w:b w:val="0"/>
          <w:bCs/>
          <w:noProof/>
          <w:color w:val="auto"/>
          <w:sz w:val="24"/>
          <w:szCs w:val="24"/>
          <w:lang w:eastAsia="en-IN"/>
        </w:rPr>
      </w:pPr>
      <w:hyperlink w:anchor="_Toc41013172" w:history="1">
        <w:r w:rsidRPr="00010BD2">
          <w:rPr>
            <w:rStyle w:val="Hyperlink"/>
            <w:b w:val="0"/>
            <w:bCs/>
            <w:noProof/>
            <w:sz w:val="24"/>
            <w:szCs w:val="24"/>
          </w:rPr>
          <w:t>Figure 4: Adult Unemployment (Men) vs Adult Unemployment (Women)</w:t>
        </w:r>
        <w:r w:rsidRPr="00010BD2">
          <w:rPr>
            <w:b w:val="0"/>
            <w:bCs/>
            <w:noProof/>
            <w:webHidden/>
            <w:sz w:val="24"/>
            <w:szCs w:val="24"/>
          </w:rPr>
          <w:tab/>
        </w:r>
        <w:r w:rsidRPr="00010BD2">
          <w:rPr>
            <w:b w:val="0"/>
            <w:bCs/>
            <w:noProof/>
            <w:webHidden/>
            <w:sz w:val="24"/>
            <w:szCs w:val="24"/>
          </w:rPr>
          <w:fldChar w:fldCharType="begin"/>
        </w:r>
        <w:r w:rsidRPr="00010BD2">
          <w:rPr>
            <w:b w:val="0"/>
            <w:bCs/>
            <w:noProof/>
            <w:webHidden/>
            <w:sz w:val="24"/>
            <w:szCs w:val="24"/>
          </w:rPr>
          <w:instrText xml:space="preserve"> PAGEREF _Toc41013172 \h </w:instrText>
        </w:r>
        <w:r w:rsidRPr="00010BD2">
          <w:rPr>
            <w:b w:val="0"/>
            <w:bCs/>
            <w:noProof/>
            <w:webHidden/>
            <w:sz w:val="24"/>
            <w:szCs w:val="24"/>
          </w:rPr>
        </w:r>
        <w:r w:rsidRPr="00010BD2">
          <w:rPr>
            <w:b w:val="0"/>
            <w:bCs/>
            <w:noProof/>
            <w:webHidden/>
            <w:sz w:val="24"/>
            <w:szCs w:val="24"/>
          </w:rPr>
          <w:fldChar w:fldCharType="separate"/>
        </w:r>
        <w:r w:rsidRPr="00010BD2">
          <w:rPr>
            <w:b w:val="0"/>
            <w:bCs/>
            <w:noProof/>
            <w:webHidden/>
            <w:sz w:val="24"/>
            <w:szCs w:val="24"/>
          </w:rPr>
          <w:t>9</w:t>
        </w:r>
        <w:r w:rsidRPr="00010BD2">
          <w:rPr>
            <w:b w:val="0"/>
            <w:bCs/>
            <w:noProof/>
            <w:webHidden/>
            <w:sz w:val="24"/>
            <w:szCs w:val="24"/>
          </w:rPr>
          <w:fldChar w:fldCharType="end"/>
        </w:r>
      </w:hyperlink>
    </w:p>
    <w:p w14:paraId="69E7ABAF" w14:textId="3D00DAAD" w:rsidR="00010BD2" w:rsidRPr="00010BD2" w:rsidRDefault="00010BD2" w:rsidP="00010BD2">
      <w:pPr>
        <w:pStyle w:val="TableofFigures"/>
        <w:tabs>
          <w:tab w:val="right" w:leader="dot" w:pos="9016"/>
        </w:tabs>
        <w:spacing w:line="480" w:lineRule="auto"/>
        <w:jc w:val="both"/>
        <w:rPr>
          <w:rFonts w:asciiTheme="minorHAnsi" w:eastAsiaTheme="minorEastAsia" w:hAnsiTheme="minorHAnsi"/>
          <w:b w:val="0"/>
          <w:bCs/>
          <w:noProof/>
          <w:color w:val="auto"/>
          <w:sz w:val="24"/>
          <w:szCs w:val="24"/>
          <w:lang w:eastAsia="en-IN"/>
        </w:rPr>
      </w:pPr>
      <w:hyperlink w:anchor="_Toc41013173" w:history="1">
        <w:r w:rsidRPr="00010BD2">
          <w:rPr>
            <w:rStyle w:val="Hyperlink"/>
            <w:b w:val="0"/>
            <w:bCs/>
            <w:noProof/>
            <w:sz w:val="24"/>
            <w:szCs w:val="24"/>
          </w:rPr>
          <w:t>Figure 5: Youth Unemployment (Men) vs Youth Unemployment (Women)</w:t>
        </w:r>
        <w:r w:rsidRPr="00010BD2">
          <w:rPr>
            <w:b w:val="0"/>
            <w:bCs/>
            <w:noProof/>
            <w:webHidden/>
            <w:sz w:val="24"/>
            <w:szCs w:val="24"/>
          </w:rPr>
          <w:tab/>
        </w:r>
        <w:r w:rsidRPr="00010BD2">
          <w:rPr>
            <w:b w:val="0"/>
            <w:bCs/>
            <w:noProof/>
            <w:webHidden/>
            <w:sz w:val="24"/>
            <w:szCs w:val="24"/>
          </w:rPr>
          <w:fldChar w:fldCharType="begin"/>
        </w:r>
        <w:r w:rsidRPr="00010BD2">
          <w:rPr>
            <w:b w:val="0"/>
            <w:bCs/>
            <w:noProof/>
            <w:webHidden/>
            <w:sz w:val="24"/>
            <w:szCs w:val="24"/>
          </w:rPr>
          <w:instrText xml:space="preserve"> PAGEREF _Toc41013173 \h </w:instrText>
        </w:r>
        <w:r w:rsidRPr="00010BD2">
          <w:rPr>
            <w:b w:val="0"/>
            <w:bCs/>
            <w:noProof/>
            <w:webHidden/>
            <w:sz w:val="24"/>
            <w:szCs w:val="24"/>
          </w:rPr>
        </w:r>
        <w:r w:rsidRPr="00010BD2">
          <w:rPr>
            <w:b w:val="0"/>
            <w:bCs/>
            <w:noProof/>
            <w:webHidden/>
            <w:sz w:val="24"/>
            <w:szCs w:val="24"/>
          </w:rPr>
          <w:fldChar w:fldCharType="separate"/>
        </w:r>
        <w:r w:rsidRPr="00010BD2">
          <w:rPr>
            <w:b w:val="0"/>
            <w:bCs/>
            <w:noProof/>
            <w:webHidden/>
            <w:sz w:val="24"/>
            <w:szCs w:val="24"/>
          </w:rPr>
          <w:t>10</w:t>
        </w:r>
        <w:r w:rsidRPr="00010BD2">
          <w:rPr>
            <w:b w:val="0"/>
            <w:bCs/>
            <w:noProof/>
            <w:webHidden/>
            <w:sz w:val="24"/>
            <w:szCs w:val="24"/>
          </w:rPr>
          <w:fldChar w:fldCharType="end"/>
        </w:r>
      </w:hyperlink>
    </w:p>
    <w:p w14:paraId="77B25135" w14:textId="1DE53600" w:rsidR="00010BD2" w:rsidRPr="00010BD2" w:rsidRDefault="00010BD2" w:rsidP="00010BD2">
      <w:pPr>
        <w:pStyle w:val="TableofFigures"/>
        <w:tabs>
          <w:tab w:val="right" w:leader="dot" w:pos="9016"/>
        </w:tabs>
        <w:spacing w:line="480" w:lineRule="auto"/>
        <w:jc w:val="both"/>
        <w:rPr>
          <w:rFonts w:asciiTheme="minorHAnsi" w:eastAsiaTheme="minorEastAsia" w:hAnsiTheme="minorHAnsi"/>
          <w:b w:val="0"/>
          <w:bCs/>
          <w:noProof/>
          <w:color w:val="auto"/>
          <w:sz w:val="24"/>
          <w:szCs w:val="24"/>
          <w:lang w:eastAsia="en-IN"/>
        </w:rPr>
      </w:pPr>
      <w:hyperlink w:anchor="_Toc41013174" w:history="1">
        <w:r w:rsidRPr="00010BD2">
          <w:rPr>
            <w:rStyle w:val="Hyperlink"/>
            <w:b w:val="0"/>
            <w:bCs/>
            <w:noProof/>
            <w:sz w:val="24"/>
            <w:szCs w:val="24"/>
          </w:rPr>
          <w:t>Figure 6: Adult Unemployment Rates (%) across Various Countries</w:t>
        </w:r>
        <w:r w:rsidRPr="00010BD2">
          <w:rPr>
            <w:b w:val="0"/>
            <w:bCs/>
            <w:noProof/>
            <w:webHidden/>
            <w:sz w:val="24"/>
            <w:szCs w:val="24"/>
          </w:rPr>
          <w:tab/>
        </w:r>
        <w:r w:rsidRPr="00010BD2">
          <w:rPr>
            <w:b w:val="0"/>
            <w:bCs/>
            <w:noProof/>
            <w:webHidden/>
            <w:sz w:val="24"/>
            <w:szCs w:val="24"/>
          </w:rPr>
          <w:fldChar w:fldCharType="begin"/>
        </w:r>
        <w:r w:rsidRPr="00010BD2">
          <w:rPr>
            <w:b w:val="0"/>
            <w:bCs/>
            <w:noProof/>
            <w:webHidden/>
            <w:sz w:val="24"/>
            <w:szCs w:val="24"/>
          </w:rPr>
          <w:instrText xml:space="preserve"> PAGEREF _Toc41013174 \h </w:instrText>
        </w:r>
        <w:r w:rsidRPr="00010BD2">
          <w:rPr>
            <w:b w:val="0"/>
            <w:bCs/>
            <w:noProof/>
            <w:webHidden/>
            <w:sz w:val="24"/>
            <w:szCs w:val="24"/>
          </w:rPr>
        </w:r>
        <w:r w:rsidRPr="00010BD2">
          <w:rPr>
            <w:b w:val="0"/>
            <w:bCs/>
            <w:noProof/>
            <w:webHidden/>
            <w:sz w:val="24"/>
            <w:szCs w:val="24"/>
          </w:rPr>
          <w:fldChar w:fldCharType="separate"/>
        </w:r>
        <w:r w:rsidRPr="00010BD2">
          <w:rPr>
            <w:b w:val="0"/>
            <w:bCs/>
            <w:noProof/>
            <w:webHidden/>
            <w:sz w:val="24"/>
            <w:szCs w:val="24"/>
          </w:rPr>
          <w:t>11</w:t>
        </w:r>
        <w:r w:rsidRPr="00010BD2">
          <w:rPr>
            <w:b w:val="0"/>
            <w:bCs/>
            <w:noProof/>
            <w:webHidden/>
            <w:sz w:val="24"/>
            <w:szCs w:val="24"/>
          </w:rPr>
          <w:fldChar w:fldCharType="end"/>
        </w:r>
      </w:hyperlink>
    </w:p>
    <w:p w14:paraId="0EE24908" w14:textId="20681B8C" w:rsidR="00010BD2" w:rsidRPr="00010BD2" w:rsidRDefault="00010BD2" w:rsidP="00010BD2">
      <w:pPr>
        <w:pStyle w:val="TableofFigures"/>
        <w:tabs>
          <w:tab w:val="right" w:leader="dot" w:pos="9016"/>
        </w:tabs>
        <w:spacing w:line="480" w:lineRule="auto"/>
        <w:jc w:val="both"/>
        <w:rPr>
          <w:rFonts w:asciiTheme="minorHAnsi" w:eastAsiaTheme="minorEastAsia" w:hAnsiTheme="minorHAnsi"/>
          <w:b w:val="0"/>
          <w:bCs/>
          <w:noProof/>
          <w:color w:val="auto"/>
          <w:sz w:val="24"/>
          <w:szCs w:val="24"/>
          <w:lang w:eastAsia="en-IN"/>
        </w:rPr>
      </w:pPr>
      <w:hyperlink w:anchor="_Toc41013175" w:history="1">
        <w:r w:rsidRPr="00010BD2">
          <w:rPr>
            <w:rStyle w:val="Hyperlink"/>
            <w:b w:val="0"/>
            <w:bCs/>
            <w:noProof/>
            <w:sz w:val="24"/>
            <w:szCs w:val="24"/>
          </w:rPr>
          <w:t>Figure 7 Adult Unemployment Rates (%) across Countries - Maximum value</w:t>
        </w:r>
        <w:r w:rsidRPr="00010BD2">
          <w:rPr>
            <w:b w:val="0"/>
            <w:bCs/>
            <w:noProof/>
            <w:webHidden/>
            <w:sz w:val="24"/>
            <w:szCs w:val="24"/>
          </w:rPr>
          <w:tab/>
        </w:r>
        <w:r w:rsidRPr="00010BD2">
          <w:rPr>
            <w:b w:val="0"/>
            <w:bCs/>
            <w:noProof/>
            <w:webHidden/>
            <w:sz w:val="24"/>
            <w:szCs w:val="24"/>
          </w:rPr>
          <w:fldChar w:fldCharType="begin"/>
        </w:r>
        <w:r w:rsidRPr="00010BD2">
          <w:rPr>
            <w:b w:val="0"/>
            <w:bCs/>
            <w:noProof/>
            <w:webHidden/>
            <w:sz w:val="24"/>
            <w:szCs w:val="24"/>
          </w:rPr>
          <w:instrText xml:space="preserve"> PAGEREF _Toc41013175 \h </w:instrText>
        </w:r>
        <w:r w:rsidRPr="00010BD2">
          <w:rPr>
            <w:b w:val="0"/>
            <w:bCs/>
            <w:noProof/>
            <w:webHidden/>
            <w:sz w:val="24"/>
            <w:szCs w:val="24"/>
          </w:rPr>
        </w:r>
        <w:r w:rsidRPr="00010BD2">
          <w:rPr>
            <w:b w:val="0"/>
            <w:bCs/>
            <w:noProof/>
            <w:webHidden/>
            <w:sz w:val="24"/>
            <w:szCs w:val="24"/>
          </w:rPr>
          <w:fldChar w:fldCharType="separate"/>
        </w:r>
        <w:r w:rsidRPr="00010BD2">
          <w:rPr>
            <w:b w:val="0"/>
            <w:bCs/>
            <w:noProof/>
            <w:webHidden/>
            <w:sz w:val="24"/>
            <w:szCs w:val="24"/>
          </w:rPr>
          <w:t>11</w:t>
        </w:r>
        <w:r w:rsidRPr="00010BD2">
          <w:rPr>
            <w:b w:val="0"/>
            <w:bCs/>
            <w:noProof/>
            <w:webHidden/>
            <w:sz w:val="24"/>
            <w:szCs w:val="24"/>
          </w:rPr>
          <w:fldChar w:fldCharType="end"/>
        </w:r>
      </w:hyperlink>
    </w:p>
    <w:p w14:paraId="1A18653E" w14:textId="40D160CC" w:rsidR="00010BD2" w:rsidRPr="00010BD2" w:rsidRDefault="00010BD2" w:rsidP="00010BD2">
      <w:pPr>
        <w:pStyle w:val="TableofFigures"/>
        <w:tabs>
          <w:tab w:val="right" w:leader="dot" w:pos="9016"/>
        </w:tabs>
        <w:spacing w:line="480" w:lineRule="auto"/>
        <w:jc w:val="both"/>
        <w:rPr>
          <w:rFonts w:asciiTheme="minorHAnsi" w:eastAsiaTheme="minorEastAsia" w:hAnsiTheme="minorHAnsi"/>
          <w:b w:val="0"/>
          <w:bCs/>
          <w:noProof/>
          <w:color w:val="auto"/>
          <w:sz w:val="24"/>
          <w:szCs w:val="24"/>
          <w:lang w:eastAsia="en-IN"/>
        </w:rPr>
      </w:pPr>
      <w:hyperlink w:anchor="_Toc41013176" w:history="1">
        <w:r w:rsidRPr="00010BD2">
          <w:rPr>
            <w:rStyle w:val="Hyperlink"/>
            <w:b w:val="0"/>
            <w:bCs/>
            <w:noProof/>
            <w:sz w:val="24"/>
            <w:szCs w:val="24"/>
          </w:rPr>
          <w:t>Figure 8: Youth Unemployment Rates - Average</w:t>
        </w:r>
        <w:r w:rsidRPr="00010BD2">
          <w:rPr>
            <w:b w:val="0"/>
            <w:bCs/>
            <w:noProof/>
            <w:webHidden/>
            <w:sz w:val="24"/>
            <w:szCs w:val="24"/>
          </w:rPr>
          <w:tab/>
        </w:r>
        <w:r w:rsidRPr="00010BD2">
          <w:rPr>
            <w:b w:val="0"/>
            <w:bCs/>
            <w:noProof/>
            <w:webHidden/>
            <w:sz w:val="24"/>
            <w:szCs w:val="24"/>
          </w:rPr>
          <w:fldChar w:fldCharType="begin"/>
        </w:r>
        <w:r w:rsidRPr="00010BD2">
          <w:rPr>
            <w:b w:val="0"/>
            <w:bCs/>
            <w:noProof/>
            <w:webHidden/>
            <w:sz w:val="24"/>
            <w:szCs w:val="24"/>
          </w:rPr>
          <w:instrText xml:space="preserve"> PAGEREF _Toc41013176 \h </w:instrText>
        </w:r>
        <w:r w:rsidRPr="00010BD2">
          <w:rPr>
            <w:b w:val="0"/>
            <w:bCs/>
            <w:noProof/>
            <w:webHidden/>
            <w:sz w:val="24"/>
            <w:szCs w:val="24"/>
          </w:rPr>
        </w:r>
        <w:r w:rsidRPr="00010BD2">
          <w:rPr>
            <w:b w:val="0"/>
            <w:bCs/>
            <w:noProof/>
            <w:webHidden/>
            <w:sz w:val="24"/>
            <w:szCs w:val="24"/>
          </w:rPr>
          <w:fldChar w:fldCharType="separate"/>
        </w:r>
        <w:r w:rsidRPr="00010BD2">
          <w:rPr>
            <w:b w:val="0"/>
            <w:bCs/>
            <w:noProof/>
            <w:webHidden/>
            <w:sz w:val="24"/>
            <w:szCs w:val="24"/>
          </w:rPr>
          <w:t>12</w:t>
        </w:r>
        <w:r w:rsidRPr="00010BD2">
          <w:rPr>
            <w:b w:val="0"/>
            <w:bCs/>
            <w:noProof/>
            <w:webHidden/>
            <w:sz w:val="24"/>
            <w:szCs w:val="24"/>
          </w:rPr>
          <w:fldChar w:fldCharType="end"/>
        </w:r>
      </w:hyperlink>
    </w:p>
    <w:p w14:paraId="34F0AAE1" w14:textId="4E254A2D" w:rsidR="00010BD2" w:rsidRPr="00010BD2" w:rsidRDefault="00010BD2" w:rsidP="00010BD2">
      <w:pPr>
        <w:pStyle w:val="TableofFigures"/>
        <w:tabs>
          <w:tab w:val="right" w:leader="dot" w:pos="9016"/>
        </w:tabs>
        <w:spacing w:line="480" w:lineRule="auto"/>
        <w:jc w:val="both"/>
        <w:rPr>
          <w:rFonts w:asciiTheme="minorHAnsi" w:eastAsiaTheme="minorEastAsia" w:hAnsiTheme="minorHAnsi"/>
          <w:b w:val="0"/>
          <w:bCs/>
          <w:noProof/>
          <w:color w:val="auto"/>
          <w:sz w:val="24"/>
          <w:szCs w:val="24"/>
          <w:lang w:eastAsia="en-IN"/>
        </w:rPr>
      </w:pPr>
      <w:hyperlink w:anchor="_Toc41013177" w:history="1">
        <w:r w:rsidRPr="00010BD2">
          <w:rPr>
            <w:rStyle w:val="Hyperlink"/>
            <w:b w:val="0"/>
            <w:bCs/>
            <w:noProof/>
            <w:sz w:val="24"/>
            <w:szCs w:val="24"/>
          </w:rPr>
          <w:t>Figure 9: Youth Unemployment Rates - Maximum value</w:t>
        </w:r>
        <w:r w:rsidRPr="00010BD2">
          <w:rPr>
            <w:b w:val="0"/>
            <w:bCs/>
            <w:noProof/>
            <w:webHidden/>
            <w:sz w:val="24"/>
            <w:szCs w:val="24"/>
          </w:rPr>
          <w:tab/>
        </w:r>
        <w:r w:rsidRPr="00010BD2">
          <w:rPr>
            <w:b w:val="0"/>
            <w:bCs/>
            <w:noProof/>
            <w:webHidden/>
            <w:sz w:val="24"/>
            <w:szCs w:val="24"/>
          </w:rPr>
          <w:fldChar w:fldCharType="begin"/>
        </w:r>
        <w:r w:rsidRPr="00010BD2">
          <w:rPr>
            <w:b w:val="0"/>
            <w:bCs/>
            <w:noProof/>
            <w:webHidden/>
            <w:sz w:val="24"/>
            <w:szCs w:val="24"/>
          </w:rPr>
          <w:instrText xml:space="preserve"> PAGEREF _Toc41013177 \h </w:instrText>
        </w:r>
        <w:r w:rsidRPr="00010BD2">
          <w:rPr>
            <w:b w:val="0"/>
            <w:bCs/>
            <w:noProof/>
            <w:webHidden/>
            <w:sz w:val="24"/>
            <w:szCs w:val="24"/>
          </w:rPr>
        </w:r>
        <w:r w:rsidRPr="00010BD2">
          <w:rPr>
            <w:b w:val="0"/>
            <w:bCs/>
            <w:noProof/>
            <w:webHidden/>
            <w:sz w:val="24"/>
            <w:szCs w:val="24"/>
          </w:rPr>
          <w:fldChar w:fldCharType="separate"/>
        </w:r>
        <w:r w:rsidRPr="00010BD2">
          <w:rPr>
            <w:b w:val="0"/>
            <w:bCs/>
            <w:noProof/>
            <w:webHidden/>
            <w:sz w:val="24"/>
            <w:szCs w:val="24"/>
          </w:rPr>
          <w:t>13</w:t>
        </w:r>
        <w:r w:rsidRPr="00010BD2">
          <w:rPr>
            <w:b w:val="0"/>
            <w:bCs/>
            <w:noProof/>
            <w:webHidden/>
            <w:sz w:val="24"/>
            <w:szCs w:val="24"/>
          </w:rPr>
          <w:fldChar w:fldCharType="end"/>
        </w:r>
      </w:hyperlink>
    </w:p>
    <w:p w14:paraId="0FD84BCA" w14:textId="497E02A8" w:rsidR="00010BD2" w:rsidRPr="00010BD2" w:rsidRDefault="00010BD2" w:rsidP="00010BD2">
      <w:pPr>
        <w:pStyle w:val="TableofFigures"/>
        <w:tabs>
          <w:tab w:val="right" w:leader="dot" w:pos="9016"/>
        </w:tabs>
        <w:spacing w:line="480" w:lineRule="auto"/>
        <w:jc w:val="both"/>
        <w:rPr>
          <w:rFonts w:asciiTheme="minorHAnsi" w:eastAsiaTheme="minorEastAsia" w:hAnsiTheme="minorHAnsi"/>
          <w:b w:val="0"/>
          <w:bCs/>
          <w:noProof/>
          <w:color w:val="auto"/>
          <w:sz w:val="24"/>
          <w:szCs w:val="24"/>
          <w:lang w:eastAsia="en-IN"/>
        </w:rPr>
      </w:pPr>
      <w:hyperlink w:anchor="_Toc41013178" w:history="1">
        <w:r w:rsidRPr="00010BD2">
          <w:rPr>
            <w:rStyle w:val="Hyperlink"/>
            <w:b w:val="0"/>
            <w:bCs/>
            <w:noProof/>
            <w:sz w:val="24"/>
            <w:szCs w:val="24"/>
          </w:rPr>
          <w:t>Figure 10: Ratio of Youth Unemployment Rates to Adult Unemployment Rates</w:t>
        </w:r>
        <w:r w:rsidRPr="00010BD2">
          <w:rPr>
            <w:b w:val="0"/>
            <w:bCs/>
            <w:noProof/>
            <w:webHidden/>
            <w:sz w:val="24"/>
            <w:szCs w:val="24"/>
          </w:rPr>
          <w:tab/>
        </w:r>
        <w:r w:rsidRPr="00010BD2">
          <w:rPr>
            <w:b w:val="0"/>
            <w:bCs/>
            <w:noProof/>
            <w:webHidden/>
            <w:sz w:val="24"/>
            <w:szCs w:val="24"/>
          </w:rPr>
          <w:fldChar w:fldCharType="begin"/>
        </w:r>
        <w:r w:rsidRPr="00010BD2">
          <w:rPr>
            <w:b w:val="0"/>
            <w:bCs/>
            <w:noProof/>
            <w:webHidden/>
            <w:sz w:val="24"/>
            <w:szCs w:val="24"/>
          </w:rPr>
          <w:instrText xml:space="preserve"> PAGEREF _Toc41013178 \h </w:instrText>
        </w:r>
        <w:r w:rsidRPr="00010BD2">
          <w:rPr>
            <w:b w:val="0"/>
            <w:bCs/>
            <w:noProof/>
            <w:webHidden/>
            <w:sz w:val="24"/>
            <w:szCs w:val="24"/>
          </w:rPr>
        </w:r>
        <w:r w:rsidRPr="00010BD2">
          <w:rPr>
            <w:b w:val="0"/>
            <w:bCs/>
            <w:noProof/>
            <w:webHidden/>
            <w:sz w:val="24"/>
            <w:szCs w:val="24"/>
          </w:rPr>
          <w:fldChar w:fldCharType="separate"/>
        </w:r>
        <w:r w:rsidRPr="00010BD2">
          <w:rPr>
            <w:b w:val="0"/>
            <w:bCs/>
            <w:noProof/>
            <w:webHidden/>
            <w:sz w:val="24"/>
            <w:szCs w:val="24"/>
          </w:rPr>
          <w:t>13</w:t>
        </w:r>
        <w:r w:rsidRPr="00010BD2">
          <w:rPr>
            <w:b w:val="0"/>
            <w:bCs/>
            <w:noProof/>
            <w:webHidden/>
            <w:sz w:val="24"/>
            <w:szCs w:val="24"/>
          </w:rPr>
          <w:fldChar w:fldCharType="end"/>
        </w:r>
      </w:hyperlink>
    </w:p>
    <w:p w14:paraId="77E033E2" w14:textId="10C01676" w:rsidR="00010BD2" w:rsidRPr="00010BD2" w:rsidRDefault="00010BD2" w:rsidP="00010BD2">
      <w:pPr>
        <w:pStyle w:val="TableofFigures"/>
        <w:tabs>
          <w:tab w:val="right" w:leader="dot" w:pos="9016"/>
        </w:tabs>
        <w:spacing w:line="480" w:lineRule="auto"/>
        <w:jc w:val="both"/>
        <w:rPr>
          <w:rFonts w:asciiTheme="minorHAnsi" w:eastAsiaTheme="minorEastAsia" w:hAnsiTheme="minorHAnsi"/>
          <w:b w:val="0"/>
          <w:bCs/>
          <w:noProof/>
          <w:color w:val="auto"/>
          <w:sz w:val="24"/>
          <w:szCs w:val="24"/>
          <w:lang w:eastAsia="en-IN"/>
        </w:rPr>
      </w:pPr>
      <w:hyperlink w:anchor="_Toc41013179" w:history="1">
        <w:r w:rsidRPr="00010BD2">
          <w:rPr>
            <w:rStyle w:val="Hyperlink"/>
            <w:b w:val="0"/>
            <w:bCs/>
            <w:noProof/>
            <w:sz w:val="24"/>
            <w:szCs w:val="24"/>
          </w:rPr>
          <w:t>Figure 11: Year wise Analysis of Unemployment rates, by ratio of adult to youth unemployment rates</w:t>
        </w:r>
        <w:r w:rsidRPr="00010BD2">
          <w:rPr>
            <w:b w:val="0"/>
            <w:bCs/>
            <w:noProof/>
            <w:webHidden/>
            <w:sz w:val="24"/>
            <w:szCs w:val="24"/>
          </w:rPr>
          <w:tab/>
        </w:r>
        <w:r w:rsidRPr="00010BD2">
          <w:rPr>
            <w:b w:val="0"/>
            <w:bCs/>
            <w:noProof/>
            <w:webHidden/>
            <w:sz w:val="24"/>
            <w:szCs w:val="24"/>
          </w:rPr>
          <w:fldChar w:fldCharType="begin"/>
        </w:r>
        <w:r w:rsidRPr="00010BD2">
          <w:rPr>
            <w:b w:val="0"/>
            <w:bCs/>
            <w:noProof/>
            <w:webHidden/>
            <w:sz w:val="24"/>
            <w:szCs w:val="24"/>
          </w:rPr>
          <w:instrText xml:space="preserve"> PAGEREF _Toc41013179 \h </w:instrText>
        </w:r>
        <w:r w:rsidRPr="00010BD2">
          <w:rPr>
            <w:b w:val="0"/>
            <w:bCs/>
            <w:noProof/>
            <w:webHidden/>
            <w:sz w:val="24"/>
            <w:szCs w:val="24"/>
          </w:rPr>
        </w:r>
        <w:r w:rsidRPr="00010BD2">
          <w:rPr>
            <w:b w:val="0"/>
            <w:bCs/>
            <w:noProof/>
            <w:webHidden/>
            <w:sz w:val="24"/>
            <w:szCs w:val="24"/>
          </w:rPr>
          <w:fldChar w:fldCharType="separate"/>
        </w:r>
        <w:r w:rsidRPr="00010BD2">
          <w:rPr>
            <w:b w:val="0"/>
            <w:bCs/>
            <w:noProof/>
            <w:webHidden/>
            <w:sz w:val="24"/>
            <w:szCs w:val="24"/>
          </w:rPr>
          <w:t>14</w:t>
        </w:r>
        <w:r w:rsidRPr="00010BD2">
          <w:rPr>
            <w:b w:val="0"/>
            <w:bCs/>
            <w:noProof/>
            <w:webHidden/>
            <w:sz w:val="24"/>
            <w:szCs w:val="24"/>
          </w:rPr>
          <w:fldChar w:fldCharType="end"/>
        </w:r>
      </w:hyperlink>
    </w:p>
    <w:p w14:paraId="7C496C48" w14:textId="4D13DA8E" w:rsidR="00010BD2" w:rsidRDefault="00010BD2" w:rsidP="00010BD2">
      <w:pPr>
        <w:spacing w:line="480" w:lineRule="auto"/>
        <w:jc w:val="both"/>
        <w:rPr>
          <w:b w:val="0"/>
          <w:bCs/>
          <w:sz w:val="24"/>
          <w:szCs w:val="24"/>
        </w:rPr>
      </w:pPr>
      <w:r w:rsidRPr="00010BD2">
        <w:rPr>
          <w:b w:val="0"/>
          <w:bCs/>
          <w:sz w:val="24"/>
          <w:szCs w:val="24"/>
        </w:rPr>
        <w:fldChar w:fldCharType="end"/>
      </w:r>
    </w:p>
    <w:p w14:paraId="0DB44A5D" w14:textId="58957DEB" w:rsidR="00010BD2" w:rsidRDefault="00010BD2" w:rsidP="00010BD2">
      <w:pPr>
        <w:spacing w:line="480" w:lineRule="auto"/>
        <w:jc w:val="both"/>
        <w:rPr>
          <w:b w:val="0"/>
          <w:bCs/>
          <w:sz w:val="24"/>
          <w:szCs w:val="24"/>
        </w:rPr>
      </w:pPr>
    </w:p>
    <w:p w14:paraId="7A0C79AF" w14:textId="23547D1C" w:rsidR="00010BD2" w:rsidRDefault="00010BD2" w:rsidP="00010BD2">
      <w:pPr>
        <w:spacing w:line="480" w:lineRule="auto"/>
        <w:jc w:val="both"/>
        <w:rPr>
          <w:b w:val="0"/>
          <w:bCs/>
          <w:sz w:val="24"/>
          <w:szCs w:val="24"/>
        </w:rPr>
      </w:pPr>
    </w:p>
    <w:p w14:paraId="7B505517" w14:textId="32A56648" w:rsidR="00010BD2" w:rsidRDefault="00010BD2" w:rsidP="00010BD2">
      <w:pPr>
        <w:spacing w:line="480" w:lineRule="auto"/>
        <w:jc w:val="both"/>
        <w:rPr>
          <w:b w:val="0"/>
          <w:bCs/>
          <w:sz w:val="24"/>
          <w:szCs w:val="24"/>
        </w:rPr>
      </w:pPr>
    </w:p>
    <w:p w14:paraId="0E51A7F5" w14:textId="600FF27C" w:rsidR="00010BD2" w:rsidRDefault="00010BD2" w:rsidP="00010BD2">
      <w:pPr>
        <w:spacing w:line="480" w:lineRule="auto"/>
        <w:jc w:val="both"/>
        <w:rPr>
          <w:b w:val="0"/>
          <w:bCs/>
          <w:sz w:val="24"/>
          <w:szCs w:val="24"/>
        </w:rPr>
      </w:pPr>
    </w:p>
    <w:p w14:paraId="5ED65D61" w14:textId="52CA1C33" w:rsidR="00010BD2" w:rsidRDefault="00010BD2" w:rsidP="00010BD2">
      <w:pPr>
        <w:spacing w:line="480" w:lineRule="auto"/>
        <w:jc w:val="both"/>
        <w:rPr>
          <w:b w:val="0"/>
          <w:bCs/>
          <w:sz w:val="24"/>
          <w:szCs w:val="24"/>
        </w:rPr>
      </w:pPr>
    </w:p>
    <w:p w14:paraId="2EA8AF2A" w14:textId="2B200C6A" w:rsidR="00010BD2" w:rsidRDefault="00010BD2" w:rsidP="00010BD2">
      <w:pPr>
        <w:spacing w:line="480" w:lineRule="auto"/>
        <w:jc w:val="both"/>
        <w:rPr>
          <w:b w:val="0"/>
          <w:bCs/>
          <w:sz w:val="24"/>
          <w:szCs w:val="24"/>
        </w:rPr>
      </w:pPr>
    </w:p>
    <w:p w14:paraId="07890F10" w14:textId="79B560A0" w:rsidR="00010BD2" w:rsidRDefault="00010BD2" w:rsidP="00010BD2">
      <w:pPr>
        <w:spacing w:line="480" w:lineRule="auto"/>
        <w:jc w:val="both"/>
        <w:rPr>
          <w:b w:val="0"/>
          <w:bCs/>
          <w:sz w:val="24"/>
          <w:szCs w:val="24"/>
        </w:rPr>
      </w:pPr>
    </w:p>
    <w:p w14:paraId="3E48DAED" w14:textId="77777777" w:rsidR="00010BD2" w:rsidRPr="00010BD2" w:rsidRDefault="00010BD2" w:rsidP="00010BD2">
      <w:pPr>
        <w:spacing w:line="480" w:lineRule="auto"/>
        <w:jc w:val="both"/>
        <w:rPr>
          <w:b w:val="0"/>
          <w:bCs/>
          <w:sz w:val="24"/>
          <w:szCs w:val="24"/>
        </w:rPr>
      </w:pPr>
    </w:p>
    <w:p w14:paraId="44BC5737" w14:textId="77777777" w:rsidR="00A30203" w:rsidRDefault="00A30203" w:rsidP="00A30203">
      <w:pPr>
        <w:pStyle w:val="Heading2"/>
        <w:numPr>
          <w:ilvl w:val="0"/>
          <w:numId w:val="1"/>
        </w:numPr>
      </w:pPr>
      <w:bookmarkStart w:id="1" w:name="_Toc41013231"/>
      <w:r>
        <w:lastRenderedPageBreak/>
        <w:t>Introduction</w:t>
      </w:r>
      <w:bookmarkEnd w:id="1"/>
    </w:p>
    <w:p w14:paraId="086AB752" w14:textId="290AD914" w:rsidR="00A30203" w:rsidRDefault="00B62FB0" w:rsidP="00B62FB0">
      <w:pPr>
        <w:spacing w:line="360" w:lineRule="auto"/>
        <w:jc w:val="both"/>
        <w:rPr>
          <w:b w:val="0"/>
          <w:bCs/>
          <w:sz w:val="24"/>
          <w:szCs w:val="24"/>
        </w:rPr>
      </w:pPr>
      <w:r>
        <w:rPr>
          <w:b w:val="0"/>
          <w:bCs/>
          <w:sz w:val="24"/>
          <w:szCs w:val="24"/>
        </w:rPr>
        <w:t xml:space="preserve">Data has now surpassed oil as the most valuable source known to man. Due to an exponential increase in volume of data transfer and storage, it is now becoming more and more difficult to </w:t>
      </w:r>
      <w:r w:rsidR="004D3B67">
        <w:rPr>
          <w:b w:val="0"/>
          <w:bCs/>
          <w:sz w:val="24"/>
          <w:szCs w:val="24"/>
        </w:rPr>
        <w:t>analyse</w:t>
      </w:r>
      <w:r>
        <w:rPr>
          <w:b w:val="0"/>
          <w:bCs/>
          <w:sz w:val="24"/>
          <w:szCs w:val="24"/>
        </w:rPr>
        <w:t xml:space="preserve"> and keep track of the same. </w:t>
      </w:r>
      <w:r w:rsidR="004D3B67">
        <w:rPr>
          <w:b w:val="0"/>
          <w:bCs/>
          <w:sz w:val="24"/>
          <w:szCs w:val="24"/>
        </w:rPr>
        <w:t xml:space="preserve">Moreover, analysing and interpreting data is becoming more and more important for businesses, economies or the world as a whole to understand the behaviour of the population. Business intelligence serves both these purposes. It is a set of processes, architecture and technologies which converts raw data into useful meaningful information which can translate into profitable business action </w:t>
      </w:r>
      <w:sdt>
        <w:sdtPr>
          <w:rPr>
            <w:b w:val="0"/>
            <w:bCs/>
            <w:sz w:val="24"/>
            <w:szCs w:val="24"/>
          </w:rPr>
          <w:id w:val="908272283"/>
          <w:citation/>
        </w:sdtPr>
        <w:sdtContent>
          <w:r w:rsidR="004D3B67" w:rsidRPr="004D3B67">
            <w:rPr>
              <w:b w:val="0"/>
              <w:bCs/>
              <w:sz w:val="24"/>
              <w:szCs w:val="24"/>
            </w:rPr>
            <w:fldChar w:fldCharType="begin"/>
          </w:r>
          <w:r w:rsidR="004D3B67" w:rsidRPr="004D3B67">
            <w:rPr>
              <w:b w:val="0"/>
              <w:bCs/>
              <w:sz w:val="24"/>
              <w:szCs w:val="24"/>
            </w:rPr>
            <w:instrText xml:space="preserve"> CITATION Pra19 \l 16393 </w:instrText>
          </w:r>
          <w:r w:rsidR="004D3B67" w:rsidRPr="004D3B67">
            <w:rPr>
              <w:b w:val="0"/>
              <w:bCs/>
              <w:sz w:val="24"/>
              <w:szCs w:val="24"/>
            </w:rPr>
            <w:fldChar w:fldCharType="separate"/>
          </w:r>
          <w:r w:rsidR="004D3B67" w:rsidRPr="004D3B67">
            <w:rPr>
              <w:b w:val="0"/>
              <w:bCs/>
              <w:noProof/>
              <w:sz w:val="24"/>
              <w:szCs w:val="24"/>
            </w:rPr>
            <w:t>(Pratt &amp; Fruhlinger, 2019)</w:t>
          </w:r>
          <w:r w:rsidR="004D3B67" w:rsidRPr="004D3B67">
            <w:rPr>
              <w:b w:val="0"/>
              <w:bCs/>
              <w:sz w:val="24"/>
              <w:szCs w:val="24"/>
            </w:rPr>
            <w:fldChar w:fldCharType="end"/>
          </w:r>
        </w:sdtContent>
      </w:sdt>
      <w:r w:rsidR="004D3B67">
        <w:rPr>
          <w:b w:val="0"/>
          <w:bCs/>
          <w:sz w:val="24"/>
          <w:szCs w:val="24"/>
        </w:rPr>
        <w:t>.</w:t>
      </w:r>
    </w:p>
    <w:p w14:paraId="2036A9E9" w14:textId="36E8B5C4" w:rsidR="004D3B67" w:rsidRDefault="00FA05C2" w:rsidP="00B62FB0">
      <w:pPr>
        <w:spacing w:line="360" w:lineRule="auto"/>
        <w:jc w:val="both"/>
        <w:rPr>
          <w:b w:val="0"/>
          <w:bCs/>
          <w:sz w:val="24"/>
          <w:szCs w:val="24"/>
        </w:rPr>
      </w:pPr>
      <w:r>
        <w:rPr>
          <w:b w:val="0"/>
          <w:bCs/>
          <w:sz w:val="24"/>
          <w:szCs w:val="24"/>
        </w:rPr>
        <w:t xml:space="preserve">Business Intelligence (or BI) allows businesses to analyse consumer data in an effective and efficient manner, without the wastage of a lot of time and effort. These tools are essential for effective measurement using key performance indicators and metrics throughout all levels of organizations, and lets businesses use historical as well as current data at the same time </w:t>
      </w:r>
      <w:sdt>
        <w:sdtPr>
          <w:rPr>
            <w:b w:val="0"/>
            <w:bCs/>
            <w:sz w:val="24"/>
            <w:szCs w:val="24"/>
          </w:rPr>
          <w:id w:val="-1122535290"/>
          <w:citation/>
        </w:sdtPr>
        <w:sdtContent>
          <w:r w:rsidRPr="00FA05C2">
            <w:rPr>
              <w:b w:val="0"/>
              <w:bCs/>
              <w:sz w:val="24"/>
              <w:szCs w:val="24"/>
            </w:rPr>
            <w:fldChar w:fldCharType="begin"/>
          </w:r>
          <w:r w:rsidRPr="00FA05C2">
            <w:rPr>
              <w:b w:val="0"/>
              <w:bCs/>
              <w:sz w:val="24"/>
              <w:szCs w:val="24"/>
            </w:rPr>
            <w:instrText xml:space="preserve"> CITATION Kli19 \l 16393 </w:instrText>
          </w:r>
          <w:r w:rsidRPr="00FA05C2">
            <w:rPr>
              <w:b w:val="0"/>
              <w:bCs/>
              <w:sz w:val="24"/>
              <w:szCs w:val="24"/>
            </w:rPr>
            <w:fldChar w:fldCharType="separate"/>
          </w:r>
          <w:r w:rsidRPr="00FA05C2">
            <w:rPr>
              <w:b w:val="0"/>
              <w:bCs/>
              <w:noProof/>
              <w:sz w:val="24"/>
              <w:szCs w:val="24"/>
            </w:rPr>
            <w:t>(Klipfolio, 2019)</w:t>
          </w:r>
          <w:r w:rsidRPr="00FA05C2">
            <w:rPr>
              <w:b w:val="0"/>
              <w:bCs/>
              <w:sz w:val="24"/>
              <w:szCs w:val="24"/>
            </w:rPr>
            <w:fldChar w:fldCharType="end"/>
          </w:r>
        </w:sdtContent>
      </w:sdt>
      <w:r>
        <w:rPr>
          <w:b w:val="0"/>
          <w:bCs/>
          <w:sz w:val="24"/>
          <w:szCs w:val="24"/>
        </w:rPr>
        <w:t>.</w:t>
      </w:r>
    </w:p>
    <w:p w14:paraId="1891EAAF" w14:textId="70ECDB72" w:rsidR="00FA05C2" w:rsidRDefault="00FA05C2" w:rsidP="00B62FB0">
      <w:pPr>
        <w:spacing w:line="360" w:lineRule="auto"/>
        <w:jc w:val="both"/>
        <w:rPr>
          <w:b w:val="0"/>
          <w:bCs/>
          <w:sz w:val="24"/>
          <w:szCs w:val="24"/>
        </w:rPr>
      </w:pPr>
      <w:r>
        <w:rPr>
          <w:b w:val="0"/>
          <w:bCs/>
          <w:sz w:val="24"/>
          <w:szCs w:val="24"/>
        </w:rPr>
        <w:t xml:space="preserve">This study focuses on the use of Business Intelligence tools by economists and policy makers. The author aims to show the unemployment trends during the period of 2000 – 2010 using the type of technologies and methods mentioned above. Understanding and interpreting economic trends is essential for policy makers to make effective policies. </w:t>
      </w:r>
      <w:r w:rsidR="00D50394">
        <w:rPr>
          <w:b w:val="0"/>
          <w:bCs/>
          <w:sz w:val="24"/>
          <w:szCs w:val="24"/>
        </w:rPr>
        <w:t xml:space="preserve">Thus, the report provides a detailed analysis of the 2000 – 2010 decade. It shows differences in unemployment between different countries, different genders and even between youth and adult. </w:t>
      </w:r>
    </w:p>
    <w:p w14:paraId="49AB8585" w14:textId="007A4D05" w:rsidR="00D50394" w:rsidRPr="00B62FB0" w:rsidRDefault="00D50394" w:rsidP="00B62FB0">
      <w:pPr>
        <w:spacing w:line="360" w:lineRule="auto"/>
        <w:jc w:val="both"/>
        <w:rPr>
          <w:b w:val="0"/>
          <w:bCs/>
          <w:sz w:val="24"/>
          <w:szCs w:val="24"/>
        </w:rPr>
      </w:pPr>
      <w:r>
        <w:rPr>
          <w:b w:val="0"/>
          <w:bCs/>
          <w:sz w:val="24"/>
          <w:szCs w:val="24"/>
        </w:rPr>
        <w:t>The purpose behind the study is to draw conclusions and make recommendations to target the problem of unemployment for the future.</w:t>
      </w:r>
    </w:p>
    <w:p w14:paraId="01076C35" w14:textId="77777777" w:rsidR="00A30203" w:rsidRDefault="00A30203" w:rsidP="00A30203">
      <w:pPr>
        <w:spacing w:line="360" w:lineRule="auto"/>
      </w:pPr>
    </w:p>
    <w:p w14:paraId="14CECF33" w14:textId="77777777" w:rsidR="00A30203" w:rsidRDefault="00A30203" w:rsidP="00A30203">
      <w:pPr>
        <w:spacing w:line="360" w:lineRule="auto"/>
      </w:pPr>
    </w:p>
    <w:p w14:paraId="5CEF95DE" w14:textId="77777777" w:rsidR="00A30203" w:rsidRDefault="00A30203" w:rsidP="00A30203">
      <w:pPr>
        <w:spacing w:line="360" w:lineRule="auto"/>
      </w:pPr>
    </w:p>
    <w:p w14:paraId="6E554FC8" w14:textId="77777777" w:rsidR="00A30203" w:rsidRDefault="00A30203" w:rsidP="00A30203">
      <w:pPr>
        <w:spacing w:line="360" w:lineRule="auto"/>
      </w:pPr>
    </w:p>
    <w:p w14:paraId="59E2A3FD" w14:textId="77777777" w:rsidR="00A30203" w:rsidRDefault="00A30203" w:rsidP="00A30203">
      <w:pPr>
        <w:spacing w:line="360" w:lineRule="auto"/>
      </w:pPr>
    </w:p>
    <w:p w14:paraId="6C3EEAA3" w14:textId="77777777" w:rsidR="00A30203" w:rsidRDefault="00A30203" w:rsidP="00901839">
      <w:pPr>
        <w:spacing w:line="360" w:lineRule="auto"/>
      </w:pPr>
    </w:p>
    <w:p w14:paraId="563AA5A7" w14:textId="38996F0D" w:rsidR="007548B2" w:rsidRPr="00F153C2" w:rsidRDefault="007548B2" w:rsidP="00FA05C2">
      <w:pPr>
        <w:pStyle w:val="Heading2"/>
        <w:numPr>
          <w:ilvl w:val="0"/>
          <w:numId w:val="1"/>
        </w:numPr>
      </w:pPr>
      <w:bookmarkStart w:id="2" w:name="_Toc41013232"/>
      <w:r>
        <w:lastRenderedPageBreak/>
        <w:t>Scope</w:t>
      </w:r>
      <w:r w:rsidR="00F153C2">
        <w:t xml:space="preserve"> of Research</w:t>
      </w:r>
      <w:bookmarkEnd w:id="2"/>
    </w:p>
    <w:p w14:paraId="36210A4F" w14:textId="514C3548" w:rsidR="007548B2" w:rsidRDefault="00F153C2" w:rsidP="00F153C2">
      <w:pPr>
        <w:spacing w:line="360" w:lineRule="auto"/>
        <w:jc w:val="both"/>
        <w:rPr>
          <w:b w:val="0"/>
          <w:bCs/>
          <w:sz w:val="24"/>
          <w:szCs w:val="24"/>
        </w:rPr>
      </w:pPr>
      <w:r>
        <w:rPr>
          <w:b w:val="0"/>
          <w:bCs/>
          <w:sz w:val="24"/>
          <w:szCs w:val="24"/>
        </w:rPr>
        <w:t xml:space="preserve">Economists and Policy makers heavily rely on historical data and situations to make effective policies and decisions about the future. To do so, there is a need to properly </w:t>
      </w:r>
      <w:r w:rsidR="0099214E">
        <w:rPr>
          <w:b w:val="0"/>
          <w:bCs/>
          <w:sz w:val="24"/>
          <w:szCs w:val="24"/>
        </w:rPr>
        <w:t>analyse</w:t>
      </w:r>
      <w:r>
        <w:rPr>
          <w:b w:val="0"/>
          <w:bCs/>
          <w:sz w:val="24"/>
          <w:szCs w:val="24"/>
        </w:rPr>
        <w:t>, interpret and visualize past as well as current data.</w:t>
      </w:r>
      <w:r w:rsidR="0099214E">
        <w:rPr>
          <w:b w:val="0"/>
          <w:bCs/>
          <w:sz w:val="24"/>
          <w:szCs w:val="24"/>
        </w:rPr>
        <w:t xml:space="preserve"> For example, a policy maker making decisions about wh</w:t>
      </w:r>
      <w:r w:rsidR="008B6FAE">
        <w:rPr>
          <w:b w:val="0"/>
          <w:bCs/>
          <w:sz w:val="24"/>
          <w:szCs w:val="24"/>
        </w:rPr>
        <w:t>ich monetary policy to employ, would first need to see data and results on various monetary policies which were employed in the past. Only after interpreting such data will he/she be able to confidently make a decision.</w:t>
      </w:r>
    </w:p>
    <w:p w14:paraId="73A4FEB1" w14:textId="3B913654" w:rsidR="008B6FAE" w:rsidRDefault="008B6FAE" w:rsidP="00F153C2">
      <w:pPr>
        <w:spacing w:line="360" w:lineRule="auto"/>
        <w:jc w:val="both"/>
        <w:rPr>
          <w:b w:val="0"/>
          <w:bCs/>
          <w:sz w:val="24"/>
          <w:szCs w:val="24"/>
        </w:rPr>
      </w:pPr>
      <w:r>
        <w:rPr>
          <w:b w:val="0"/>
          <w:bCs/>
          <w:sz w:val="24"/>
          <w:szCs w:val="24"/>
        </w:rPr>
        <w:t>Business Intelligence tools can now be used for the purpose of analysing and visual</w:t>
      </w:r>
      <w:r w:rsidR="000D17C3">
        <w:rPr>
          <w:b w:val="0"/>
          <w:bCs/>
          <w:sz w:val="24"/>
          <w:szCs w:val="24"/>
        </w:rPr>
        <w:t>ising such trends to draw conclusive results. These tools make the process much easier, efficient, and effective. The purpose of this study is to analyse and visualize the unemployment trends during the 2000 – 2010 decade. The research has the following objectives:</w:t>
      </w:r>
    </w:p>
    <w:p w14:paraId="4CDE10E7" w14:textId="20317AAD" w:rsidR="000D17C3" w:rsidRDefault="000D17C3" w:rsidP="000D17C3">
      <w:pPr>
        <w:pStyle w:val="ListParagraph"/>
        <w:numPr>
          <w:ilvl w:val="0"/>
          <w:numId w:val="2"/>
        </w:numPr>
        <w:spacing w:line="360" w:lineRule="auto"/>
        <w:jc w:val="both"/>
        <w:rPr>
          <w:b w:val="0"/>
          <w:bCs/>
          <w:sz w:val="24"/>
          <w:szCs w:val="24"/>
        </w:rPr>
      </w:pPr>
      <w:r>
        <w:rPr>
          <w:b w:val="0"/>
          <w:bCs/>
          <w:sz w:val="24"/>
          <w:szCs w:val="24"/>
        </w:rPr>
        <w:t xml:space="preserve">To study the overall unemployment trends of the world </w:t>
      </w:r>
    </w:p>
    <w:p w14:paraId="72DE47C3" w14:textId="253C1072" w:rsidR="000D17C3" w:rsidRDefault="000D17C3" w:rsidP="000D17C3">
      <w:pPr>
        <w:pStyle w:val="ListParagraph"/>
        <w:numPr>
          <w:ilvl w:val="0"/>
          <w:numId w:val="2"/>
        </w:numPr>
        <w:spacing w:line="360" w:lineRule="auto"/>
        <w:jc w:val="both"/>
        <w:rPr>
          <w:b w:val="0"/>
          <w:bCs/>
          <w:sz w:val="24"/>
          <w:szCs w:val="24"/>
        </w:rPr>
      </w:pPr>
      <w:r>
        <w:rPr>
          <w:b w:val="0"/>
          <w:bCs/>
          <w:sz w:val="24"/>
          <w:szCs w:val="24"/>
        </w:rPr>
        <w:t>To study the difference between adult unemployment rates and youth unemployment rates</w:t>
      </w:r>
    </w:p>
    <w:p w14:paraId="0C4FB7D7" w14:textId="4EBAC593" w:rsidR="000D17C3" w:rsidRDefault="000D17C3" w:rsidP="000D17C3">
      <w:pPr>
        <w:pStyle w:val="ListParagraph"/>
        <w:numPr>
          <w:ilvl w:val="0"/>
          <w:numId w:val="2"/>
        </w:numPr>
        <w:spacing w:line="360" w:lineRule="auto"/>
        <w:jc w:val="both"/>
        <w:rPr>
          <w:b w:val="0"/>
          <w:bCs/>
          <w:sz w:val="24"/>
          <w:szCs w:val="24"/>
        </w:rPr>
      </w:pPr>
      <w:r>
        <w:rPr>
          <w:b w:val="0"/>
          <w:bCs/>
          <w:sz w:val="24"/>
          <w:szCs w:val="24"/>
        </w:rPr>
        <w:t>To study the difference between unemployment trends for men and women</w:t>
      </w:r>
    </w:p>
    <w:p w14:paraId="6E3A796F" w14:textId="3951593B" w:rsidR="000D17C3" w:rsidRDefault="000D17C3" w:rsidP="000D17C3">
      <w:pPr>
        <w:pStyle w:val="ListParagraph"/>
        <w:numPr>
          <w:ilvl w:val="0"/>
          <w:numId w:val="2"/>
        </w:numPr>
        <w:spacing w:line="360" w:lineRule="auto"/>
        <w:jc w:val="both"/>
        <w:rPr>
          <w:b w:val="0"/>
          <w:bCs/>
          <w:sz w:val="24"/>
          <w:szCs w:val="24"/>
        </w:rPr>
      </w:pPr>
      <w:r>
        <w:rPr>
          <w:b w:val="0"/>
          <w:bCs/>
          <w:sz w:val="24"/>
          <w:szCs w:val="24"/>
        </w:rPr>
        <w:t>To study the difference between unemployment rates, both adult and youth, for all countries.</w:t>
      </w:r>
    </w:p>
    <w:p w14:paraId="00D903E1" w14:textId="77777777" w:rsidR="000D17C3" w:rsidRPr="000D17C3" w:rsidRDefault="000D17C3" w:rsidP="000D17C3">
      <w:pPr>
        <w:spacing w:line="360" w:lineRule="auto"/>
        <w:jc w:val="both"/>
        <w:rPr>
          <w:b w:val="0"/>
          <w:bCs/>
          <w:sz w:val="24"/>
          <w:szCs w:val="24"/>
        </w:rPr>
      </w:pPr>
    </w:p>
    <w:p w14:paraId="50EADD0A" w14:textId="77777777" w:rsidR="007548B2" w:rsidRDefault="007548B2" w:rsidP="00901839">
      <w:pPr>
        <w:spacing w:line="360" w:lineRule="auto"/>
      </w:pPr>
    </w:p>
    <w:p w14:paraId="5027599F" w14:textId="2B30FA46" w:rsidR="007548B2" w:rsidRDefault="007548B2" w:rsidP="00901839">
      <w:pPr>
        <w:pStyle w:val="Heading2"/>
        <w:numPr>
          <w:ilvl w:val="0"/>
          <w:numId w:val="1"/>
        </w:numPr>
      </w:pPr>
      <w:bookmarkStart w:id="3" w:name="_Toc41013233"/>
      <w:r>
        <w:t>Methodology</w:t>
      </w:r>
      <w:bookmarkEnd w:id="3"/>
    </w:p>
    <w:p w14:paraId="53781376" w14:textId="5F526402" w:rsidR="007548B2" w:rsidRDefault="007548B2" w:rsidP="00901839">
      <w:pPr>
        <w:spacing w:line="360" w:lineRule="auto"/>
        <w:rPr>
          <w:b w:val="0"/>
          <w:bCs/>
          <w:sz w:val="24"/>
          <w:szCs w:val="24"/>
        </w:rPr>
      </w:pPr>
      <w:r>
        <w:rPr>
          <w:b w:val="0"/>
          <w:bCs/>
          <w:sz w:val="24"/>
          <w:szCs w:val="24"/>
        </w:rPr>
        <w:t xml:space="preserve">This is a secondary study. The data on Unemployment rates was obtained online on the International Labour Organization website. The dataset entails data regarding unemployment rates (adult, youth and total) as well as the absolute figures of the work force unemployed for the years </w:t>
      </w:r>
      <w:r w:rsidR="00523B87">
        <w:rPr>
          <w:b w:val="0"/>
          <w:bCs/>
          <w:sz w:val="24"/>
          <w:szCs w:val="24"/>
        </w:rPr>
        <w:t>2000</w:t>
      </w:r>
      <w:r>
        <w:rPr>
          <w:b w:val="0"/>
          <w:bCs/>
          <w:sz w:val="24"/>
          <w:szCs w:val="24"/>
        </w:rPr>
        <w:t xml:space="preserve"> – 2010, for 113 Countries in the world. Using the same, we find useful insights into the trend of unemployment rates across the span of </w:t>
      </w:r>
      <w:r w:rsidR="00523B87">
        <w:rPr>
          <w:b w:val="0"/>
          <w:bCs/>
          <w:sz w:val="24"/>
          <w:szCs w:val="24"/>
        </w:rPr>
        <w:t>a</w:t>
      </w:r>
      <w:r>
        <w:rPr>
          <w:b w:val="0"/>
          <w:bCs/>
          <w:sz w:val="24"/>
          <w:szCs w:val="24"/>
        </w:rPr>
        <w:t xml:space="preserve"> decade, and the difference between male and female unemployment levels. Business Intelligence tools proved to be useful in finding conclusive results in this study.</w:t>
      </w:r>
    </w:p>
    <w:p w14:paraId="28A6D1D9" w14:textId="0A7F7187" w:rsidR="008713D4" w:rsidRDefault="008713D4" w:rsidP="00901839">
      <w:pPr>
        <w:spacing w:line="360" w:lineRule="auto"/>
        <w:rPr>
          <w:b w:val="0"/>
          <w:bCs/>
          <w:sz w:val="24"/>
          <w:szCs w:val="24"/>
        </w:rPr>
      </w:pPr>
      <w:r>
        <w:rPr>
          <w:b w:val="0"/>
          <w:bCs/>
          <w:sz w:val="24"/>
          <w:szCs w:val="24"/>
        </w:rPr>
        <w:t xml:space="preserve">It is essential for economists to study the trend of unemployment and the factors affecting it, to come up with useful policies for the benefit of each economy. The authors used SAP Lumira to </w:t>
      </w:r>
      <w:r w:rsidR="00D50394">
        <w:rPr>
          <w:b w:val="0"/>
          <w:bCs/>
          <w:sz w:val="24"/>
          <w:szCs w:val="24"/>
        </w:rPr>
        <w:t>analyse</w:t>
      </w:r>
      <w:r>
        <w:rPr>
          <w:b w:val="0"/>
          <w:bCs/>
          <w:sz w:val="24"/>
          <w:szCs w:val="24"/>
        </w:rPr>
        <w:t xml:space="preserve"> and visualize the trend, as well as the differences.</w:t>
      </w:r>
    </w:p>
    <w:p w14:paraId="3616D71A" w14:textId="7EF313CB" w:rsidR="008713D4" w:rsidRDefault="008713D4" w:rsidP="00901839">
      <w:pPr>
        <w:pStyle w:val="Heading2"/>
        <w:numPr>
          <w:ilvl w:val="0"/>
          <w:numId w:val="1"/>
        </w:numPr>
      </w:pPr>
      <w:bookmarkStart w:id="4" w:name="_Toc41013234"/>
      <w:r>
        <w:lastRenderedPageBreak/>
        <w:t>Analysis and Discussion</w:t>
      </w:r>
      <w:bookmarkEnd w:id="4"/>
    </w:p>
    <w:p w14:paraId="56D60D59" w14:textId="77777777" w:rsidR="00523B87" w:rsidRDefault="00523B87" w:rsidP="00901839">
      <w:pPr>
        <w:spacing w:line="360" w:lineRule="auto"/>
        <w:jc w:val="both"/>
        <w:rPr>
          <w:b w:val="0"/>
          <w:bCs/>
          <w:sz w:val="24"/>
          <w:szCs w:val="24"/>
        </w:rPr>
      </w:pPr>
      <w:r>
        <w:rPr>
          <w:b w:val="0"/>
          <w:bCs/>
          <w:sz w:val="24"/>
          <w:szCs w:val="24"/>
        </w:rPr>
        <w:t>Business Intelligence tools are used to extract useful results from raw data and convert them into interesting and self-exploratory visualizations. The authors found conclusive results, which can be shown in the following manner:</w:t>
      </w:r>
    </w:p>
    <w:p w14:paraId="4AD21C5F" w14:textId="0201DF63" w:rsidR="00F13DAE" w:rsidRPr="00F13DAE" w:rsidRDefault="00523B87" w:rsidP="00901839">
      <w:pPr>
        <w:pStyle w:val="Heading3"/>
        <w:numPr>
          <w:ilvl w:val="1"/>
          <w:numId w:val="1"/>
        </w:numPr>
        <w:spacing w:line="360" w:lineRule="auto"/>
      </w:pPr>
      <w:bookmarkStart w:id="5" w:name="_Toc41013235"/>
      <w:r>
        <w:t>World Unemployment Trend – Both Genders</w:t>
      </w:r>
      <w:bookmarkEnd w:id="5"/>
    </w:p>
    <w:p w14:paraId="4E4B568B" w14:textId="0D667B99" w:rsidR="008713D4" w:rsidRDefault="00523B87" w:rsidP="00901839">
      <w:pPr>
        <w:spacing w:line="360" w:lineRule="auto"/>
        <w:jc w:val="both"/>
        <w:rPr>
          <w:b w:val="0"/>
          <w:bCs/>
          <w:sz w:val="24"/>
          <w:szCs w:val="24"/>
        </w:rPr>
      </w:pPr>
      <w:r>
        <w:rPr>
          <w:b w:val="0"/>
          <w:bCs/>
          <w:sz w:val="24"/>
          <w:szCs w:val="24"/>
        </w:rPr>
        <w:t>When looking at the case of unemployment trends of the past decade, we first focus our attention towards the trend of total unemployed, adult unemployed and youth unemployed for both male and female. This can be shown using the following graph:</w:t>
      </w:r>
    </w:p>
    <w:p w14:paraId="70779721" w14:textId="30435F79" w:rsidR="00634BD1" w:rsidRDefault="00634BD1" w:rsidP="00634BD1">
      <w:pPr>
        <w:pStyle w:val="Caption"/>
        <w:keepNext/>
        <w:jc w:val="both"/>
      </w:pPr>
      <w:bookmarkStart w:id="6" w:name="_Toc41013169"/>
      <w:r>
        <w:t xml:space="preserve">Figure </w:t>
      </w:r>
      <w:fldSimple w:instr=" SEQ Figure \* ARABIC ">
        <w:r>
          <w:rPr>
            <w:noProof/>
          </w:rPr>
          <w:t>1</w:t>
        </w:r>
      </w:fldSimple>
      <w:r>
        <w:t xml:space="preserve"> : Total Unemployed, Total Adult Unemployed, Total Youth Unemployed</w:t>
      </w:r>
      <w:bookmarkEnd w:id="6"/>
    </w:p>
    <w:p w14:paraId="2FA04B7D" w14:textId="472D207D" w:rsidR="00523B87" w:rsidRDefault="00523B87" w:rsidP="00901839">
      <w:pPr>
        <w:spacing w:line="360" w:lineRule="auto"/>
        <w:jc w:val="both"/>
        <w:rPr>
          <w:b w:val="0"/>
          <w:bCs/>
          <w:sz w:val="24"/>
          <w:szCs w:val="24"/>
        </w:rPr>
      </w:pPr>
      <w:r>
        <w:rPr>
          <w:noProof/>
        </w:rPr>
        <w:drawing>
          <wp:inline distT="0" distB="0" distL="0" distR="0" wp14:anchorId="463BD209" wp14:editId="2390C325">
            <wp:extent cx="5783283" cy="3206803"/>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466" t="19533" b="17812"/>
                    <a:stretch/>
                  </pic:blipFill>
                  <pic:spPr bwMode="auto">
                    <a:xfrm>
                      <a:off x="0" y="0"/>
                      <a:ext cx="5810101" cy="3221673"/>
                    </a:xfrm>
                    <a:prstGeom prst="rect">
                      <a:avLst/>
                    </a:prstGeom>
                    <a:ln>
                      <a:noFill/>
                    </a:ln>
                    <a:extLst>
                      <a:ext uri="{53640926-AAD7-44D8-BBD7-CCE9431645EC}">
                        <a14:shadowObscured xmlns:a14="http://schemas.microsoft.com/office/drawing/2010/main"/>
                      </a:ext>
                    </a:extLst>
                  </pic:spPr>
                </pic:pic>
              </a:graphicData>
            </a:graphic>
          </wp:inline>
        </w:drawing>
      </w:r>
    </w:p>
    <w:p w14:paraId="77FDA701" w14:textId="456073C6" w:rsidR="00F13DAE" w:rsidRDefault="00523B87" w:rsidP="00901839">
      <w:pPr>
        <w:spacing w:line="360" w:lineRule="auto"/>
        <w:jc w:val="both"/>
        <w:rPr>
          <w:b w:val="0"/>
          <w:bCs/>
          <w:sz w:val="24"/>
          <w:szCs w:val="24"/>
        </w:rPr>
      </w:pPr>
      <w:r>
        <w:rPr>
          <w:b w:val="0"/>
          <w:bCs/>
          <w:sz w:val="24"/>
          <w:szCs w:val="24"/>
        </w:rPr>
        <w:t>In the above graph, total number of unemployed people, total number of adult unemployed individuals, and total number of youth unemployed individuals are plotted for the decade span of 2000 – 2010</w:t>
      </w:r>
      <w:r w:rsidR="00634BD1">
        <w:rPr>
          <w:b w:val="0"/>
          <w:bCs/>
          <w:sz w:val="24"/>
          <w:szCs w:val="24"/>
        </w:rPr>
        <w:t xml:space="preserve"> as Green, Red and Blue lines respectively</w:t>
      </w:r>
      <w:r>
        <w:rPr>
          <w:b w:val="0"/>
          <w:bCs/>
          <w:sz w:val="24"/>
          <w:szCs w:val="24"/>
        </w:rPr>
        <w:t xml:space="preserve">. We see a sharp increase in the </w:t>
      </w:r>
      <w:r w:rsidR="00F13DAE">
        <w:rPr>
          <w:b w:val="0"/>
          <w:bCs/>
          <w:sz w:val="24"/>
          <w:szCs w:val="24"/>
        </w:rPr>
        <w:t xml:space="preserve">level of unemployment after the year of 2008, which can be attributed to the 2008 Financial crisis which significantly impacted the economies of the world. </w:t>
      </w:r>
    </w:p>
    <w:p w14:paraId="37D1BA9F" w14:textId="544A7B4E" w:rsidR="00F13DAE" w:rsidRDefault="00F13DAE" w:rsidP="00901839">
      <w:pPr>
        <w:spacing w:line="360" w:lineRule="auto"/>
        <w:jc w:val="both"/>
        <w:rPr>
          <w:b w:val="0"/>
          <w:bCs/>
          <w:sz w:val="24"/>
          <w:szCs w:val="24"/>
        </w:rPr>
      </w:pPr>
      <w:r>
        <w:rPr>
          <w:b w:val="0"/>
          <w:bCs/>
          <w:sz w:val="24"/>
          <w:szCs w:val="24"/>
        </w:rPr>
        <w:t>However, the above graph does not provide a complete picture, we need to find the difference between adult and youth unemployment rates, which can be shown in the following manner:</w:t>
      </w:r>
    </w:p>
    <w:p w14:paraId="20C57BF0" w14:textId="6F8E0BD9" w:rsidR="00634BD1" w:rsidRDefault="00634BD1" w:rsidP="00634BD1">
      <w:pPr>
        <w:pStyle w:val="Caption"/>
        <w:keepNext/>
        <w:jc w:val="both"/>
      </w:pPr>
      <w:bookmarkStart w:id="7" w:name="_Toc41013170"/>
      <w:r>
        <w:lastRenderedPageBreak/>
        <w:t xml:space="preserve">Figure </w:t>
      </w:r>
      <w:fldSimple w:instr=" SEQ Figure \* ARABIC ">
        <w:r>
          <w:rPr>
            <w:noProof/>
          </w:rPr>
          <w:t>2</w:t>
        </w:r>
      </w:fldSimple>
      <w:r>
        <w:t xml:space="preserve"> : Adult Unemployment Rate vs Youth Unemployment Rate (%)</w:t>
      </w:r>
      <w:bookmarkEnd w:id="7"/>
    </w:p>
    <w:p w14:paraId="48695174" w14:textId="7ED2D141" w:rsidR="00F13DAE" w:rsidRDefault="00F13DAE" w:rsidP="00901839">
      <w:pPr>
        <w:spacing w:line="360" w:lineRule="auto"/>
        <w:jc w:val="both"/>
        <w:rPr>
          <w:b w:val="0"/>
          <w:bCs/>
          <w:sz w:val="24"/>
          <w:szCs w:val="24"/>
        </w:rPr>
      </w:pPr>
      <w:r>
        <w:rPr>
          <w:noProof/>
        </w:rPr>
        <w:drawing>
          <wp:inline distT="0" distB="0" distL="0" distR="0" wp14:anchorId="3907CA06" wp14:editId="225054D2">
            <wp:extent cx="5964510" cy="3348841"/>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089" t="20269" r="540" b="17447"/>
                    <a:stretch/>
                  </pic:blipFill>
                  <pic:spPr bwMode="auto">
                    <a:xfrm>
                      <a:off x="0" y="0"/>
                      <a:ext cx="5982500" cy="3358941"/>
                    </a:xfrm>
                    <a:prstGeom prst="rect">
                      <a:avLst/>
                    </a:prstGeom>
                    <a:ln>
                      <a:noFill/>
                    </a:ln>
                    <a:extLst>
                      <a:ext uri="{53640926-AAD7-44D8-BBD7-CCE9431645EC}">
                        <a14:shadowObscured xmlns:a14="http://schemas.microsoft.com/office/drawing/2010/main"/>
                      </a:ext>
                    </a:extLst>
                  </pic:spPr>
                </pic:pic>
              </a:graphicData>
            </a:graphic>
          </wp:inline>
        </w:drawing>
      </w:r>
    </w:p>
    <w:p w14:paraId="78B2AA10" w14:textId="3C9E9CE2" w:rsidR="00F13DAE" w:rsidRDefault="00F13DAE" w:rsidP="00901839">
      <w:pPr>
        <w:spacing w:line="360" w:lineRule="auto"/>
        <w:jc w:val="both"/>
        <w:rPr>
          <w:b w:val="0"/>
          <w:bCs/>
          <w:sz w:val="24"/>
          <w:szCs w:val="24"/>
        </w:rPr>
      </w:pPr>
      <w:r>
        <w:rPr>
          <w:b w:val="0"/>
          <w:bCs/>
          <w:sz w:val="24"/>
          <w:szCs w:val="24"/>
        </w:rPr>
        <w:t>The above graph plots the adult unemployment rates against the youth unemployment rates. This shows that the 2008 Financial crisis affected the youth in a worse manner than the adult labour workforce. As the crisis hit the world, young people and the youth workforce were the first to be out of the jobs. The graph shows that youth unemployment rate reaches 21%, way higher than adult unemployment rate.</w:t>
      </w:r>
    </w:p>
    <w:p w14:paraId="2BF56ECF" w14:textId="77777777" w:rsidR="00F13DAE" w:rsidRDefault="00F13DAE" w:rsidP="00901839">
      <w:pPr>
        <w:spacing w:line="360" w:lineRule="auto"/>
        <w:jc w:val="both"/>
        <w:rPr>
          <w:b w:val="0"/>
          <w:bCs/>
          <w:sz w:val="24"/>
          <w:szCs w:val="24"/>
        </w:rPr>
      </w:pPr>
    </w:p>
    <w:p w14:paraId="44850488" w14:textId="53B17565" w:rsidR="00F13DAE" w:rsidRDefault="00F13DAE" w:rsidP="00901839">
      <w:pPr>
        <w:pStyle w:val="Heading3"/>
        <w:numPr>
          <w:ilvl w:val="1"/>
          <w:numId w:val="1"/>
        </w:numPr>
        <w:spacing w:line="360" w:lineRule="auto"/>
      </w:pPr>
      <w:bookmarkStart w:id="8" w:name="_Toc41013236"/>
      <w:r>
        <w:t>Difference in Unemployment rates between Men and Women</w:t>
      </w:r>
      <w:bookmarkEnd w:id="8"/>
    </w:p>
    <w:p w14:paraId="266A364A" w14:textId="37F262F8" w:rsidR="00F13DAE" w:rsidRDefault="00F13DAE" w:rsidP="00901839">
      <w:pPr>
        <w:spacing w:line="360" w:lineRule="auto"/>
        <w:jc w:val="both"/>
        <w:rPr>
          <w:b w:val="0"/>
          <w:bCs/>
          <w:sz w:val="24"/>
          <w:szCs w:val="24"/>
        </w:rPr>
      </w:pPr>
      <w:r>
        <w:rPr>
          <w:b w:val="0"/>
          <w:bCs/>
          <w:sz w:val="24"/>
          <w:szCs w:val="24"/>
        </w:rPr>
        <w:t>Now that we saw the difference between youth and adult unemployment rates, we focus on the employment trends of men and women.</w:t>
      </w:r>
      <w:r w:rsidR="00901839">
        <w:rPr>
          <w:b w:val="0"/>
          <w:bCs/>
          <w:sz w:val="24"/>
          <w:szCs w:val="24"/>
        </w:rPr>
        <w:t xml:space="preserve"> </w:t>
      </w:r>
      <w:r w:rsidR="00634BD1">
        <w:rPr>
          <w:b w:val="0"/>
          <w:bCs/>
          <w:sz w:val="24"/>
          <w:szCs w:val="24"/>
        </w:rPr>
        <w:t xml:space="preserve">Gender Disparity has existed for many generations, and we have always dreamed of the removal of the same. We see a similar trend in the unemployment levels as well. </w:t>
      </w:r>
      <w:r w:rsidR="00901839">
        <w:rPr>
          <w:b w:val="0"/>
          <w:bCs/>
          <w:sz w:val="24"/>
          <w:szCs w:val="24"/>
        </w:rPr>
        <w:t>First</w:t>
      </w:r>
      <w:r w:rsidR="00634BD1">
        <w:rPr>
          <w:b w:val="0"/>
          <w:bCs/>
          <w:sz w:val="24"/>
          <w:szCs w:val="24"/>
        </w:rPr>
        <w:t>,</w:t>
      </w:r>
      <w:r w:rsidR="00901839">
        <w:rPr>
          <w:b w:val="0"/>
          <w:bCs/>
          <w:sz w:val="24"/>
          <w:szCs w:val="24"/>
        </w:rPr>
        <w:t xml:space="preserve"> we plot the total number of unemployed individuals for men and women in the following manner:</w:t>
      </w:r>
    </w:p>
    <w:p w14:paraId="2D1B0095" w14:textId="4A0B85B9" w:rsidR="00634BD1" w:rsidRDefault="00634BD1" w:rsidP="00634BD1">
      <w:pPr>
        <w:pStyle w:val="Caption"/>
        <w:keepNext/>
        <w:jc w:val="both"/>
      </w:pPr>
      <w:bookmarkStart w:id="9" w:name="_Toc41013171"/>
      <w:r>
        <w:lastRenderedPageBreak/>
        <w:t xml:space="preserve">Figure </w:t>
      </w:r>
      <w:fldSimple w:instr=" SEQ Figure \* ARABIC ">
        <w:r>
          <w:rPr>
            <w:noProof/>
          </w:rPr>
          <w:t>3</w:t>
        </w:r>
      </w:fldSimple>
      <w:r>
        <w:t xml:space="preserve"> Total Unemployed (Men) vs Total Unemployed (Women)</w:t>
      </w:r>
      <w:bookmarkEnd w:id="9"/>
    </w:p>
    <w:p w14:paraId="5F5E98D1" w14:textId="680596C3" w:rsidR="007548B2" w:rsidRDefault="00901839" w:rsidP="00901839">
      <w:pPr>
        <w:spacing w:line="360" w:lineRule="auto"/>
        <w:jc w:val="both"/>
        <w:rPr>
          <w:b w:val="0"/>
          <w:bCs/>
          <w:sz w:val="24"/>
          <w:szCs w:val="24"/>
        </w:rPr>
      </w:pPr>
      <w:r>
        <w:rPr>
          <w:noProof/>
        </w:rPr>
        <w:drawing>
          <wp:inline distT="0" distB="0" distL="0" distR="0" wp14:anchorId="02135440" wp14:editId="7A20ACD2">
            <wp:extent cx="6175169" cy="355343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502" t="21373" r="3440" b="18187"/>
                    <a:stretch/>
                  </pic:blipFill>
                  <pic:spPr bwMode="auto">
                    <a:xfrm>
                      <a:off x="0" y="0"/>
                      <a:ext cx="6197839" cy="3566475"/>
                    </a:xfrm>
                    <a:prstGeom prst="rect">
                      <a:avLst/>
                    </a:prstGeom>
                    <a:ln>
                      <a:noFill/>
                    </a:ln>
                    <a:extLst>
                      <a:ext uri="{53640926-AAD7-44D8-BBD7-CCE9431645EC}">
                        <a14:shadowObscured xmlns:a14="http://schemas.microsoft.com/office/drawing/2010/main"/>
                      </a:ext>
                    </a:extLst>
                  </pic:spPr>
                </pic:pic>
              </a:graphicData>
            </a:graphic>
          </wp:inline>
        </w:drawing>
      </w:r>
    </w:p>
    <w:p w14:paraId="397599E5" w14:textId="6CB2DD12" w:rsidR="00901839" w:rsidRDefault="00901839" w:rsidP="00901839">
      <w:pPr>
        <w:spacing w:line="360" w:lineRule="auto"/>
        <w:jc w:val="both"/>
        <w:rPr>
          <w:b w:val="0"/>
          <w:bCs/>
          <w:sz w:val="24"/>
          <w:szCs w:val="24"/>
        </w:rPr>
      </w:pPr>
      <w:r>
        <w:rPr>
          <w:b w:val="0"/>
          <w:bCs/>
          <w:sz w:val="24"/>
          <w:szCs w:val="24"/>
        </w:rPr>
        <w:t>In the above graph, blue line represents the level of unemployed women while green line represents the level of unemployed men. We see that the unemployment levels among women have generally been higher than men in the past decade. To get a complete picture, we now look at adult unemployment rates and youth unemployment rates for both genders:</w:t>
      </w:r>
    </w:p>
    <w:p w14:paraId="7EBFB70E" w14:textId="43250BC3" w:rsidR="00634BD1" w:rsidRDefault="00634BD1" w:rsidP="00634BD1">
      <w:pPr>
        <w:pStyle w:val="Caption"/>
        <w:keepNext/>
        <w:jc w:val="both"/>
      </w:pPr>
      <w:bookmarkStart w:id="10" w:name="_Toc41013172"/>
      <w:r>
        <w:t xml:space="preserve">Figure </w:t>
      </w:r>
      <w:fldSimple w:instr=" SEQ Figure \* ARABIC ">
        <w:r>
          <w:rPr>
            <w:noProof/>
          </w:rPr>
          <w:t>4</w:t>
        </w:r>
      </w:fldSimple>
      <w:r>
        <w:t>: Adult Unemployment (Men) vs Adult Unemployment (Women)</w:t>
      </w:r>
      <w:bookmarkEnd w:id="10"/>
    </w:p>
    <w:p w14:paraId="24D7F0F4" w14:textId="069F5B56" w:rsidR="00901839" w:rsidRPr="00901839" w:rsidRDefault="00901839" w:rsidP="00901839">
      <w:pPr>
        <w:spacing w:line="360" w:lineRule="auto"/>
        <w:jc w:val="both"/>
        <w:rPr>
          <w:b w:val="0"/>
          <w:bCs/>
          <w:sz w:val="24"/>
          <w:szCs w:val="24"/>
        </w:rPr>
      </w:pPr>
      <w:r>
        <w:rPr>
          <w:noProof/>
        </w:rPr>
        <w:drawing>
          <wp:inline distT="0" distB="0" distL="0" distR="0" wp14:anchorId="2A7FB7DA" wp14:editId="10B7D26D">
            <wp:extent cx="5807034" cy="3210264"/>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088" t="21373" r="957" b="17820"/>
                    <a:stretch/>
                  </pic:blipFill>
                  <pic:spPr bwMode="auto">
                    <a:xfrm>
                      <a:off x="0" y="0"/>
                      <a:ext cx="5833742" cy="3225029"/>
                    </a:xfrm>
                    <a:prstGeom prst="rect">
                      <a:avLst/>
                    </a:prstGeom>
                    <a:ln>
                      <a:noFill/>
                    </a:ln>
                    <a:extLst>
                      <a:ext uri="{53640926-AAD7-44D8-BBD7-CCE9431645EC}">
                        <a14:shadowObscured xmlns:a14="http://schemas.microsoft.com/office/drawing/2010/main"/>
                      </a:ext>
                    </a:extLst>
                  </pic:spPr>
                </pic:pic>
              </a:graphicData>
            </a:graphic>
          </wp:inline>
        </w:drawing>
      </w:r>
    </w:p>
    <w:p w14:paraId="2803FFA8" w14:textId="00C51694" w:rsidR="007548B2" w:rsidRDefault="00901839" w:rsidP="00901839">
      <w:pPr>
        <w:spacing w:line="360" w:lineRule="auto"/>
        <w:jc w:val="both"/>
        <w:rPr>
          <w:rFonts w:cs="Times New Roman"/>
          <w:b w:val="0"/>
          <w:bCs/>
          <w:sz w:val="24"/>
          <w:szCs w:val="24"/>
        </w:rPr>
      </w:pPr>
      <w:r>
        <w:rPr>
          <w:rFonts w:cs="Times New Roman"/>
          <w:b w:val="0"/>
          <w:bCs/>
          <w:sz w:val="24"/>
          <w:szCs w:val="24"/>
        </w:rPr>
        <w:lastRenderedPageBreak/>
        <w:t xml:space="preserve">Blue line represents the adult unemployment rates among women, while the green line represents the adult unemployment rates among men. The above graph shows </w:t>
      </w:r>
      <w:r w:rsidR="00071985">
        <w:rPr>
          <w:rFonts w:cs="Times New Roman"/>
          <w:b w:val="0"/>
          <w:bCs/>
          <w:sz w:val="24"/>
          <w:szCs w:val="24"/>
        </w:rPr>
        <w:t xml:space="preserve">that the 2008 Financial crisis affected women way more than men. The adult unemployment rates for women increased exponentially after the crisis, which shows that more women workers lost their jobs than men. </w:t>
      </w:r>
    </w:p>
    <w:p w14:paraId="7993774F" w14:textId="0E580749" w:rsidR="00634BD1" w:rsidRDefault="00634BD1" w:rsidP="00634BD1">
      <w:pPr>
        <w:pStyle w:val="Caption"/>
        <w:keepNext/>
        <w:jc w:val="both"/>
      </w:pPr>
      <w:bookmarkStart w:id="11" w:name="_Toc41013173"/>
      <w:r>
        <w:t xml:space="preserve">Figure </w:t>
      </w:r>
      <w:fldSimple w:instr=" SEQ Figure \* ARABIC ">
        <w:r>
          <w:rPr>
            <w:noProof/>
          </w:rPr>
          <w:t>5</w:t>
        </w:r>
      </w:fldSimple>
      <w:r>
        <w:t>: Youth Unemployment (Men) vs Youth Unemployment (Women)</w:t>
      </w:r>
      <w:bookmarkEnd w:id="11"/>
    </w:p>
    <w:p w14:paraId="23FFEDB4" w14:textId="456B2C5D" w:rsidR="00071985" w:rsidRDefault="00071985" w:rsidP="00901839">
      <w:pPr>
        <w:spacing w:line="360" w:lineRule="auto"/>
        <w:jc w:val="both"/>
        <w:rPr>
          <w:rFonts w:cs="Times New Roman"/>
          <w:b w:val="0"/>
          <w:bCs/>
          <w:sz w:val="24"/>
          <w:szCs w:val="24"/>
        </w:rPr>
      </w:pPr>
      <w:r>
        <w:rPr>
          <w:noProof/>
        </w:rPr>
        <w:drawing>
          <wp:inline distT="0" distB="0" distL="0" distR="0" wp14:anchorId="4DE2D0DD" wp14:editId="289DB666">
            <wp:extent cx="5735782" cy="31176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090" t="21373" b="17812"/>
                    <a:stretch/>
                  </pic:blipFill>
                  <pic:spPr bwMode="auto">
                    <a:xfrm>
                      <a:off x="0" y="0"/>
                      <a:ext cx="5758865" cy="3130212"/>
                    </a:xfrm>
                    <a:prstGeom prst="rect">
                      <a:avLst/>
                    </a:prstGeom>
                    <a:ln>
                      <a:noFill/>
                    </a:ln>
                    <a:extLst>
                      <a:ext uri="{53640926-AAD7-44D8-BBD7-CCE9431645EC}">
                        <a14:shadowObscured xmlns:a14="http://schemas.microsoft.com/office/drawing/2010/main"/>
                      </a:ext>
                    </a:extLst>
                  </pic:spPr>
                </pic:pic>
              </a:graphicData>
            </a:graphic>
          </wp:inline>
        </w:drawing>
      </w:r>
    </w:p>
    <w:p w14:paraId="3B91C64D" w14:textId="0F279205" w:rsidR="00071985" w:rsidRDefault="00071985" w:rsidP="00901839">
      <w:pPr>
        <w:spacing w:line="360" w:lineRule="auto"/>
        <w:jc w:val="both"/>
        <w:rPr>
          <w:rFonts w:cs="Times New Roman"/>
          <w:b w:val="0"/>
          <w:bCs/>
          <w:sz w:val="24"/>
          <w:szCs w:val="24"/>
        </w:rPr>
      </w:pPr>
      <w:r>
        <w:rPr>
          <w:rFonts w:cs="Times New Roman"/>
          <w:b w:val="0"/>
          <w:bCs/>
          <w:sz w:val="24"/>
          <w:szCs w:val="24"/>
        </w:rPr>
        <w:t xml:space="preserve">Similarly, </w:t>
      </w:r>
      <w:r w:rsidR="00604E0D">
        <w:rPr>
          <w:rFonts w:cs="Times New Roman"/>
          <w:b w:val="0"/>
          <w:bCs/>
          <w:sz w:val="24"/>
          <w:szCs w:val="24"/>
        </w:rPr>
        <w:t xml:space="preserve">the youth unemployment rates for men and women are plotted across the graph. </w:t>
      </w:r>
    </w:p>
    <w:p w14:paraId="7C197EA3" w14:textId="791C3596" w:rsidR="00604E0D" w:rsidRDefault="00604E0D" w:rsidP="00901839">
      <w:pPr>
        <w:spacing w:line="360" w:lineRule="auto"/>
        <w:jc w:val="both"/>
        <w:rPr>
          <w:rFonts w:cs="Times New Roman"/>
          <w:b w:val="0"/>
          <w:bCs/>
          <w:sz w:val="24"/>
          <w:szCs w:val="24"/>
        </w:rPr>
      </w:pPr>
    </w:p>
    <w:p w14:paraId="4A40BDCB" w14:textId="587A0D09" w:rsidR="00604E0D" w:rsidRDefault="00604E0D" w:rsidP="00CA1378">
      <w:pPr>
        <w:pStyle w:val="Heading3"/>
        <w:numPr>
          <w:ilvl w:val="1"/>
          <w:numId w:val="1"/>
        </w:numPr>
      </w:pPr>
      <w:bookmarkStart w:id="12" w:name="_Toc41013237"/>
      <w:r>
        <w:t xml:space="preserve">Differences in Unemployment </w:t>
      </w:r>
      <w:r w:rsidR="00BD1CF1">
        <w:t>Levels</w:t>
      </w:r>
      <w:r>
        <w:t xml:space="preserve"> </w:t>
      </w:r>
      <w:r w:rsidR="00CA1378">
        <w:t>among Countries</w:t>
      </w:r>
      <w:bookmarkEnd w:id="12"/>
    </w:p>
    <w:p w14:paraId="7FAA778C" w14:textId="5591D862" w:rsidR="00CA1378" w:rsidRDefault="00CA1378" w:rsidP="00CA1378">
      <w:pPr>
        <w:spacing w:line="360" w:lineRule="auto"/>
        <w:jc w:val="both"/>
        <w:rPr>
          <w:b w:val="0"/>
          <w:bCs/>
          <w:sz w:val="24"/>
          <w:szCs w:val="24"/>
        </w:rPr>
      </w:pPr>
      <w:r>
        <w:rPr>
          <w:b w:val="0"/>
          <w:bCs/>
          <w:sz w:val="24"/>
          <w:szCs w:val="24"/>
        </w:rPr>
        <w:t xml:space="preserve">Finally, we focus on the difference </w:t>
      </w:r>
      <w:r w:rsidR="00BD1CF1">
        <w:rPr>
          <w:b w:val="0"/>
          <w:bCs/>
          <w:sz w:val="24"/>
          <w:szCs w:val="24"/>
        </w:rPr>
        <w:t xml:space="preserve">of unemployment levels among various countries of the world. We use the GEO </w:t>
      </w:r>
      <w:proofErr w:type="spellStart"/>
      <w:r w:rsidR="00BD1CF1">
        <w:rPr>
          <w:b w:val="0"/>
          <w:bCs/>
          <w:sz w:val="24"/>
          <w:szCs w:val="24"/>
        </w:rPr>
        <w:t>Chorepleth</w:t>
      </w:r>
      <w:proofErr w:type="spellEnd"/>
      <w:r w:rsidR="00BD1CF1">
        <w:rPr>
          <w:b w:val="0"/>
          <w:bCs/>
          <w:sz w:val="24"/>
          <w:szCs w:val="24"/>
        </w:rPr>
        <w:t xml:space="preserve"> Chart to plot the average unemployment rates of countries in the following manner:</w:t>
      </w:r>
    </w:p>
    <w:p w14:paraId="112C82D8" w14:textId="77AA3EF7" w:rsidR="00634BD1" w:rsidRDefault="00634BD1" w:rsidP="00634BD1">
      <w:pPr>
        <w:pStyle w:val="Caption"/>
        <w:keepNext/>
        <w:jc w:val="both"/>
      </w:pPr>
      <w:bookmarkStart w:id="13" w:name="_Toc41013174"/>
      <w:r>
        <w:lastRenderedPageBreak/>
        <w:t xml:space="preserve">Figure </w:t>
      </w:r>
      <w:fldSimple w:instr=" SEQ Figure \* ARABIC ">
        <w:r>
          <w:rPr>
            <w:noProof/>
          </w:rPr>
          <w:t>6</w:t>
        </w:r>
      </w:fldSimple>
      <w:r>
        <w:t>: Adult Unemployment Rates (%) across Various Countries</w:t>
      </w:r>
      <w:bookmarkEnd w:id="13"/>
    </w:p>
    <w:p w14:paraId="572710CD" w14:textId="7B75C0E0" w:rsidR="00BD1CF1" w:rsidRDefault="004F4F4B" w:rsidP="00CA1378">
      <w:pPr>
        <w:spacing w:line="360" w:lineRule="auto"/>
        <w:jc w:val="both"/>
        <w:rPr>
          <w:b w:val="0"/>
          <w:bCs/>
          <w:sz w:val="24"/>
          <w:szCs w:val="24"/>
        </w:rPr>
      </w:pPr>
      <w:r>
        <w:rPr>
          <w:noProof/>
        </w:rPr>
        <w:drawing>
          <wp:inline distT="0" distB="0" distL="0" distR="0" wp14:anchorId="34DA670D" wp14:editId="1F8B4A98">
            <wp:extent cx="6210795" cy="325741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054" t="22478" r="339" b="18190"/>
                    <a:stretch/>
                  </pic:blipFill>
                  <pic:spPr bwMode="auto">
                    <a:xfrm>
                      <a:off x="0" y="0"/>
                      <a:ext cx="6237050" cy="3271184"/>
                    </a:xfrm>
                    <a:prstGeom prst="rect">
                      <a:avLst/>
                    </a:prstGeom>
                    <a:ln>
                      <a:noFill/>
                    </a:ln>
                    <a:extLst>
                      <a:ext uri="{53640926-AAD7-44D8-BBD7-CCE9431645EC}">
                        <a14:shadowObscured xmlns:a14="http://schemas.microsoft.com/office/drawing/2010/main"/>
                      </a:ext>
                    </a:extLst>
                  </pic:spPr>
                </pic:pic>
              </a:graphicData>
            </a:graphic>
          </wp:inline>
        </w:drawing>
      </w:r>
    </w:p>
    <w:p w14:paraId="6F755E3D" w14:textId="10A389A3" w:rsidR="003A512D" w:rsidRDefault="003A512D" w:rsidP="00CA1378">
      <w:pPr>
        <w:spacing w:line="360" w:lineRule="auto"/>
        <w:jc w:val="both"/>
        <w:rPr>
          <w:b w:val="0"/>
          <w:bCs/>
          <w:sz w:val="24"/>
          <w:szCs w:val="24"/>
        </w:rPr>
      </w:pPr>
      <w:r>
        <w:rPr>
          <w:b w:val="0"/>
          <w:bCs/>
          <w:sz w:val="24"/>
          <w:szCs w:val="24"/>
        </w:rPr>
        <w:t xml:space="preserve">The above map shows the average unemployment rate for each country during the time period. We can see that underdeveloped and developing countries (like South Africa, </w:t>
      </w:r>
      <w:proofErr w:type="spellStart"/>
      <w:r>
        <w:rPr>
          <w:b w:val="0"/>
          <w:bCs/>
          <w:sz w:val="24"/>
          <w:szCs w:val="24"/>
        </w:rPr>
        <w:t>Mangolia</w:t>
      </w:r>
      <w:proofErr w:type="spellEnd"/>
      <w:r>
        <w:rPr>
          <w:b w:val="0"/>
          <w:bCs/>
          <w:sz w:val="24"/>
          <w:szCs w:val="24"/>
        </w:rPr>
        <w:t xml:space="preserve">, Kazakhstan, </w:t>
      </w:r>
      <w:proofErr w:type="spellStart"/>
      <w:r>
        <w:rPr>
          <w:b w:val="0"/>
          <w:bCs/>
          <w:sz w:val="24"/>
          <w:szCs w:val="24"/>
        </w:rPr>
        <w:t>Botswania</w:t>
      </w:r>
      <w:proofErr w:type="spellEnd"/>
      <w:r>
        <w:rPr>
          <w:b w:val="0"/>
          <w:bCs/>
          <w:sz w:val="24"/>
          <w:szCs w:val="24"/>
        </w:rPr>
        <w:t xml:space="preserve">, etc) suffer from a high unemployment rate than countries like India, Russia, USA, etc. </w:t>
      </w:r>
    </w:p>
    <w:p w14:paraId="1007B93E" w14:textId="38168A07" w:rsidR="00634BD1" w:rsidRDefault="00634BD1" w:rsidP="00634BD1">
      <w:pPr>
        <w:pStyle w:val="Caption"/>
        <w:keepNext/>
        <w:jc w:val="both"/>
      </w:pPr>
      <w:bookmarkStart w:id="14" w:name="_Toc41013175"/>
      <w:r>
        <w:t xml:space="preserve">Figure </w:t>
      </w:r>
      <w:fldSimple w:instr=" SEQ Figure \* ARABIC ">
        <w:r>
          <w:rPr>
            <w:noProof/>
          </w:rPr>
          <w:t>7</w:t>
        </w:r>
      </w:fldSimple>
      <w:r>
        <w:t xml:space="preserve"> Adult Unemployment Rates (%) across Countries - Maximum value</w:t>
      </w:r>
      <w:bookmarkEnd w:id="14"/>
    </w:p>
    <w:p w14:paraId="6CE3F101" w14:textId="40C13C5C" w:rsidR="003A512D" w:rsidRDefault="003A512D" w:rsidP="00CA1378">
      <w:pPr>
        <w:spacing w:line="360" w:lineRule="auto"/>
        <w:jc w:val="both"/>
        <w:rPr>
          <w:b w:val="0"/>
          <w:bCs/>
          <w:sz w:val="24"/>
          <w:szCs w:val="24"/>
        </w:rPr>
      </w:pPr>
      <w:r>
        <w:rPr>
          <w:noProof/>
        </w:rPr>
        <w:drawing>
          <wp:inline distT="0" distB="0" distL="0" distR="0" wp14:anchorId="1B932A05" wp14:editId="53500AF5">
            <wp:extent cx="5379522" cy="29146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502" t="21373" r="542" b="18925"/>
                    <a:stretch/>
                  </pic:blipFill>
                  <pic:spPr bwMode="auto">
                    <a:xfrm>
                      <a:off x="0" y="0"/>
                      <a:ext cx="5399996" cy="2925750"/>
                    </a:xfrm>
                    <a:prstGeom prst="rect">
                      <a:avLst/>
                    </a:prstGeom>
                    <a:ln>
                      <a:noFill/>
                    </a:ln>
                    <a:extLst>
                      <a:ext uri="{53640926-AAD7-44D8-BBD7-CCE9431645EC}">
                        <a14:shadowObscured xmlns:a14="http://schemas.microsoft.com/office/drawing/2010/main"/>
                      </a:ext>
                    </a:extLst>
                  </pic:spPr>
                </pic:pic>
              </a:graphicData>
            </a:graphic>
          </wp:inline>
        </w:drawing>
      </w:r>
    </w:p>
    <w:p w14:paraId="503569B7" w14:textId="78556A2A" w:rsidR="003A512D" w:rsidRDefault="003A512D" w:rsidP="00CA1378">
      <w:pPr>
        <w:spacing w:line="360" w:lineRule="auto"/>
        <w:jc w:val="both"/>
        <w:rPr>
          <w:b w:val="0"/>
          <w:bCs/>
          <w:sz w:val="24"/>
          <w:szCs w:val="24"/>
        </w:rPr>
      </w:pPr>
      <w:r>
        <w:rPr>
          <w:b w:val="0"/>
          <w:bCs/>
          <w:sz w:val="24"/>
          <w:szCs w:val="24"/>
        </w:rPr>
        <w:t xml:space="preserve">The above graph shows the maximum unemployment rate in the decade for various countries. This graph gives a clearer picture and shows that unemployment rates of even developed </w:t>
      </w:r>
      <w:r>
        <w:rPr>
          <w:b w:val="0"/>
          <w:bCs/>
          <w:sz w:val="24"/>
          <w:szCs w:val="24"/>
        </w:rPr>
        <w:lastRenderedPageBreak/>
        <w:t xml:space="preserve">countries increased significantly during the decade, wherein US unemployment reached 8.2%, Russia 9%, and so on. Whereas, India remained at 3.5%, mainly because of less dependence on the US economy and less effect of the financial crisis. </w:t>
      </w:r>
    </w:p>
    <w:p w14:paraId="7FD6C72A" w14:textId="1EA3A5FF" w:rsidR="003A512D" w:rsidRDefault="003A512D" w:rsidP="00CA1378">
      <w:pPr>
        <w:spacing w:line="360" w:lineRule="auto"/>
        <w:jc w:val="both"/>
        <w:rPr>
          <w:b w:val="0"/>
          <w:bCs/>
          <w:sz w:val="24"/>
          <w:szCs w:val="24"/>
        </w:rPr>
      </w:pPr>
      <w:r>
        <w:rPr>
          <w:b w:val="0"/>
          <w:bCs/>
          <w:sz w:val="24"/>
          <w:szCs w:val="24"/>
        </w:rPr>
        <w:t>In a similar manner, we now look at youth unemployment levels, both average and maximum:</w:t>
      </w:r>
    </w:p>
    <w:p w14:paraId="6966BD7B" w14:textId="50ED6616" w:rsidR="00634BD1" w:rsidRDefault="00634BD1" w:rsidP="00634BD1">
      <w:pPr>
        <w:pStyle w:val="Caption"/>
        <w:keepNext/>
        <w:jc w:val="both"/>
      </w:pPr>
      <w:bookmarkStart w:id="15" w:name="_Toc41013176"/>
      <w:r>
        <w:t xml:space="preserve">Figure </w:t>
      </w:r>
      <w:fldSimple w:instr=" SEQ Figure \* ARABIC ">
        <w:r>
          <w:rPr>
            <w:noProof/>
          </w:rPr>
          <w:t>8</w:t>
        </w:r>
      </w:fldSimple>
      <w:r>
        <w:t>: Youth Unemployment Rates - Average</w:t>
      </w:r>
      <w:bookmarkEnd w:id="15"/>
    </w:p>
    <w:p w14:paraId="0723F3FE" w14:textId="5E6D8C2B" w:rsidR="003A512D" w:rsidRDefault="003A512D" w:rsidP="00CA1378">
      <w:pPr>
        <w:spacing w:line="360" w:lineRule="auto"/>
        <w:jc w:val="both"/>
        <w:rPr>
          <w:b w:val="0"/>
          <w:bCs/>
          <w:sz w:val="24"/>
          <w:szCs w:val="24"/>
        </w:rPr>
      </w:pPr>
      <w:r>
        <w:rPr>
          <w:noProof/>
        </w:rPr>
        <w:drawing>
          <wp:inline distT="0" distB="0" distL="0" distR="0" wp14:anchorId="4BDE323E" wp14:editId="66156917">
            <wp:extent cx="5771408" cy="3079375"/>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7709" t="22110" r="533" b="19285"/>
                    <a:stretch/>
                  </pic:blipFill>
                  <pic:spPr bwMode="auto">
                    <a:xfrm>
                      <a:off x="0" y="0"/>
                      <a:ext cx="5785202" cy="3086735"/>
                    </a:xfrm>
                    <a:prstGeom prst="rect">
                      <a:avLst/>
                    </a:prstGeom>
                    <a:ln>
                      <a:noFill/>
                    </a:ln>
                    <a:extLst>
                      <a:ext uri="{53640926-AAD7-44D8-BBD7-CCE9431645EC}">
                        <a14:shadowObscured xmlns:a14="http://schemas.microsoft.com/office/drawing/2010/main"/>
                      </a:ext>
                    </a:extLst>
                  </pic:spPr>
                </pic:pic>
              </a:graphicData>
            </a:graphic>
          </wp:inline>
        </w:drawing>
      </w:r>
    </w:p>
    <w:p w14:paraId="2BA72E48" w14:textId="249B2142" w:rsidR="003A512D" w:rsidRDefault="003A512D" w:rsidP="00CA1378">
      <w:pPr>
        <w:spacing w:line="360" w:lineRule="auto"/>
        <w:jc w:val="both"/>
        <w:rPr>
          <w:b w:val="0"/>
          <w:bCs/>
          <w:sz w:val="24"/>
          <w:szCs w:val="24"/>
        </w:rPr>
      </w:pPr>
      <w:r>
        <w:rPr>
          <w:b w:val="0"/>
          <w:bCs/>
          <w:sz w:val="24"/>
          <w:szCs w:val="24"/>
        </w:rPr>
        <w:t>Youth unemployment levels were at a general high level throughout the world,</w:t>
      </w:r>
      <w:r w:rsidR="00AD7647">
        <w:rPr>
          <w:b w:val="0"/>
          <w:bCs/>
          <w:sz w:val="24"/>
          <w:szCs w:val="24"/>
        </w:rPr>
        <w:t xml:space="preserve"> especially in middle eastern countries like Saudi Arabia, Qatar, Egypt, etc. South Africa, Namibia, Argentina and Algeria showed the highest level of average youth unemployment levels ranging from 25 to 40% of the total youth workforce. </w:t>
      </w:r>
    </w:p>
    <w:p w14:paraId="2ADE4B1C" w14:textId="114B685E" w:rsidR="00634BD1" w:rsidRDefault="00634BD1" w:rsidP="00634BD1">
      <w:pPr>
        <w:pStyle w:val="Caption"/>
        <w:keepNext/>
        <w:jc w:val="both"/>
      </w:pPr>
      <w:bookmarkStart w:id="16" w:name="_Toc41013177"/>
      <w:r>
        <w:lastRenderedPageBreak/>
        <w:t xml:space="preserve">Figure </w:t>
      </w:r>
      <w:fldSimple w:instr=" SEQ Figure \* ARABIC ">
        <w:r>
          <w:rPr>
            <w:noProof/>
          </w:rPr>
          <w:t>9</w:t>
        </w:r>
      </w:fldSimple>
      <w:r>
        <w:t>: Youth Unemployment Rates - Maximum value</w:t>
      </w:r>
      <w:bookmarkEnd w:id="16"/>
    </w:p>
    <w:p w14:paraId="6E57A263" w14:textId="58EF593E" w:rsidR="00AD7647" w:rsidRDefault="00AD7647" w:rsidP="00CA1378">
      <w:pPr>
        <w:spacing w:line="360" w:lineRule="auto"/>
        <w:jc w:val="both"/>
        <w:rPr>
          <w:b w:val="0"/>
          <w:bCs/>
          <w:sz w:val="24"/>
          <w:szCs w:val="24"/>
        </w:rPr>
      </w:pPr>
      <w:r>
        <w:rPr>
          <w:noProof/>
        </w:rPr>
        <w:drawing>
          <wp:inline distT="0" distB="0" distL="0" distR="0" wp14:anchorId="4CA7F58E" wp14:editId="6C1E13ED">
            <wp:extent cx="5700156" cy="3073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7917" t="22847" r="1368" b="18923"/>
                    <a:stretch/>
                  </pic:blipFill>
                  <pic:spPr bwMode="auto">
                    <a:xfrm>
                      <a:off x="0" y="0"/>
                      <a:ext cx="5728714" cy="3089205"/>
                    </a:xfrm>
                    <a:prstGeom prst="rect">
                      <a:avLst/>
                    </a:prstGeom>
                    <a:ln>
                      <a:noFill/>
                    </a:ln>
                    <a:extLst>
                      <a:ext uri="{53640926-AAD7-44D8-BBD7-CCE9431645EC}">
                        <a14:shadowObscured xmlns:a14="http://schemas.microsoft.com/office/drawing/2010/main"/>
                      </a:ext>
                    </a:extLst>
                  </pic:spPr>
                </pic:pic>
              </a:graphicData>
            </a:graphic>
          </wp:inline>
        </w:drawing>
      </w:r>
    </w:p>
    <w:p w14:paraId="713F79F6" w14:textId="003CAB11" w:rsidR="00AD7647" w:rsidRDefault="00AD7647" w:rsidP="00CA1378">
      <w:pPr>
        <w:spacing w:line="360" w:lineRule="auto"/>
        <w:jc w:val="both"/>
        <w:rPr>
          <w:b w:val="0"/>
          <w:bCs/>
          <w:sz w:val="24"/>
          <w:szCs w:val="24"/>
        </w:rPr>
      </w:pPr>
      <w:r>
        <w:rPr>
          <w:b w:val="0"/>
          <w:bCs/>
          <w:sz w:val="24"/>
          <w:szCs w:val="24"/>
        </w:rPr>
        <w:t>When we plot the maximum youth unemployment rate, we see similar results. Moreover, US, Canada and Russia too seem to have moderate to high unemployment rate, attributing to the financial crisis of 2008.</w:t>
      </w:r>
    </w:p>
    <w:p w14:paraId="327B622D" w14:textId="6F6433D3" w:rsidR="00AD7647" w:rsidRDefault="00AD7647" w:rsidP="00CA1378">
      <w:pPr>
        <w:spacing w:line="360" w:lineRule="auto"/>
        <w:jc w:val="both"/>
        <w:rPr>
          <w:b w:val="0"/>
          <w:bCs/>
          <w:sz w:val="24"/>
          <w:szCs w:val="24"/>
        </w:rPr>
      </w:pPr>
      <w:r>
        <w:rPr>
          <w:b w:val="0"/>
          <w:bCs/>
          <w:sz w:val="24"/>
          <w:szCs w:val="24"/>
        </w:rPr>
        <w:t>Finally, we look at the ratio of youth to adult unemployment levels across countries:</w:t>
      </w:r>
    </w:p>
    <w:p w14:paraId="37EF55D3" w14:textId="70C0838A" w:rsidR="00634BD1" w:rsidRDefault="00634BD1" w:rsidP="00634BD1">
      <w:pPr>
        <w:pStyle w:val="Caption"/>
        <w:keepNext/>
        <w:jc w:val="both"/>
      </w:pPr>
      <w:bookmarkStart w:id="17" w:name="_Toc41013178"/>
      <w:r>
        <w:t xml:space="preserve">Figure </w:t>
      </w:r>
      <w:fldSimple w:instr=" SEQ Figure \* ARABIC ">
        <w:r>
          <w:rPr>
            <w:noProof/>
          </w:rPr>
          <w:t>10</w:t>
        </w:r>
      </w:fldSimple>
      <w:r>
        <w:t>: Ratio of Youth Unemployment Rates to Adult Unemployment Rates</w:t>
      </w:r>
      <w:bookmarkEnd w:id="17"/>
    </w:p>
    <w:p w14:paraId="72251E95" w14:textId="2547F1C5" w:rsidR="00AD7647" w:rsidRDefault="00AD7647" w:rsidP="00CA1378">
      <w:pPr>
        <w:spacing w:line="360" w:lineRule="auto"/>
        <w:jc w:val="both"/>
        <w:rPr>
          <w:b w:val="0"/>
          <w:bCs/>
          <w:sz w:val="24"/>
          <w:szCs w:val="24"/>
        </w:rPr>
      </w:pPr>
      <w:r>
        <w:rPr>
          <w:noProof/>
        </w:rPr>
        <w:drawing>
          <wp:inline distT="0" distB="0" distL="0" distR="0" wp14:anchorId="7D7957AE" wp14:editId="61D78CF8">
            <wp:extent cx="5664530" cy="306441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088" t="20636" r="-293" b="18550"/>
                    <a:stretch/>
                  </pic:blipFill>
                  <pic:spPr bwMode="auto">
                    <a:xfrm>
                      <a:off x="0" y="0"/>
                      <a:ext cx="5681894" cy="3073812"/>
                    </a:xfrm>
                    <a:prstGeom prst="rect">
                      <a:avLst/>
                    </a:prstGeom>
                    <a:ln>
                      <a:noFill/>
                    </a:ln>
                    <a:extLst>
                      <a:ext uri="{53640926-AAD7-44D8-BBD7-CCE9431645EC}">
                        <a14:shadowObscured xmlns:a14="http://schemas.microsoft.com/office/drawing/2010/main"/>
                      </a:ext>
                    </a:extLst>
                  </pic:spPr>
                </pic:pic>
              </a:graphicData>
            </a:graphic>
          </wp:inline>
        </w:drawing>
      </w:r>
    </w:p>
    <w:p w14:paraId="5412C6B7" w14:textId="370B25D7" w:rsidR="00AD7647" w:rsidRDefault="00AD7647" w:rsidP="00CA1378">
      <w:pPr>
        <w:spacing w:line="360" w:lineRule="auto"/>
        <w:jc w:val="both"/>
        <w:rPr>
          <w:b w:val="0"/>
          <w:bCs/>
          <w:sz w:val="24"/>
          <w:szCs w:val="24"/>
        </w:rPr>
      </w:pPr>
      <w:r>
        <w:rPr>
          <w:b w:val="0"/>
          <w:bCs/>
          <w:sz w:val="24"/>
          <w:szCs w:val="24"/>
        </w:rPr>
        <w:t>The above map shows that middle eastern countries like Saudi Arabia, Niger, Egypt, and so on, had the highest ratio of youth unemployment to adult unemployment rates.</w:t>
      </w:r>
    </w:p>
    <w:p w14:paraId="36536D5E" w14:textId="399792F4" w:rsidR="00AD7647" w:rsidRDefault="00AD7647" w:rsidP="00CA1378">
      <w:pPr>
        <w:spacing w:line="360" w:lineRule="auto"/>
        <w:jc w:val="both"/>
        <w:rPr>
          <w:b w:val="0"/>
          <w:bCs/>
          <w:sz w:val="24"/>
          <w:szCs w:val="24"/>
        </w:rPr>
      </w:pPr>
    </w:p>
    <w:p w14:paraId="06ED7263" w14:textId="5F4CA2A2" w:rsidR="00AD7647" w:rsidRDefault="00AD7647" w:rsidP="00CA1378">
      <w:pPr>
        <w:spacing w:line="360" w:lineRule="auto"/>
        <w:jc w:val="both"/>
        <w:rPr>
          <w:b w:val="0"/>
          <w:bCs/>
          <w:sz w:val="24"/>
          <w:szCs w:val="24"/>
        </w:rPr>
      </w:pPr>
      <w:r>
        <w:rPr>
          <w:b w:val="0"/>
          <w:bCs/>
          <w:sz w:val="24"/>
          <w:szCs w:val="24"/>
        </w:rPr>
        <w:t>To have better understanding of the effect of the crisis, we use the following Tree Map:</w:t>
      </w:r>
    </w:p>
    <w:p w14:paraId="5108310A" w14:textId="3C94996D" w:rsidR="00634BD1" w:rsidRDefault="00634BD1" w:rsidP="00634BD1">
      <w:pPr>
        <w:pStyle w:val="Caption"/>
        <w:keepNext/>
        <w:jc w:val="both"/>
      </w:pPr>
      <w:bookmarkStart w:id="18" w:name="_Toc41013179"/>
      <w:r>
        <w:t xml:space="preserve">Figure </w:t>
      </w:r>
      <w:fldSimple w:instr=" SEQ Figure \* ARABIC ">
        <w:r>
          <w:rPr>
            <w:noProof/>
          </w:rPr>
          <w:t>11</w:t>
        </w:r>
      </w:fldSimple>
      <w:r>
        <w:t>: Year wise Analysis of Unemployment rates, by ratio of adult to youth unemployment rates</w:t>
      </w:r>
      <w:bookmarkEnd w:id="18"/>
    </w:p>
    <w:p w14:paraId="1A07F9A5" w14:textId="04B9C020" w:rsidR="00AD7647" w:rsidRDefault="00AD7647" w:rsidP="00CA1378">
      <w:pPr>
        <w:spacing w:line="360" w:lineRule="auto"/>
        <w:jc w:val="both"/>
        <w:rPr>
          <w:b w:val="0"/>
          <w:bCs/>
          <w:sz w:val="24"/>
          <w:szCs w:val="24"/>
        </w:rPr>
      </w:pPr>
      <w:r>
        <w:rPr>
          <w:noProof/>
        </w:rPr>
        <w:drawing>
          <wp:inline distT="0" distB="0" distL="0" distR="0" wp14:anchorId="5B472487" wp14:editId="5C09F2F0">
            <wp:extent cx="5842660" cy="3230875"/>
            <wp:effectExtent l="0" t="0" r="571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881" t="20268" r="540" b="18187"/>
                    <a:stretch/>
                  </pic:blipFill>
                  <pic:spPr bwMode="auto">
                    <a:xfrm>
                      <a:off x="0" y="0"/>
                      <a:ext cx="5859528" cy="3240203"/>
                    </a:xfrm>
                    <a:prstGeom prst="rect">
                      <a:avLst/>
                    </a:prstGeom>
                    <a:ln>
                      <a:noFill/>
                    </a:ln>
                    <a:extLst>
                      <a:ext uri="{53640926-AAD7-44D8-BBD7-CCE9431645EC}">
                        <a14:shadowObscured xmlns:a14="http://schemas.microsoft.com/office/drawing/2010/main"/>
                      </a:ext>
                    </a:extLst>
                  </pic:spPr>
                </pic:pic>
              </a:graphicData>
            </a:graphic>
          </wp:inline>
        </w:drawing>
      </w:r>
    </w:p>
    <w:p w14:paraId="125CB6D8" w14:textId="54BD4BE0" w:rsidR="00553F1C" w:rsidRDefault="00AD7647" w:rsidP="00CA1378">
      <w:pPr>
        <w:spacing w:line="360" w:lineRule="auto"/>
        <w:jc w:val="both"/>
        <w:rPr>
          <w:b w:val="0"/>
          <w:bCs/>
          <w:sz w:val="24"/>
          <w:szCs w:val="24"/>
        </w:rPr>
      </w:pPr>
      <w:r>
        <w:rPr>
          <w:b w:val="0"/>
          <w:bCs/>
          <w:sz w:val="24"/>
          <w:szCs w:val="24"/>
        </w:rPr>
        <w:t xml:space="preserve">In the above graph, </w:t>
      </w:r>
      <w:r w:rsidR="00553F1C">
        <w:rPr>
          <w:b w:val="0"/>
          <w:bCs/>
          <w:sz w:val="24"/>
          <w:szCs w:val="24"/>
        </w:rPr>
        <w:t xml:space="preserve">total number of people unemployed determines the size of the box, and the ratio of youth unemployment to adult unemployment determines the colour of the box. It clearly shows that 2010 and 2009 had the highest unemployment levels (2,949,000 and 477,000 respectively), right after the crisis. </w:t>
      </w:r>
    </w:p>
    <w:p w14:paraId="7D14AF9B" w14:textId="1DA1C858" w:rsidR="00553F1C" w:rsidRDefault="00553F1C" w:rsidP="00CA1378">
      <w:pPr>
        <w:spacing w:line="360" w:lineRule="auto"/>
        <w:jc w:val="both"/>
        <w:rPr>
          <w:b w:val="0"/>
          <w:bCs/>
          <w:sz w:val="24"/>
          <w:szCs w:val="24"/>
        </w:rPr>
      </w:pPr>
    </w:p>
    <w:p w14:paraId="628F9555" w14:textId="3960D504" w:rsidR="00553F1C" w:rsidRDefault="00553F1C" w:rsidP="00CA1378">
      <w:pPr>
        <w:spacing w:line="360" w:lineRule="auto"/>
        <w:jc w:val="both"/>
        <w:rPr>
          <w:b w:val="0"/>
          <w:bCs/>
          <w:sz w:val="24"/>
          <w:szCs w:val="24"/>
        </w:rPr>
      </w:pPr>
    </w:p>
    <w:p w14:paraId="52D8CCF3" w14:textId="2F4BAC15" w:rsidR="00553F1C" w:rsidRDefault="00553F1C" w:rsidP="00CA1378">
      <w:pPr>
        <w:spacing w:line="360" w:lineRule="auto"/>
        <w:jc w:val="both"/>
        <w:rPr>
          <w:b w:val="0"/>
          <w:bCs/>
          <w:sz w:val="24"/>
          <w:szCs w:val="24"/>
        </w:rPr>
      </w:pPr>
    </w:p>
    <w:p w14:paraId="051562BF" w14:textId="2079E6F2" w:rsidR="000D17C3" w:rsidRDefault="000D17C3" w:rsidP="00CA1378">
      <w:pPr>
        <w:spacing w:line="360" w:lineRule="auto"/>
        <w:jc w:val="both"/>
        <w:rPr>
          <w:b w:val="0"/>
          <w:bCs/>
          <w:sz w:val="24"/>
          <w:szCs w:val="24"/>
        </w:rPr>
      </w:pPr>
    </w:p>
    <w:p w14:paraId="7F9D962C" w14:textId="5B970208" w:rsidR="000D17C3" w:rsidRDefault="000D17C3" w:rsidP="00CA1378">
      <w:pPr>
        <w:spacing w:line="360" w:lineRule="auto"/>
        <w:jc w:val="both"/>
        <w:rPr>
          <w:b w:val="0"/>
          <w:bCs/>
          <w:sz w:val="24"/>
          <w:szCs w:val="24"/>
        </w:rPr>
      </w:pPr>
    </w:p>
    <w:p w14:paraId="4B35C40C" w14:textId="68AEE3B6" w:rsidR="000D17C3" w:rsidRDefault="000D17C3" w:rsidP="00CA1378">
      <w:pPr>
        <w:spacing w:line="360" w:lineRule="auto"/>
        <w:jc w:val="both"/>
        <w:rPr>
          <w:b w:val="0"/>
          <w:bCs/>
          <w:sz w:val="24"/>
          <w:szCs w:val="24"/>
        </w:rPr>
      </w:pPr>
    </w:p>
    <w:p w14:paraId="1862B7C7" w14:textId="1E310E09" w:rsidR="000D17C3" w:rsidRDefault="000D17C3" w:rsidP="00CA1378">
      <w:pPr>
        <w:spacing w:line="360" w:lineRule="auto"/>
        <w:jc w:val="both"/>
        <w:rPr>
          <w:b w:val="0"/>
          <w:bCs/>
          <w:sz w:val="24"/>
          <w:szCs w:val="24"/>
        </w:rPr>
      </w:pPr>
    </w:p>
    <w:p w14:paraId="5AF42059" w14:textId="6289CF32" w:rsidR="000D17C3" w:rsidRDefault="000D17C3" w:rsidP="00CA1378">
      <w:pPr>
        <w:spacing w:line="360" w:lineRule="auto"/>
        <w:jc w:val="both"/>
        <w:rPr>
          <w:b w:val="0"/>
          <w:bCs/>
          <w:sz w:val="24"/>
          <w:szCs w:val="24"/>
        </w:rPr>
      </w:pPr>
    </w:p>
    <w:p w14:paraId="48B2ECE3" w14:textId="13368E9E" w:rsidR="000D17C3" w:rsidRDefault="000D17C3" w:rsidP="00CA1378">
      <w:pPr>
        <w:spacing w:line="360" w:lineRule="auto"/>
        <w:jc w:val="both"/>
        <w:rPr>
          <w:b w:val="0"/>
          <w:bCs/>
          <w:sz w:val="24"/>
          <w:szCs w:val="24"/>
        </w:rPr>
      </w:pPr>
    </w:p>
    <w:p w14:paraId="32944F7E" w14:textId="25BCE26E" w:rsidR="000D17C3" w:rsidRDefault="001F5899" w:rsidP="001F5899">
      <w:pPr>
        <w:pStyle w:val="Heading2"/>
        <w:numPr>
          <w:ilvl w:val="0"/>
          <w:numId w:val="1"/>
        </w:numPr>
      </w:pPr>
      <w:bookmarkStart w:id="19" w:name="_Toc41013238"/>
      <w:r>
        <w:lastRenderedPageBreak/>
        <w:t>Discussion</w:t>
      </w:r>
      <w:bookmarkEnd w:id="19"/>
    </w:p>
    <w:p w14:paraId="5A476C0D" w14:textId="66E79F44" w:rsidR="001F5899" w:rsidRDefault="001F5899" w:rsidP="008C78B1">
      <w:pPr>
        <w:spacing w:line="360" w:lineRule="auto"/>
        <w:rPr>
          <w:b w:val="0"/>
          <w:bCs/>
          <w:sz w:val="24"/>
          <w:szCs w:val="24"/>
        </w:rPr>
      </w:pPr>
      <w:r>
        <w:rPr>
          <w:b w:val="0"/>
          <w:bCs/>
          <w:sz w:val="24"/>
          <w:szCs w:val="24"/>
        </w:rPr>
        <w:t xml:space="preserve">Plotting the total number of unemployed individuals, total number of adult unemployed and total number of youth unemployed from 2000 – 2010, we notice a steep rise in the number of unemployed individuals all around the world after 2008. This is attributed to the 2008 Financial Crisis which initiated in The United States and shook financial markets all around the world. </w:t>
      </w:r>
      <w:r w:rsidR="008C78B1">
        <w:rPr>
          <w:b w:val="0"/>
          <w:bCs/>
          <w:sz w:val="24"/>
          <w:szCs w:val="24"/>
        </w:rPr>
        <w:t xml:space="preserve">This crisis led to millions of people losing jobs and thus leading to high rates of unemployment. </w:t>
      </w:r>
    </w:p>
    <w:p w14:paraId="5ED5E093" w14:textId="14985DAE" w:rsidR="008C78B1" w:rsidRDefault="008C78B1" w:rsidP="008C78B1">
      <w:pPr>
        <w:spacing w:line="360" w:lineRule="auto"/>
        <w:rPr>
          <w:b w:val="0"/>
          <w:bCs/>
          <w:sz w:val="24"/>
          <w:szCs w:val="24"/>
        </w:rPr>
      </w:pPr>
      <w:r>
        <w:rPr>
          <w:b w:val="0"/>
          <w:bCs/>
          <w:sz w:val="24"/>
          <w:szCs w:val="24"/>
        </w:rPr>
        <w:t>When adult unemployment rates are compared with youth unemployment rates, we find that the youth was affected in a much worse way than adults, as their increase in unemployment rates was exponentially higher than the increase in adult unemployment rates. This shows that the crisis led to more young people losing their jobs than adults.</w:t>
      </w:r>
    </w:p>
    <w:p w14:paraId="344E9FB9" w14:textId="48F6E0E6" w:rsidR="008C78B1" w:rsidRDefault="008C78B1" w:rsidP="008C78B1">
      <w:pPr>
        <w:spacing w:line="360" w:lineRule="auto"/>
        <w:rPr>
          <w:b w:val="0"/>
          <w:bCs/>
          <w:sz w:val="24"/>
          <w:szCs w:val="24"/>
        </w:rPr>
      </w:pPr>
      <w:r>
        <w:rPr>
          <w:b w:val="0"/>
          <w:bCs/>
          <w:sz w:val="24"/>
          <w:szCs w:val="24"/>
        </w:rPr>
        <w:t>Similarly, when we plot the unemployment rates for men and women on a graph for the period of 2000 – 2010, we see that the increase in unemployment rates for women was exponentially higher than that of men. This shows that the crisis led to more women losing their jobs than men.</w:t>
      </w:r>
    </w:p>
    <w:p w14:paraId="421EAC26" w14:textId="077E3759" w:rsidR="008C78B1" w:rsidRDefault="00EE1C12" w:rsidP="008C78B1">
      <w:pPr>
        <w:spacing w:line="360" w:lineRule="auto"/>
        <w:rPr>
          <w:b w:val="0"/>
          <w:bCs/>
          <w:sz w:val="24"/>
          <w:szCs w:val="24"/>
        </w:rPr>
      </w:pPr>
      <w:r>
        <w:rPr>
          <w:b w:val="0"/>
          <w:bCs/>
          <w:sz w:val="24"/>
          <w:szCs w:val="24"/>
        </w:rPr>
        <w:t xml:space="preserve">Looking at differences in unemployment rates among different countries, we find that underdeveloped and developing countries had the highest unemployment rates during the period of 2000 – 2010. Countries like South Africa, Namibia, Egypt, were the worst affected by the crisis in terms of level of unemployment, followed by The United States, Canada, Russia. </w:t>
      </w:r>
    </w:p>
    <w:p w14:paraId="101DFF6B" w14:textId="02D796BE" w:rsidR="00EE1C12" w:rsidRDefault="00EE1C12" w:rsidP="008C78B1">
      <w:pPr>
        <w:spacing w:line="360" w:lineRule="auto"/>
        <w:rPr>
          <w:b w:val="0"/>
          <w:bCs/>
          <w:sz w:val="24"/>
          <w:szCs w:val="24"/>
        </w:rPr>
      </w:pPr>
      <w:r>
        <w:rPr>
          <w:b w:val="0"/>
          <w:bCs/>
          <w:sz w:val="24"/>
          <w:szCs w:val="24"/>
        </w:rPr>
        <w:t xml:space="preserve">Lastly, we see that 2010 and 2009 were the worst years and had the highest levels of unemployment. </w:t>
      </w:r>
    </w:p>
    <w:p w14:paraId="23BEA28F" w14:textId="636F0FE2" w:rsidR="00EE1C12" w:rsidRDefault="00EE1C12" w:rsidP="008C78B1">
      <w:pPr>
        <w:spacing w:line="360" w:lineRule="auto"/>
        <w:rPr>
          <w:b w:val="0"/>
          <w:bCs/>
          <w:sz w:val="24"/>
          <w:szCs w:val="24"/>
        </w:rPr>
      </w:pPr>
    </w:p>
    <w:p w14:paraId="36C129F8" w14:textId="2B73D2E8" w:rsidR="00EE1C12" w:rsidRDefault="00EE1C12" w:rsidP="008C78B1">
      <w:pPr>
        <w:spacing w:line="360" w:lineRule="auto"/>
        <w:rPr>
          <w:b w:val="0"/>
          <w:bCs/>
          <w:sz w:val="24"/>
          <w:szCs w:val="24"/>
        </w:rPr>
      </w:pPr>
    </w:p>
    <w:p w14:paraId="156ED085" w14:textId="574247AC" w:rsidR="00EE1C12" w:rsidRDefault="00EE1C12" w:rsidP="008C78B1">
      <w:pPr>
        <w:spacing w:line="360" w:lineRule="auto"/>
        <w:rPr>
          <w:b w:val="0"/>
          <w:bCs/>
          <w:sz w:val="24"/>
          <w:szCs w:val="24"/>
        </w:rPr>
      </w:pPr>
    </w:p>
    <w:p w14:paraId="24C464A8" w14:textId="1D564C56" w:rsidR="00EE1C12" w:rsidRDefault="00EE1C12" w:rsidP="008C78B1">
      <w:pPr>
        <w:spacing w:line="360" w:lineRule="auto"/>
        <w:rPr>
          <w:b w:val="0"/>
          <w:bCs/>
          <w:sz w:val="24"/>
          <w:szCs w:val="24"/>
        </w:rPr>
      </w:pPr>
    </w:p>
    <w:p w14:paraId="12BB47C7" w14:textId="35BD4A2D" w:rsidR="00EE1C12" w:rsidRDefault="00EE1C12" w:rsidP="008C78B1">
      <w:pPr>
        <w:spacing w:line="360" w:lineRule="auto"/>
        <w:rPr>
          <w:b w:val="0"/>
          <w:bCs/>
          <w:sz w:val="24"/>
          <w:szCs w:val="24"/>
        </w:rPr>
      </w:pPr>
    </w:p>
    <w:p w14:paraId="39D3729F" w14:textId="7FE1022B" w:rsidR="00EE1C12" w:rsidRDefault="00EE1C12" w:rsidP="008C78B1">
      <w:pPr>
        <w:spacing w:line="360" w:lineRule="auto"/>
        <w:rPr>
          <w:b w:val="0"/>
          <w:bCs/>
          <w:sz w:val="24"/>
          <w:szCs w:val="24"/>
        </w:rPr>
      </w:pPr>
    </w:p>
    <w:p w14:paraId="761D259A" w14:textId="57387A0F" w:rsidR="00EE1C12" w:rsidRDefault="00EE1C12" w:rsidP="008C78B1">
      <w:pPr>
        <w:spacing w:line="360" w:lineRule="auto"/>
        <w:rPr>
          <w:b w:val="0"/>
          <w:bCs/>
          <w:sz w:val="24"/>
          <w:szCs w:val="24"/>
        </w:rPr>
      </w:pPr>
    </w:p>
    <w:p w14:paraId="3EC79139" w14:textId="3EB57091" w:rsidR="00EE1C12" w:rsidRDefault="00EE1C12" w:rsidP="00EE1C12">
      <w:pPr>
        <w:pStyle w:val="Heading2"/>
        <w:numPr>
          <w:ilvl w:val="0"/>
          <w:numId w:val="1"/>
        </w:numPr>
      </w:pPr>
      <w:bookmarkStart w:id="20" w:name="_Toc41013239"/>
      <w:r>
        <w:lastRenderedPageBreak/>
        <w:t>Conclusion</w:t>
      </w:r>
      <w:bookmarkEnd w:id="20"/>
    </w:p>
    <w:p w14:paraId="51AC4796" w14:textId="77777777" w:rsidR="00EC0D59" w:rsidRPr="00EC0D59" w:rsidRDefault="00EC0D59" w:rsidP="00EC0D59"/>
    <w:p w14:paraId="49E0E29A" w14:textId="05A7E436" w:rsidR="00EE1C12" w:rsidRDefault="00EE1C12" w:rsidP="00EE1C12">
      <w:pPr>
        <w:spacing w:line="360" w:lineRule="auto"/>
        <w:jc w:val="both"/>
        <w:rPr>
          <w:b w:val="0"/>
          <w:bCs/>
          <w:sz w:val="24"/>
          <w:szCs w:val="24"/>
        </w:rPr>
      </w:pPr>
      <w:r>
        <w:rPr>
          <w:b w:val="0"/>
          <w:bCs/>
          <w:sz w:val="24"/>
          <w:szCs w:val="24"/>
        </w:rPr>
        <w:t xml:space="preserve">Using SAP Lumira to identify and plot unemployment trends helped the researchers extract useful insights. These results can be used as a backbone for the development and implementation of policies. Looking at our findings, we see that </w:t>
      </w:r>
      <w:r w:rsidR="00EC0D59">
        <w:rPr>
          <w:b w:val="0"/>
          <w:bCs/>
          <w:sz w:val="24"/>
          <w:szCs w:val="24"/>
        </w:rPr>
        <w:t>the 2008 Financial Crisis significantly impacted the labour force during the years of 2009 and 2010. The unemployment rates for both genders and for both adult and youth workforce sky-rocketed. Women and youth were affected in the worst manner. Another useful finding is that Under developed countries were negatively affected more than the developed countries, especially US, where the Crisis originated. South Africa had extremely high levels of unemployment in 2009, followed by Egypt, Kazakhstan, Saudi Arabia, etc. The report thus provided detailed study into the unemployment trends of 2000 – 2010.</w:t>
      </w:r>
    </w:p>
    <w:p w14:paraId="14EA8FE3" w14:textId="059EA7A6" w:rsidR="00EC0D59" w:rsidRDefault="00EC0D59" w:rsidP="00EE1C12">
      <w:pPr>
        <w:spacing w:line="360" w:lineRule="auto"/>
        <w:jc w:val="both"/>
        <w:rPr>
          <w:b w:val="0"/>
          <w:bCs/>
          <w:sz w:val="24"/>
          <w:szCs w:val="24"/>
        </w:rPr>
      </w:pPr>
    </w:p>
    <w:p w14:paraId="329236EA" w14:textId="2E517DE9" w:rsidR="00EC0D59" w:rsidRDefault="00EC0D59" w:rsidP="00EE1C12">
      <w:pPr>
        <w:spacing w:line="360" w:lineRule="auto"/>
        <w:jc w:val="both"/>
        <w:rPr>
          <w:b w:val="0"/>
          <w:bCs/>
          <w:sz w:val="24"/>
          <w:szCs w:val="24"/>
        </w:rPr>
      </w:pPr>
    </w:p>
    <w:p w14:paraId="7BE49D7D" w14:textId="006CE9E1" w:rsidR="00EC0D59" w:rsidRPr="00EC0D59" w:rsidRDefault="00EC0D59" w:rsidP="00EC0D59">
      <w:pPr>
        <w:pStyle w:val="Heading2"/>
        <w:numPr>
          <w:ilvl w:val="0"/>
          <w:numId w:val="1"/>
        </w:numPr>
      </w:pPr>
      <w:bookmarkStart w:id="21" w:name="_Toc41013240"/>
      <w:r>
        <w:t>Recommendations</w:t>
      </w:r>
      <w:bookmarkEnd w:id="21"/>
    </w:p>
    <w:p w14:paraId="38DE0328" w14:textId="19324DF9" w:rsidR="00EC0D59" w:rsidRDefault="00EC0D59" w:rsidP="00EC0D59">
      <w:pPr>
        <w:spacing w:line="360" w:lineRule="auto"/>
        <w:jc w:val="both"/>
        <w:rPr>
          <w:b w:val="0"/>
          <w:bCs/>
          <w:sz w:val="24"/>
          <w:szCs w:val="24"/>
        </w:rPr>
      </w:pPr>
      <w:r>
        <w:rPr>
          <w:b w:val="0"/>
          <w:bCs/>
          <w:sz w:val="24"/>
          <w:szCs w:val="24"/>
        </w:rPr>
        <w:t>The report provided conclusive and useful insights about the unemployment trends. Looking at the results, the author would like to present the following recommendations:</w:t>
      </w:r>
    </w:p>
    <w:p w14:paraId="0E2D8CC6" w14:textId="539C06D7" w:rsidR="00EC0D59" w:rsidRDefault="00EC0D59" w:rsidP="00EC0D59">
      <w:pPr>
        <w:pStyle w:val="ListParagraph"/>
        <w:numPr>
          <w:ilvl w:val="0"/>
          <w:numId w:val="3"/>
        </w:numPr>
        <w:spacing w:line="360" w:lineRule="auto"/>
        <w:jc w:val="both"/>
        <w:rPr>
          <w:b w:val="0"/>
          <w:bCs/>
          <w:sz w:val="24"/>
          <w:szCs w:val="24"/>
        </w:rPr>
      </w:pPr>
      <w:r>
        <w:rPr>
          <w:b w:val="0"/>
          <w:bCs/>
          <w:sz w:val="24"/>
          <w:szCs w:val="24"/>
        </w:rPr>
        <w:t xml:space="preserve">More focus should be provided towards the employment facilities for youth, since the youth unemployment rates were higher than the adult unemployment rates. Special organisations, services or Quotas should be established which could help in the training and hiring of the young generation. </w:t>
      </w:r>
    </w:p>
    <w:p w14:paraId="23BF4112" w14:textId="3AD906A9" w:rsidR="00EC0D59" w:rsidRDefault="00EC0D59" w:rsidP="00EC0D59">
      <w:pPr>
        <w:pStyle w:val="ListParagraph"/>
        <w:numPr>
          <w:ilvl w:val="0"/>
          <w:numId w:val="3"/>
        </w:numPr>
        <w:spacing w:line="360" w:lineRule="auto"/>
        <w:jc w:val="both"/>
        <w:rPr>
          <w:b w:val="0"/>
          <w:bCs/>
          <w:sz w:val="24"/>
          <w:szCs w:val="24"/>
        </w:rPr>
      </w:pPr>
      <w:r>
        <w:rPr>
          <w:b w:val="0"/>
          <w:bCs/>
          <w:sz w:val="24"/>
          <w:szCs w:val="24"/>
        </w:rPr>
        <w:t xml:space="preserve">Similarly, Gender Equality is very essential for any economy, both morally and financially. As we saw from the results, more percentage of women were laid off than men. Thus, quotas and organisations need to be set up and better social security schemes need to be provided. </w:t>
      </w:r>
    </w:p>
    <w:p w14:paraId="32E14774" w14:textId="05858B15" w:rsidR="00EC0D59" w:rsidRDefault="00690C90" w:rsidP="00EC0D59">
      <w:pPr>
        <w:pStyle w:val="ListParagraph"/>
        <w:numPr>
          <w:ilvl w:val="0"/>
          <w:numId w:val="3"/>
        </w:numPr>
        <w:spacing w:line="360" w:lineRule="auto"/>
        <w:jc w:val="both"/>
        <w:rPr>
          <w:b w:val="0"/>
          <w:bCs/>
          <w:sz w:val="24"/>
          <w:szCs w:val="24"/>
        </w:rPr>
      </w:pPr>
      <w:r>
        <w:rPr>
          <w:b w:val="0"/>
          <w:bCs/>
          <w:sz w:val="24"/>
          <w:szCs w:val="24"/>
        </w:rPr>
        <w:t>Underdeveloped countries are highly unstable. Such economies can collapse or suffer at the slightest change. Thus, Organisations like WTO, UN, etc need to set up funds for the betterment and development for these countries, since unemployment rates were the highest in them.</w:t>
      </w:r>
    </w:p>
    <w:p w14:paraId="55747215" w14:textId="00D58C4B" w:rsidR="00D50394" w:rsidRPr="00D50394" w:rsidRDefault="00D50394" w:rsidP="00D50394">
      <w:pPr>
        <w:pStyle w:val="ListParagraph"/>
        <w:numPr>
          <w:ilvl w:val="0"/>
          <w:numId w:val="3"/>
        </w:numPr>
        <w:spacing w:line="360" w:lineRule="auto"/>
        <w:jc w:val="both"/>
        <w:rPr>
          <w:b w:val="0"/>
          <w:bCs/>
          <w:sz w:val="24"/>
          <w:szCs w:val="24"/>
        </w:rPr>
      </w:pPr>
      <w:r>
        <w:rPr>
          <w:b w:val="0"/>
          <w:bCs/>
          <w:sz w:val="24"/>
          <w:szCs w:val="24"/>
        </w:rPr>
        <w:t>Better social security schemes need to be provided all across the world to help account for such disasters.</w:t>
      </w:r>
    </w:p>
    <w:p w14:paraId="70B8B73C" w14:textId="240D88F3" w:rsidR="00D50394" w:rsidRDefault="00D50394" w:rsidP="00D50394">
      <w:pPr>
        <w:pStyle w:val="Heading2"/>
        <w:numPr>
          <w:ilvl w:val="0"/>
          <w:numId w:val="1"/>
        </w:numPr>
      </w:pPr>
      <w:bookmarkStart w:id="22" w:name="_Toc41013241"/>
      <w:r>
        <w:lastRenderedPageBreak/>
        <w:t>Future Scope for research</w:t>
      </w:r>
      <w:bookmarkEnd w:id="22"/>
    </w:p>
    <w:p w14:paraId="286C8125" w14:textId="77777777" w:rsidR="00D50394" w:rsidRDefault="00D50394" w:rsidP="00D50394">
      <w:pPr>
        <w:spacing w:line="360" w:lineRule="auto"/>
        <w:jc w:val="both"/>
        <w:rPr>
          <w:b w:val="0"/>
          <w:bCs/>
          <w:sz w:val="24"/>
          <w:szCs w:val="24"/>
        </w:rPr>
      </w:pPr>
    </w:p>
    <w:p w14:paraId="452B3F40" w14:textId="287BECD6" w:rsidR="00D50394" w:rsidRDefault="00D50394" w:rsidP="00D50394">
      <w:pPr>
        <w:spacing w:line="360" w:lineRule="auto"/>
        <w:jc w:val="both"/>
        <w:rPr>
          <w:b w:val="0"/>
          <w:bCs/>
          <w:sz w:val="24"/>
          <w:szCs w:val="24"/>
        </w:rPr>
      </w:pPr>
      <w:r>
        <w:rPr>
          <w:b w:val="0"/>
          <w:bCs/>
          <w:sz w:val="24"/>
          <w:szCs w:val="24"/>
        </w:rPr>
        <w:t>The scope of this research was limited due to resource constraints. However, this study could be taken further by taking more recent data of 2011 – 2020 and drawing conclusions for the future as well as the present. Moreover, data on more countries can be obtained.</w:t>
      </w:r>
    </w:p>
    <w:p w14:paraId="35399DD7" w14:textId="7E69219C" w:rsidR="00D50394" w:rsidRDefault="00D50394" w:rsidP="00D50394">
      <w:pPr>
        <w:spacing w:line="360" w:lineRule="auto"/>
        <w:jc w:val="both"/>
        <w:rPr>
          <w:b w:val="0"/>
          <w:bCs/>
          <w:sz w:val="24"/>
          <w:szCs w:val="24"/>
        </w:rPr>
      </w:pPr>
    </w:p>
    <w:p w14:paraId="223B5C14" w14:textId="5A482F39" w:rsidR="00D50394" w:rsidRDefault="00D50394" w:rsidP="00D50394">
      <w:pPr>
        <w:spacing w:line="360" w:lineRule="auto"/>
        <w:jc w:val="both"/>
        <w:rPr>
          <w:b w:val="0"/>
          <w:bCs/>
          <w:sz w:val="24"/>
          <w:szCs w:val="24"/>
        </w:rPr>
      </w:pPr>
    </w:p>
    <w:p w14:paraId="1E48943F" w14:textId="616BF5FF" w:rsidR="00D50394" w:rsidRDefault="00D50394" w:rsidP="00D50394">
      <w:pPr>
        <w:spacing w:line="360" w:lineRule="auto"/>
        <w:jc w:val="both"/>
        <w:rPr>
          <w:b w:val="0"/>
          <w:bCs/>
          <w:sz w:val="24"/>
          <w:szCs w:val="24"/>
        </w:rPr>
      </w:pPr>
    </w:p>
    <w:p w14:paraId="05C931EC" w14:textId="128CEEFF" w:rsidR="00D50394" w:rsidRDefault="00D50394" w:rsidP="00D50394">
      <w:pPr>
        <w:spacing w:line="360" w:lineRule="auto"/>
        <w:jc w:val="both"/>
        <w:rPr>
          <w:b w:val="0"/>
          <w:bCs/>
          <w:sz w:val="24"/>
          <w:szCs w:val="24"/>
        </w:rPr>
      </w:pPr>
    </w:p>
    <w:p w14:paraId="43B97252" w14:textId="3C638AC8" w:rsidR="00D50394" w:rsidRDefault="00D50394" w:rsidP="00D50394">
      <w:pPr>
        <w:spacing w:line="360" w:lineRule="auto"/>
        <w:jc w:val="both"/>
        <w:rPr>
          <w:b w:val="0"/>
          <w:bCs/>
          <w:sz w:val="24"/>
          <w:szCs w:val="24"/>
        </w:rPr>
      </w:pPr>
    </w:p>
    <w:p w14:paraId="51CFF013" w14:textId="3139E571" w:rsidR="00D50394" w:rsidRDefault="00D50394" w:rsidP="00D50394">
      <w:pPr>
        <w:spacing w:line="360" w:lineRule="auto"/>
        <w:jc w:val="both"/>
        <w:rPr>
          <w:b w:val="0"/>
          <w:bCs/>
          <w:sz w:val="24"/>
          <w:szCs w:val="24"/>
        </w:rPr>
      </w:pPr>
    </w:p>
    <w:p w14:paraId="1523E00B" w14:textId="1C56BE1F" w:rsidR="00D50394" w:rsidRDefault="00D50394" w:rsidP="00D50394">
      <w:pPr>
        <w:spacing w:line="360" w:lineRule="auto"/>
        <w:jc w:val="both"/>
        <w:rPr>
          <w:b w:val="0"/>
          <w:bCs/>
          <w:sz w:val="24"/>
          <w:szCs w:val="24"/>
        </w:rPr>
      </w:pPr>
    </w:p>
    <w:p w14:paraId="46C8609C" w14:textId="102F271A" w:rsidR="00D50394" w:rsidRDefault="00D50394" w:rsidP="00D50394">
      <w:pPr>
        <w:spacing w:line="360" w:lineRule="auto"/>
        <w:jc w:val="both"/>
        <w:rPr>
          <w:b w:val="0"/>
          <w:bCs/>
          <w:sz w:val="24"/>
          <w:szCs w:val="24"/>
        </w:rPr>
      </w:pPr>
    </w:p>
    <w:p w14:paraId="7BFBCF88" w14:textId="0655925D" w:rsidR="00D50394" w:rsidRDefault="00D50394" w:rsidP="00D50394">
      <w:pPr>
        <w:spacing w:line="360" w:lineRule="auto"/>
        <w:jc w:val="both"/>
        <w:rPr>
          <w:b w:val="0"/>
          <w:bCs/>
          <w:sz w:val="24"/>
          <w:szCs w:val="24"/>
        </w:rPr>
      </w:pPr>
    </w:p>
    <w:p w14:paraId="1BDCBA4D" w14:textId="7DE3DE81" w:rsidR="00D50394" w:rsidRDefault="00D50394" w:rsidP="00D50394">
      <w:pPr>
        <w:spacing w:line="360" w:lineRule="auto"/>
        <w:jc w:val="both"/>
        <w:rPr>
          <w:b w:val="0"/>
          <w:bCs/>
          <w:sz w:val="24"/>
          <w:szCs w:val="24"/>
        </w:rPr>
      </w:pPr>
    </w:p>
    <w:p w14:paraId="29DC0675" w14:textId="78F07943" w:rsidR="00D50394" w:rsidRDefault="00D50394" w:rsidP="00D50394">
      <w:pPr>
        <w:spacing w:line="360" w:lineRule="auto"/>
        <w:jc w:val="both"/>
        <w:rPr>
          <w:b w:val="0"/>
          <w:bCs/>
          <w:sz w:val="24"/>
          <w:szCs w:val="24"/>
        </w:rPr>
      </w:pPr>
    </w:p>
    <w:p w14:paraId="3C68F979" w14:textId="223773CC" w:rsidR="00D50394" w:rsidRDefault="00D50394" w:rsidP="00D50394">
      <w:pPr>
        <w:spacing w:line="360" w:lineRule="auto"/>
        <w:jc w:val="both"/>
        <w:rPr>
          <w:b w:val="0"/>
          <w:bCs/>
          <w:sz w:val="24"/>
          <w:szCs w:val="24"/>
        </w:rPr>
      </w:pPr>
    </w:p>
    <w:p w14:paraId="44620E9C" w14:textId="00D744AD" w:rsidR="00D50394" w:rsidRDefault="00D50394" w:rsidP="00D50394">
      <w:pPr>
        <w:spacing w:line="360" w:lineRule="auto"/>
        <w:jc w:val="both"/>
        <w:rPr>
          <w:b w:val="0"/>
          <w:bCs/>
          <w:sz w:val="24"/>
          <w:szCs w:val="24"/>
        </w:rPr>
      </w:pPr>
    </w:p>
    <w:p w14:paraId="5D7257B2" w14:textId="069B2002" w:rsidR="00D50394" w:rsidRDefault="00D50394" w:rsidP="00D50394">
      <w:pPr>
        <w:spacing w:line="360" w:lineRule="auto"/>
        <w:jc w:val="both"/>
        <w:rPr>
          <w:b w:val="0"/>
          <w:bCs/>
          <w:sz w:val="24"/>
          <w:szCs w:val="24"/>
        </w:rPr>
      </w:pPr>
    </w:p>
    <w:p w14:paraId="0827B197" w14:textId="75D49E8E" w:rsidR="00D50394" w:rsidRDefault="00D50394" w:rsidP="00D50394">
      <w:pPr>
        <w:spacing w:line="360" w:lineRule="auto"/>
        <w:jc w:val="both"/>
        <w:rPr>
          <w:b w:val="0"/>
          <w:bCs/>
          <w:sz w:val="24"/>
          <w:szCs w:val="24"/>
        </w:rPr>
      </w:pPr>
    </w:p>
    <w:p w14:paraId="78D3B055" w14:textId="6C20ABBB" w:rsidR="00D50394" w:rsidRDefault="00D50394" w:rsidP="00D50394">
      <w:pPr>
        <w:spacing w:line="360" w:lineRule="auto"/>
        <w:jc w:val="both"/>
        <w:rPr>
          <w:b w:val="0"/>
          <w:bCs/>
          <w:sz w:val="24"/>
          <w:szCs w:val="24"/>
        </w:rPr>
      </w:pPr>
    </w:p>
    <w:p w14:paraId="3C6912B4" w14:textId="25FF6147" w:rsidR="00D50394" w:rsidRDefault="00D50394" w:rsidP="00D50394">
      <w:pPr>
        <w:spacing w:line="360" w:lineRule="auto"/>
        <w:jc w:val="both"/>
        <w:rPr>
          <w:b w:val="0"/>
          <w:bCs/>
          <w:sz w:val="24"/>
          <w:szCs w:val="24"/>
        </w:rPr>
      </w:pPr>
    </w:p>
    <w:p w14:paraId="5143AB1F" w14:textId="2C08A54C" w:rsidR="00D50394" w:rsidRDefault="00D50394" w:rsidP="00D50394">
      <w:pPr>
        <w:spacing w:line="360" w:lineRule="auto"/>
        <w:jc w:val="both"/>
        <w:rPr>
          <w:b w:val="0"/>
          <w:bCs/>
          <w:sz w:val="24"/>
          <w:szCs w:val="24"/>
        </w:rPr>
      </w:pPr>
    </w:p>
    <w:p w14:paraId="62BA10B3" w14:textId="171F96CB" w:rsidR="00D50394" w:rsidRDefault="00D50394" w:rsidP="00D50394">
      <w:pPr>
        <w:spacing w:line="360" w:lineRule="auto"/>
        <w:jc w:val="both"/>
        <w:rPr>
          <w:b w:val="0"/>
          <w:bCs/>
          <w:sz w:val="24"/>
          <w:szCs w:val="24"/>
        </w:rPr>
      </w:pPr>
    </w:p>
    <w:p w14:paraId="31E8B593" w14:textId="478A9B59" w:rsidR="00D50394" w:rsidRDefault="00D50394" w:rsidP="00D50394">
      <w:pPr>
        <w:spacing w:line="360" w:lineRule="auto"/>
        <w:jc w:val="both"/>
        <w:rPr>
          <w:b w:val="0"/>
          <w:bCs/>
          <w:sz w:val="24"/>
          <w:szCs w:val="24"/>
        </w:rPr>
      </w:pPr>
    </w:p>
    <w:bookmarkStart w:id="23" w:name="_Toc41013242" w:displacedByCustomXml="next"/>
    <w:sdt>
      <w:sdtPr>
        <w:id w:val="975111159"/>
        <w:docPartObj>
          <w:docPartGallery w:val="Bibliographies"/>
          <w:docPartUnique/>
        </w:docPartObj>
      </w:sdtPr>
      <w:sdtEndPr>
        <w:rPr>
          <w:rFonts w:eastAsiaTheme="minorHAnsi" w:cstheme="minorBidi"/>
          <w:sz w:val="32"/>
          <w:szCs w:val="22"/>
        </w:rPr>
      </w:sdtEndPr>
      <w:sdtContent>
        <w:p w14:paraId="2288C5CE" w14:textId="19AAB169" w:rsidR="00D50394" w:rsidRDefault="00D50394" w:rsidP="00D50394">
          <w:pPr>
            <w:pStyle w:val="Heading2"/>
            <w:numPr>
              <w:ilvl w:val="0"/>
              <w:numId w:val="1"/>
            </w:numPr>
          </w:pPr>
          <w:r>
            <w:t>References</w:t>
          </w:r>
          <w:bookmarkEnd w:id="23"/>
        </w:p>
        <w:sdt>
          <w:sdtPr>
            <w:id w:val="-573587230"/>
            <w:bibliography/>
          </w:sdtPr>
          <w:sdtContent>
            <w:p w14:paraId="3A7934A5" w14:textId="77777777" w:rsidR="00D50394" w:rsidRPr="00D50394" w:rsidRDefault="00D50394" w:rsidP="00D50394">
              <w:pPr>
                <w:pStyle w:val="Bibliography"/>
                <w:ind w:left="720" w:hanging="720"/>
                <w:jc w:val="both"/>
                <w:rPr>
                  <w:b w:val="0"/>
                  <w:noProof/>
                  <w:sz w:val="24"/>
                  <w:szCs w:val="24"/>
                </w:rPr>
              </w:pPr>
              <w:r w:rsidRPr="00D50394">
                <w:rPr>
                  <w:b w:val="0"/>
                  <w:sz w:val="24"/>
                  <w:szCs w:val="24"/>
                </w:rPr>
                <w:fldChar w:fldCharType="begin"/>
              </w:r>
              <w:r w:rsidRPr="00D50394">
                <w:rPr>
                  <w:b w:val="0"/>
                  <w:sz w:val="24"/>
                  <w:szCs w:val="24"/>
                </w:rPr>
                <w:instrText xml:space="preserve"> BIBLIOGRAPHY </w:instrText>
              </w:r>
              <w:r w:rsidRPr="00D50394">
                <w:rPr>
                  <w:b w:val="0"/>
                  <w:sz w:val="24"/>
                  <w:szCs w:val="24"/>
                </w:rPr>
                <w:fldChar w:fldCharType="separate"/>
              </w:r>
              <w:r w:rsidRPr="00D50394">
                <w:rPr>
                  <w:b w:val="0"/>
                  <w:noProof/>
                  <w:sz w:val="24"/>
                  <w:szCs w:val="24"/>
                </w:rPr>
                <w:t xml:space="preserve">Klipfolio. (2019, January 5). </w:t>
              </w:r>
              <w:r w:rsidRPr="00D50394">
                <w:rPr>
                  <w:b w:val="0"/>
                  <w:i/>
                  <w:iCs/>
                  <w:noProof/>
                  <w:sz w:val="24"/>
                  <w:szCs w:val="24"/>
                </w:rPr>
                <w:t>Business Intelligence</w:t>
              </w:r>
              <w:r w:rsidRPr="00D50394">
                <w:rPr>
                  <w:b w:val="0"/>
                  <w:noProof/>
                  <w:sz w:val="24"/>
                  <w:szCs w:val="24"/>
                </w:rPr>
                <w:t>. Retrieved from Klipfolio.com: https://www.klipfolio.com/resources/articles/what-is-business-intelligence</w:t>
              </w:r>
            </w:p>
            <w:p w14:paraId="56E56127" w14:textId="77777777" w:rsidR="00D50394" w:rsidRPr="00D50394" w:rsidRDefault="00D50394" w:rsidP="00D50394">
              <w:pPr>
                <w:pStyle w:val="Bibliography"/>
                <w:ind w:left="720" w:hanging="720"/>
                <w:jc w:val="both"/>
                <w:rPr>
                  <w:b w:val="0"/>
                  <w:noProof/>
                  <w:sz w:val="24"/>
                  <w:szCs w:val="24"/>
                </w:rPr>
              </w:pPr>
              <w:r w:rsidRPr="00D50394">
                <w:rPr>
                  <w:b w:val="0"/>
                  <w:noProof/>
                  <w:sz w:val="24"/>
                  <w:szCs w:val="24"/>
                </w:rPr>
                <w:t xml:space="preserve">Pratt, M., &amp; Fruhlinger, J. (2019, October 16). </w:t>
              </w:r>
              <w:r w:rsidRPr="00D50394">
                <w:rPr>
                  <w:b w:val="0"/>
                  <w:i/>
                  <w:iCs/>
                  <w:noProof/>
                  <w:sz w:val="24"/>
                  <w:szCs w:val="24"/>
                </w:rPr>
                <w:t>What is Business Intelligence?</w:t>
              </w:r>
              <w:r w:rsidRPr="00D50394">
                <w:rPr>
                  <w:b w:val="0"/>
                  <w:noProof/>
                  <w:sz w:val="24"/>
                  <w:szCs w:val="24"/>
                </w:rPr>
                <w:t xml:space="preserve"> Retrieved from CIO: https://www.cio.com/article/2439504/business-intelligence-definition-and-solutions.html</w:t>
              </w:r>
            </w:p>
            <w:p w14:paraId="7419440D" w14:textId="040E3546" w:rsidR="00D50394" w:rsidRDefault="00D50394" w:rsidP="00D50394">
              <w:pPr>
                <w:jc w:val="both"/>
              </w:pPr>
              <w:r w:rsidRPr="00D50394">
                <w:rPr>
                  <w:b w:val="0"/>
                  <w:noProof/>
                  <w:sz w:val="24"/>
                  <w:szCs w:val="24"/>
                </w:rPr>
                <w:fldChar w:fldCharType="end"/>
              </w:r>
            </w:p>
          </w:sdtContent>
        </w:sdt>
      </w:sdtContent>
    </w:sdt>
    <w:p w14:paraId="2B768218" w14:textId="77777777" w:rsidR="00D50394" w:rsidRPr="00D50394" w:rsidRDefault="00D50394" w:rsidP="00D50394">
      <w:pPr>
        <w:spacing w:line="360" w:lineRule="auto"/>
        <w:jc w:val="both"/>
        <w:rPr>
          <w:b w:val="0"/>
          <w:bCs/>
          <w:sz w:val="24"/>
          <w:szCs w:val="24"/>
        </w:rPr>
      </w:pPr>
    </w:p>
    <w:sectPr w:rsidR="00D50394" w:rsidRPr="00D50394" w:rsidSect="007548B2">
      <w:footerReference w:type="default" r:id="rId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BCDBF9" w14:textId="77777777" w:rsidR="00341B3B" w:rsidRDefault="00341B3B" w:rsidP="00BD1CF1">
      <w:pPr>
        <w:spacing w:after="0" w:line="240" w:lineRule="auto"/>
      </w:pPr>
      <w:r>
        <w:separator/>
      </w:r>
    </w:p>
  </w:endnote>
  <w:endnote w:type="continuationSeparator" w:id="0">
    <w:p w14:paraId="080926DE" w14:textId="77777777" w:rsidR="00341B3B" w:rsidRDefault="00341B3B" w:rsidP="00BD1C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0490723"/>
      <w:docPartObj>
        <w:docPartGallery w:val="Page Numbers (Bottom of Page)"/>
        <w:docPartUnique/>
      </w:docPartObj>
    </w:sdtPr>
    <w:sdtEndPr>
      <w:rPr>
        <w:noProof/>
      </w:rPr>
    </w:sdtEndPr>
    <w:sdtContent>
      <w:p w14:paraId="779D1DA5" w14:textId="1B6188A0" w:rsidR="00010BD2" w:rsidRDefault="00010B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865AA8" w14:textId="77777777" w:rsidR="00010BD2" w:rsidRDefault="00010B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45D10D" w14:textId="77777777" w:rsidR="00341B3B" w:rsidRDefault="00341B3B" w:rsidP="00BD1CF1">
      <w:pPr>
        <w:spacing w:after="0" w:line="240" w:lineRule="auto"/>
      </w:pPr>
      <w:r>
        <w:separator/>
      </w:r>
    </w:p>
  </w:footnote>
  <w:footnote w:type="continuationSeparator" w:id="0">
    <w:p w14:paraId="7D441476" w14:textId="77777777" w:rsidR="00341B3B" w:rsidRDefault="00341B3B" w:rsidP="00BD1C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F6E80"/>
    <w:multiLevelType w:val="hybridMultilevel"/>
    <w:tmpl w:val="EBE2F96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7C2EB8"/>
    <w:multiLevelType w:val="multilevel"/>
    <w:tmpl w:val="72A24E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AB02CB5"/>
    <w:multiLevelType w:val="hybridMultilevel"/>
    <w:tmpl w:val="A49EC3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8B2"/>
    <w:rsid w:val="00010BD2"/>
    <w:rsid w:val="00023051"/>
    <w:rsid w:val="00071985"/>
    <w:rsid w:val="000D17C3"/>
    <w:rsid w:val="001F5899"/>
    <w:rsid w:val="00341B3B"/>
    <w:rsid w:val="00391548"/>
    <w:rsid w:val="003A512D"/>
    <w:rsid w:val="004D3B67"/>
    <w:rsid w:val="004F4F4B"/>
    <w:rsid w:val="00523B87"/>
    <w:rsid w:val="00553F1C"/>
    <w:rsid w:val="00604E0D"/>
    <w:rsid w:val="00634BD1"/>
    <w:rsid w:val="00690C90"/>
    <w:rsid w:val="007548B2"/>
    <w:rsid w:val="00761D86"/>
    <w:rsid w:val="008713D4"/>
    <w:rsid w:val="008B6FAE"/>
    <w:rsid w:val="008C78B1"/>
    <w:rsid w:val="00901839"/>
    <w:rsid w:val="009667F5"/>
    <w:rsid w:val="0099214E"/>
    <w:rsid w:val="00A30203"/>
    <w:rsid w:val="00AD7647"/>
    <w:rsid w:val="00B62FB0"/>
    <w:rsid w:val="00BD1CF1"/>
    <w:rsid w:val="00C2795B"/>
    <w:rsid w:val="00CA1378"/>
    <w:rsid w:val="00CE3033"/>
    <w:rsid w:val="00D36081"/>
    <w:rsid w:val="00D50394"/>
    <w:rsid w:val="00E06D32"/>
    <w:rsid w:val="00E36608"/>
    <w:rsid w:val="00EC0D59"/>
    <w:rsid w:val="00EE1C12"/>
    <w:rsid w:val="00F13DAE"/>
    <w:rsid w:val="00F153C2"/>
    <w:rsid w:val="00F74733"/>
    <w:rsid w:val="00FA05C2"/>
    <w:rsid w:val="00FD32BE"/>
    <w:rsid w:val="00FE76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613D1"/>
  <w15:chartTrackingRefBased/>
  <w15:docId w15:val="{2A8903B1-3739-43FA-8BA4-31D409F1A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1"/>
    <w:qFormat/>
    <w:rsid w:val="00FD32BE"/>
    <w:rPr>
      <w:rFonts w:ascii="Times New Roman" w:hAnsi="Times New Roman"/>
      <w:b/>
      <w:color w:val="000000" w:themeColor="text1"/>
      <w:sz w:val="32"/>
    </w:rPr>
  </w:style>
  <w:style w:type="paragraph" w:styleId="Heading1">
    <w:name w:val="heading 1"/>
    <w:basedOn w:val="Normal"/>
    <w:next w:val="Normal"/>
    <w:link w:val="Heading1Char"/>
    <w:uiPriority w:val="9"/>
    <w:qFormat/>
    <w:rsid w:val="007548B2"/>
    <w:pPr>
      <w:keepNext/>
      <w:keepLines/>
      <w:spacing w:before="240" w:after="0"/>
      <w:jc w:val="both"/>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7548B2"/>
    <w:pPr>
      <w:keepNext/>
      <w:keepLines/>
      <w:spacing w:after="0" w:line="360" w:lineRule="auto"/>
      <w:jc w:val="both"/>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F13DAE"/>
    <w:pPr>
      <w:keepNext/>
      <w:keepLines/>
      <w:spacing w:before="160" w:after="120"/>
      <w:jc w:val="both"/>
      <w:outlineLvl w:val="2"/>
    </w:pPr>
    <w:rPr>
      <w:rFonts w:eastAsiaTheme="majorEastAsia"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48B2"/>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548B2"/>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7548B2"/>
    <w:pPr>
      <w:ind w:left="720"/>
      <w:contextualSpacing/>
    </w:pPr>
  </w:style>
  <w:style w:type="character" w:customStyle="1" w:styleId="Heading3Char">
    <w:name w:val="Heading 3 Char"/>
    <w:basedOn w:val="DefaultParagraphFont"/>
    <w:link w:val="Heading3"/>
    <w:uiPriority w:val="9"/>
    <w:rsid w:val="00F13DAE"/>
    <w:rPr>
      <w:rFonts w:ascii="Times New Roman" w:eastAsiaTheme="majorEastAsia" w:hAnsi="Times New Roman" w:cstheme="majorBidi"/>
      <w:b/>
      <w:color w:val="000000" w:themeColor="text1"/>
      <w:sz w:val="24"/>
      <w:szCs w:val="24"/>
    </w:rPr>
  </w:style>
  <w:style w:type="paragraph" w:styleId="Header">
    <w:name w:val="header"/>
    <w:basedOn w:val="Normal"/>
    <w:link w:val="HeaderChar"/>
    <w:uiPriority w:val="99"/>
    <w:unhideWhenUsed/>
    <w:rsid w:val="00BD1C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1CF1"/>
    <w:rPr>
      <w:rFonts w:ascii="Times New Roman" w:hAnsi="Times New Roman"/>
      <w:b/>
      <w:color w:val="000000" w:themeColor="text1"/>
      <w:sz w:val="32"/>
    </w:rPr>
  </w:style>
  <w:style w:type="paragraph" w:styleId="Footer">
    <w:name w:val="footer"/>
    <w:basedOn w:val="Normal"/>
    <w:link w:val="FooterChar"/>
    <w:uiPriority w:val="99"/>
    <w:unhideWhenUsed/>
    <w:rsid w:val="00BD1C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1CF1"/>
    <w:rPr>
      <w:rFonts w:ascii="Times New Roman" w:hAnsi="Times New Roman"/>
      <w:b/>
      <w:color w:val="000000" w:themeColor="text1"/>
      <w:sz w:val="32"/>
    </w:rPr>
  </w:style>
  <w:style w:type="paragraph" w:styleId="TOCHeading">
    <w:name w:val="TOC Heading"/>
    <w:basedOn w:val="Heading1"/>
    <w:next w:val="Normal"/>
    <w:uiPriority w:val="39"/>
    <w:unhideWhenUsed/>
    <w:qFormat/>
    <w:rsid w:val="00A30203"/>
    <w:pPr>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30203"/>
    <w:pPr>
      <w:spacing w:after="100"/>
    </w:pPr>
  </w:style>
  <w:style w:type="paragraph" w:styleId="TOC2">
    <w:name w:val="toc 2"/>
    <w:basedOn w:val="Normal"/>
    <w:next w:val="Normal"/>
    <w:autoRedefine/>
    <w:uiPriority w:val="39"/>
    <w:unhideWhenUsed/>
    <w:rsid w:val="00A30203"/>
    <w:pPr>
      <w:spacing w:after="100"/>
      <w:ind w:left="320"/>
    </w:pPr>
  </w:style>
  <w:style w:type="paragraph" w:styleId="TOC3">
    <w:name w:val="toc 3"/>
    <w:basedOn w:val="Normal"/>
    <w:next w:val="Normal"/>
    <w:autoRedefine/>
    <w:uiPriority w:val="39"/>
    <w:unhideWhenUsed/>
    <w:rsid w:val="00A30203"/>
    <w:pPr>
      <w:spacing w:after="100"/>
      <w:ind w:left="640"/>
    </w:pPr>
  </w:style>
  <w:style w:type="character" w:styleId="Hyperlink">
    <w:name w:val="Hyperlink"/>
    <w:basedOn w:val="DefaultParagraphFont"/>
    <w:uiPriority w:val="99"/>
    <w:unhideWhenUsed/>
    <w:rsid w:val="00A30203"/>
    <w:rPr>
      <w:color w:val="0563C1" w:themeColor="hyperlink"/>
      <w:u w:val="single"/>
    </w:rPr>
  </w:style>
  <w:style w:type="paragraph" w:styleId="Bibliography">
    <w:name w:val="Bibliography"/>
    <w:basedOn w:val="Normal"/>
    <w:next w:val="Normal"/>
    <w:uiPriority w:val="37"/>
    <w:unhideWhenUsed/>
    <w:rsid w:val="00D50394"/>
  </w:style>
  <w:style w:type="paragraph" w:styleId="Caption">
    <w:name w:val="caption"/>
    <w:basedOn w:val="Normal"/>
    <w:next w:val="Normal"/>
    <w:uiPriority w:val="35"/>
    <w:semiHidden/>
    <w:unhideWhenUsed/>
    <w:qFormat/>
    <w:rsid w:val="00634BD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10BD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735942">
      <w:bodyDiv w:val="1"/>
      <w:marLeft w:val="0"/>
      <w:marRight w:val="0"/>
      <w:marTop w:val="0"/>
      <w:marBottom w:val="0"/>
      <w:divBdr>
        <w:top w:val="none" w:sz="0" w:space="0" w:color="auto"/>
        <w:left w:val="none" w:sz="0" w:space="0" w:color="auto"/>
        <w:bottom w:val="none" w:sz="0" w:space="0" w:color="auto"/>
        <w:right w:val="none" w:sz="0" w:space="0" w:color="auto"/>
      </w:divBdr>
    </w:div>
    <w:div w:id="387995588">
      <w:bodyDiv w:val="1"/>
      <w:marLeft w:val="0"/>
      <w:marRight w:val="0"/>
      <w:marTop w:val="0"/>
      <w:marBottom w:val="0"/>
      <w:divBdr>
        <w:top w:val="none" w:sz="0" w:space="0" w:color="auto"/>
        <w:left w:val="none" w:sz="0" w:space="0" w:color="auto"/>
        <w:bottom w:val="none" w:sz="0" w:space="0" w:color="auto"/>
        <w:right w:val="none" w:sz="0" w:space="0" w:color="auto"/>
      </w:divBdr>
    </w:div>
    <w:div w:id="2104033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Pra19</b:Tag>
    <b:SourceType>InternetSite</b:SourceType>
    <b:Guid>{A417F7A1-F108-4B05-80FE-96FA0044E425}</b:Guid>
    <b:Title>What is Business Intelligence?</b:Title>
    <b:InternetSiteTitle>CIO</b:InternetSiteTitle>
    <b:Year>2019</b:Year>
    <b:Month>October</b:Month>
    <b:Day>16</b:Day>
    <b:URL>https://www.cio.com/article/2439504/business-intelligence-definition-and-solutions.html</b:URL>
    <b:Author>
      <b:Author>
        <b:NameList>
          <b:Person>
            <b:Last>Pratt</b:Last>
            <b:First>Mary</b:First>
          </b:Person>
          <b:Person>
            <b:Last>Fruhlinger</b:Last>
            <b:First>Josh</b:First>
          </b:Person>
        </b:NameList>
      </b:Author>
    </b:Author>
    <b:RefOrder>1</b:RefOrder>
  </b:Source>
  <b:Source>
    <b:Tag>Kli19</b:Tag>
    <b:SourceType>InternetSite</b:SourceType>
    <b:Guid>{3753FD52-DBB8-4839-9BCC-7B988699BD85}</b:Guid>
    <b:Author>
      <b:Author>
        <b:Corporate>Klipfolio</b:Corporate>
      </b:Author>
    </b:Author>
    <b:Title>Business Intelligence</b:Title>
    <b:InternetSiteTitle>Klipfolio.com</b:InternetSiteTitle>
    <b:Year>2019</b:Year>
    <b:Month>January</b:Month>
    <b:Day>5</b:Day>
    <b:URL>https://www.klipfolio.com/resources/articles/what-is-business-intelligence</b:URL>
    <b:RefOrder>2</b:RefOrder>
  </b:Source>
</b:Sources>
</file>

<file path=customXml/itemProps1.xml><?xml version="1.0" encoding="utf-8"?>
<ds:datastoreItem xmlns:ds="http://schemas.openxmlformats.org/officeDocument/2006/customXml" ds:itemID="{145C9FA2-836D-490C-AD74-F7392E456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TotalTime>
  <Pages>18</Pages>
  <Words>2698</Words>
  <Characters>15383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vidhi seth</dc:creator>
  <cp:keywords/>
  <dc:description/>
  <cp:lastModifiedBy>vidhi seth</cp:lastModifiedBy>
  <cp:revision>4</cp:revision>
  <dcterms:created xsi:type="dcterms:W3CDTF">2020-05-21T11:44:00Z</dcterms:created>
  <dcterms:modified xsi:type="dcterms:W3CDTF">2020-05-21T22:45:00Z</dcterms:modified>
</cp:coreProperties>
</file>