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BAA5" w14:textId="2CC05B23" w:rsidR="00AC7340" w:rsidRDefault="00AC7340" w:rsidP="00AC7340">
      <w:pPr>
        <w:jc w:val="center"/>
        <w:rPr>
          <w:b/>
          <w:bCs/>
          <w:sz w:val="40"/>
          <w:szCs w:val="40"/>
          <w:u w:val="single"/>
        </w:rPr>
      </w:pPr>
      <w:r w:rsidRPr="00014B12">
        <w:rPr>
          <w:b/>
          <w:bCs/>
          <w:sz w:val="40"/>
          <w:szCs w:val="40"/>
          <w:u w:val="single"/>
        </w:rPr>
        <w:t>MÍDIAS</w:t>
      </w:r>
    </w:p>
    <w:p w14:paraId="1C29876B" w14:textId="0E8F42C8" w:rsidR="00567F1D" w:rsidRPr="00567F1D" w:rsidRDefault="00567F1D" w:rsidP="00567F1D">
      <w:pPr>
        <w:rPr>
          <w:b/>
          <w:bCs/>
          <w:i/>
          <w:iCs/>
          <w:sz w:val="36"/>
          <w:szCs w:val="36"/>
        </w:rPr>
      </w:pPr>
      <w:r w:rsidRPr="00567F1D">
        <w:rPr>
          <w:b/>
          <w:bCs/>
          <w:i/>
          <w:iCs/>
          <w:sz w:val="40"/>
          <w:szCs w:val="40"/>
        </w:rPr>
        <w:t>Vídeos</w:t>
      </w:r>
    </w:p>
    <w:p w14:paraId="28D4E2C8" w14:textId="6A323AC3" w:rsidR="00AC7340" w:rsidRDefault="00AC7340" w:rsidP="00AC7340">
      <w:r>
        <w:t>Para executar vídeos dentro do html, usamos a tag:</w:t>
      </w:r>
    </w:p>
    <w:p w14:paraId="75CB5C10" w14:textId="4BC52D30" w:rsidR="00F51EA3" w:rsidRPr="00F51EA3" w:rsidRDefault="00AC7340" w:rsidP="00F51EA3">
      <w:pPr>
        <w:pStyle w:val="PargrafodaLista"/>
        <w:numPr>
          <w:ilvl w:val="0"/>
          <w:numId w:val="1"/>
        </w:numPr>
        <w:rPr>
          <w:b/>
          <w:bCs/>
        </w:rPr>
      </w:pPr>
      <w:r w:rsidRPr="00F51EA3">
        <w:rPr>
          <w:b/>
          <w:bCs/>
        </w:rPr>
        <w:t>&lt;v</w:t>
      </w:r>
      <w:r w:rsidR="00F51EA3" w:rsidRPr="00F51EA3">
        <w:rPr>
          <w:b/>
          <w:bCs/>
        </w:rPr>
        <w:t>i</w:t>
      </w:r>
      <w:r w:rsidRPr="00F51EA3">
        <w:rPr>
          <w:b/>
          <w:bCs/>
        </w:rPr>
        <w:t>deo&gt;&lt;/v</w:t>
      </w:r>
      <w:r w:rsidR="00F51EA3" w:rsidRPr="00F51EA3">
        <w:rPr>
          <w:b/>
          <w:bCs/>
        </w:rPr>
        <w:t>i</w:t>
      </w:r>
      <w:r w:rsidRPr="00F51EA3">
        <w:rPr>
          <w:b/>
          <w:bCs/>
        </w:rPr>
        <w:t>deo&gt;</w:t>
      </w:r>
    </w:p>
    <w:p w14:paraId="23C79D7B" w14:textId="438B71D9" w:rsidR="00AC7340" w:rsidRDefault="00AC7340" w:rsidP="00AC7340">
      <w:r>
        <w:t>Com essa tag, temos alguns tipos de atributos, sendo eles:</w:t>
      </w:r>
    </w:p>
    <w:p w14:paraId="7FFFFCD8" w14:textId="27EF89A6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Source</w:t>
      </w:r>
      <w:r>
        <w:t xml:space="preserve"> = fonte</w:t>
      </w:r>
    </w:p>
    <w:p w14:paraId="7AF6A77B" w14:textId="7CD0EA73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Controls</w:t>
      </w:r>
      <w:r>
        <w:t xml:space="preserve"> = controle</w:t>
      </w:r>
    </w:p>
    <w:p w14:paraId="418EFC67" w14:textId="21B3B687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Muted</w:t>
      </w:r>
      <w:r>
        <w:t xml:space="preserve"> = mutado</w:t>
      </w:r>
    </w:p>
    <w:p w14:paraId="4B5568C6" w14:textId="5036CBF4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Autoplay</w:t>
      </w:r>
      <w:r>
        <w:t xml:space="preserve"> = reprodução automática</w:t>
      </w:r>
    </w:p>
    <w:p w14:paraId="37A46EFC" w14:textId="28204261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Loop</w:t>
      </w:r>
      <w:r>
        <w:t xml:space="preserve"> = ciclo infinito</w:t>
      </w:r>
    </w:p>
    <w:p w14:paraId="14F097DF" w14:textId="2452D6B1" w:rsidR="00AC7340" w:rsidRDefault="00AC7340" w:rsidP="00AC7340">
      <w:pPr>
        <w:pStyle w:val="PargrafodaLista"/>
        <w:numPr>
          <w:ilvl w:val="0"/>
          <w:numId w:val="1"/>
        </w:numPr>
      </w:pPr>
      <w:r w:rsidRPr="00F51EA3">
        <w:rPr>
          <w:b/>
          <w:bCs/>
        </w:rPr>
        <w:t>Poster</w:t>
      </w:r>
      <w:r>
        <w:t xml:space="preserve"> = </w:t>
      </w:r>
      <w:r w:rsidR="00D65535">
        <w:t>imagem de cartaz</w:t>
      </w:r>
    </w:p>
    <w:p w14:paraId="641607D8" w14:textId="081B1BF1" w:rsidR="00F51EA3" w:rsidRDefault="00F51EA3" w:rsidP="00F51EA3">
      <w:r>
        <w:t>Há duas maneiras de usar os vídeos:</w:t>
      </w:r>
    </w:p>
    <w:p w14:paraId="3E383309" w14:textId="7766EC13" w:rsidR="00F51EA3" w:rsidRDefault="00F51EA3" w:rsidP="00F51EA3">
      <w:pPr>
        <w:pStyle w:val="PargrafodaLista"/>
        <w:numPr>
          <w:ilvl w:val="0"/>
          <w:numId w:val="1"/>
        </w:numPr>
      </w:pPr>
      <w:r>
        <w:t>Uma tag de vídeo e outra de source, deixando mais bem distribuído as informações</w:t>
      </w:r>
    </w:p>
    <w:p w14:paraId="49F3588F" w14:textId="58DEEC44" w:rsidR="00F51EA3" w:rsidRDefault="00F51EA3" w:rsidP="00F51EA3">
      <w:pPr>
        <w:jc w:val="center"/>
      </w:pPr>
      <w:r w:rsidRPr="00F51EA3">
        <w:rPr>
          <w:noProof/>
        </w:rPr>
        <w:drawing>
          <wp:inline distT="0" distB="0" distL="0" distR="0" wp14:anchorId="7B1AE08A" wp14:editId="6256D86D">
            <wp:extent cx="5400040" cy="1100455"/>
            <wp:effectExtent l="0" t="0" r="0" b="4445"/>
            <wp:docPr id="1701008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C2C6" w14:textId="1F8E62B1" w:rsidR="00F51EA3" w:rsidRDefault="00F51EA3" w:rsidP="00F51EA3">
      <w:r w:rsidRPr="00F51EA3">
        <w:rPr>
          <w:noProof/>
        </w:rPr>
        <w:drawing>
          <wp:inline distT="0" distB="0" distL="0" distR="0" wp14:anchorId="2DA17EE1" wp14:editId="278D50E9">
            <wp:extent cx="2600688" cy="2514951"/>
            <wp:effectExtent l="0" t="0" r="9525" b="0"/>
            <wp:docPr id="1411629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EA3">
        <w:rPr>
          <w:noProof/>
        </w:rPr>
        <w:drawing>
          <wp:inline distT="0" distB="0" distL="0" distR="0" wp14:anchorId="346CD0EE" wp14:editId="4D980FE1">
            <wp:extent cx="2381582" cy="2248214"/>
            <wp:effectExtent l="0" t="0" r="0" b="0"/>
            <wp:docPr id="51187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BC3B" w14:textId="4F420E6D" w:rsidR="00F51EA3" w:rsidRDefault="00F51EA3" w:rsidP="00F51EA3">
      <w:pPr>
        <w:pStyle w:val="PargrafodaLista"/>
        <w:numPr>
          <w:ilvl w:val="0"/>
          <w:numId w:val="1"/>
        </w:numPr>
      </w:pPr>
      <w:r>
        <w:t>Implementar o source diretamente na tag vídeo, deixando todas as informações em uma única linha de comando</w:t>
      </w:r>
    </w:p>
    <w:p w14:paraId="3974BBEA" w14:textId="599E78D1" w:rsidR="00F51EA3" w:rsidRDefault="00F51EA3" w:rsidP="00F51EA3">
      <w:r w:rsidRPr="00F51EA3">
        <w:rPr>
          <w:noProof/>
        </w:rPr>
        <w:lastRenderedPageBreak/>
        <w:drawing>
          <wp:inline distT="0" distB="0" distL="0" distR="0" wp14:anchorId="2F8DC976" wp14:editId="3F3B481C">
            <wp:extent cx="5400040" cy="603885"/>
            <wp:effectExtent l="0" t="0" r="0" b="5715"/>
            <wp:docPr id="603120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1F29" w14:textId="18A58D2D" w:rsidR="00F51EA3" w:rsidRPr="00014B12" w:rsidRDefault="00F51EA3" w:rsidP="00F51EA3">
      <w:pPr>
        <w:rPr>
          <w:b/>
          <w:bCs/>
          <w:sz w:val="32"/>
          <w:szCs w:val="32"/>
        </w:rPr>
      </w:pPr>
      <w:r w:rsidRPr="00014B12">
        <w:rPr>
          <w:b/>
          <w:bCs/>
          <w:sz w:val="32"/>
          <w:szCs w:val="32"/>
        </w:rPr>
        <w:t>Iframe</w:t>
      </w:r>
    </w:p>
    <w:p w14:paraId="1E026531" w14:textId="05DCE67D" w:rsidR="00F51EA3" w:rsidRDefault="00F51EA3" w:rsidP="00F51EA3">
      <w:r>
        <w:t>O iframe é uma tag que funciona basicamente como a tag vídeo, porém, é aplicado sempre que se pega um vídeo externo, de fora do seu projeto, como algum site ou o youtube.</w:t>
      </w:r>
      <w:r>
        <w:br/>
        <w:t>Apesar dessa particularidade ele também funciona de forma local</w:t>
      </w:r>
    </w:p>
    <w:p w14:paraId="6A9C7D17" w14:textId="46856BD8" w:rsidR="00F51EA3" w:rsidRPr="00014B12" w:rsidRDefault="00F51EA3" w:rsidP="00F51EA3">
      <w:pPr>
        <w:rPr>
          <w:b/>
          <w:bCs/>
          <w:sz w:val="32"/>
          <w:szCs w:val="32"/>
        </w:rPr>
      </w:pPr>
      <w:r w:rsidRPr="00014B12">
        <w:rPr>
          <w:b/>
          <w:bCs/>
          <w:sz w:val="32"/>
          <w:szCs w:val="32"/>
        </w:rPr>
        <w:t>Iframe Externo</w:t>
      </w:r>
    </w:p>
    <w:p w14:paraId="1F76A66B" w14:textId="6F406CF6" w:rsidR="00F51EA3" w:rsidRDefault="00F51EA3" w:rsidP="00F51EA3">
      <w:r>
        <w:t>Para usar um vídeo do you tube, seleciona a opção Compartilhar &gt; Incorporar &gt; copie o código iframe</w:t>
      </w:r>
    </w:p>
    <w:p w14:paraId="5CEC4F6A" w14:textId="758C8DEB" w:rsidR="00F51EA3" w:rsidRDefault="00F51EA3" w:rsidP="00F51EA3">
      <w:pPr>
        <w:jc w:val="center"/>
      </w:pPr>
      <w:r w:rsidRPr="00F51EA3">
        <w:rPr>
          <w:noProof/>
        </w:rPr>
        <w:drawing>
          <wp:inline distT="0" distB="0" distL="0" distR="0" wp14:anchorId="2C2D6C74" wp14:editId="65A6702F">
            <wp:extent cx="4334480" cy="4382112"/>
            <wp:effectExtent l="0" t="0" r="9525" b="0"/>
            <wp:docPr id="1667569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0B52" w14:textId="69419871" w:rsidR="00F51EA3" w:rsidRDefault="00F51EA3" w:rsidP="00F51EA3">
      <w:pPr>
        <w:jc w:val="center"/>
      </w:pPr>
      <w:r w:rsidRPr="00F51EA3">
        <w:rPr>
          <w:noProof/>
        </w:rPr>
        <w:lastRenderedPageBreak/>
        <w:drawing>
          <wp:inline distT="0" distB="0" distL="0" distR="0" wp14:anchorId="1482241C" wp14:editId="3D1ACDDA">
            <wp:extent cx="5400040" cy="2028825"/>
            <wp:effectExtent l="0" t="0" r="0" b="9525"/>
            <wp:docPr id="1967256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56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B421" w14:textId="7A9C58CE" w:rsidR="00014B12" w:rsidRDefault="00014B12" w:rsidP="00F51EA3">
      <w:pPr>
        <w:jc w:val="center"/>
      </w:pPr>
      <w:r w:rsidRPr="00014B12">
        <w:rPr>
          <w:noProof/>
        </w:rPr>
        <w:drawing>
          <wp:inline distT="0" distB="0" distL="0" distR="0" wp14:anchorId="5A243F60" wp14:editId="060D4EBD">
            <wp:extent cx="5400040" cy="1027430"/>
            <wp:effectExtent l="0" t="0" r="0" b="1270"/>
            <wp:docPr id="1894473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3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B12">
        <w:rPr>
          <w:noProof/>
        </w:rPr>
        <w:drawing>
          <wp:inline distT="0" distB="0" distL="0" distR="0" wp14:anchorId="5B07CF8B" wp14:editId="55B1F950">
            <wp:extent cx="5391902" cy="3210373"/>
            <wp:effectExtent l="0" t="0" r="0" b="9525"/>
            <wp:docPr id="1036034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4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546A" w14:textId="37AE8231" w:rsidR="00014B12" w:rsidRDefault="00014B12" w:rsidP="00014B12">
      <w:r>
        <w:t>É importante lembrar que os vídeos que possuem direitos autorais não ficam disponíveis para controlar, tendo que assistir direto no you tube.</w:t>
      </w:r>
    </w:p>
    <w:p w14:paraId="7B01B84B" w14:textId="5E4DD3BE" w:rsidR="00014B12" w:rsidRDefault="00014B12" w:rsidP="00014B12">
      <w:r>
        <w:t>Para os vídeos livres, que não possuem direitos autorais, é possível usar no site com os controles</w:t>
      </w:r>
    </w:p>
    <w:p w14:paraId="0CD05053" w14:textId="3C6782F3" w:rsidR="00014B12" w:rsidRDefault="00014B12" w:rsidP="00014B12">
      <w:r w:rsidRPr="00014B12">
        <w:rPr>
          <w:noProof/>
        </w:rPr>
        <w:drawing>
          <wp:inline distT="0" distB="0" distL="0" distR="0" wp14:anchorId="6A1778DF" wp14:editId="60277ECA">
            <wp:extent cx="5400040" cy="807720"/>
            <wp:effectExtent l="0" t="0" r="0" b="0"/>
            <wp:docPr id="1661729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C886" w14:textId="582B3685" w:rsidR="00014B12" w:rsidRDefault="00014B12" w:rsidP="00014B12">
      <w:r>
        <w:lastRenderedPageBreak/>
        <w:br/>
      </w:r>
      <w:r w:rsidRPr="00014B12">
        <w:rPr>
          <w:noProof/>
        </w:rPr>
        <w:drawing>
          <wp:inline distT="0" distB="0" distL="0" distR="0" wp14:anchorId="0CD761D0" wp14:editId="01A40E69">
            <wp:extent cx="5400040" cy="2228850"/>
            <wp:effectExtent l="0" t="0" r="0" b="0"/>
            <wp:docPr id="1631154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4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FAF4" w14:textId="7FF45D0C" w:rsidR="00014B12" w:rsidRDefault="00014B12" w:rsidP="00014B12">
      <w:r w:rsidRPr="00014B12">
        <w:rPr>
          <w:noProof/>
        </w:rPr>
        <w:drawing>
          <wp:inline distT="0" distB="0" distL="0" distR="0" wp14:anchorId="5CA27FAE" wp14:editId="61092CD2">
            <wp:extent cx="5249008" cy="2943636"/>
            <wp:effectExtent l="0" t="0" r="8890" b="9525"/>
            <wp:docPr id="1484632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2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B305" w14:textId="5AE5A3B5" w:rsidR="00014B12" w:rsidRDefault="00014B12" w:rsidP="00014B12"/>
    <w:p w14:paraId="6DB5D835" w14:textId="5EC15490" w:rsidR="00014B12" w:rsidRPr="00014B12" w:rsidRDefault="00014B12" w:rsidP="00014B12">
      <w:pPr>
        <w:rPr>
          <w:b/>
          <w:bCs/>
          <w:sz w:val="32"/>
          <w:szCs w:val="32"/>
        </w:rPr>
      </w:pPr>
      <w:r w:rsidRPr="00014B12">
        <w:rPr>
          <w:b/>
          <w:bCs/>
          <w:sz w:val="32"/>
          <w:szCs w:val="32"/>
        </w:rPr>
        <w:t>Iframe Local</w:t>
      </w:r>
    </w:p>
    <w:p w14:paraId="621338AE" w14:textId="2B6BC806" w:rsidR="00014B12" w:rsidRDefault="00014B12" w:rsidP="00014B12">
      <w:pPr>
        <w:rPr>
          <w:noProof/>
        </w:rPr>
      </w:pPr>
      <w:r>
        <w:t>Apesar de ser possível usar o iframe para arquivos locais de dentro do projeto, não é muito comum, sendo recomendado a tag vídeo.</w:t>
      </w:r>
      <w:r w:rsidRPr="00014B12">
        <w:rPr>
          <w:noProof/>
        </w:rPr>
        <w:t xml:space="preserve"> </w:t>
      </w:r>
      <w:r w:rsidRPr="00014B12">
        <w:rPr>
          <w:noProof/>
        </w:rPr>
        <w:drawing>
          <wp:inline distT="0" distB="0" distL="0" distR="0" wp14:anchorId="6C5EAD91" wp14:editId="0735863F">
            <wp:extent cx="4696480" cy="752580"/>
            <wp:effectExtent l="0" t="0" r="8890" b="9525"/>
            <wp:docPr id="2100256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56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4BFB" w14:textId="63A90AE8" w:rsidR="00014B12" w:rsidRPr="00014B12" w:rsidRDefault="00014B12" w:rsidP="00014B12">
      <w:pPr>
        <w:rPr>
          <w:b/>
          <w:bCs/>
          <w:sz w:val="32"/>
          <w:szCs w:val="32"/>
        </w:rPr>
      </w:pPr>
      <w:r w:rsidRPr="00014B12">
        <w:rPr>
          <w:b/>
          <w:bCs/>
          <w:sz w:val="32"/>
          <w:szCs w:val="32"/>
        </w:rPr>
        <w:t>Diferença entre Iframe e vídeo</w:t>
      </w:r>
    </w:p>
    <w:p w14:paraId="2B5FB59A" w14:textId="77777777" w:rsidR="00014B12" w:rsidRPr="00014B12" w:rsidRDefault="00014B12" w:rsidP="00014B12">
      <w:r w:rsidRPr="00014B12">
        <w:rPr>
          <w:b/>
          <w:bCs/>
        </w:rPr>
        <w:t>Tag Video (&lt;video&gt;)</w:t>
      </w:r>
    </w:p>
    <w:p w14:paraId="11C68F78" w14:textId="77777777" w:rsidR="00014B12" w:rsidRPr="00014B12" w:rsidRDefault="00014B12" w:rsidP="00014B12">
      <w:pPr>
        <w:numPr>
          <w:ilvl w:val="0"/>
          <w:numId w:val="2"/>
        </w:numPr>
      </w:pPr>
      <w:r w:rsidRPr="00014B12">
        <w:rPr>
          <w:b/>
          <w:bCs/>
        </w:rPr>
        <w:t>Finalidade:</w:t>
      </w:r>
      <w:r w:rsidRPr="00014B12">
        <w:t xml:space="preserve"> Exibir arquivos de vídeo (MP4, WebM, Ogg) hospedados localmente.</w:t>
      </w:r>
    </w:p>
    <w:p w14:paraId="097A9CC1" w14:textId="77777777" w:rsidR="00014B12" w:rsidRPr="00014B12" w:rsidRDefault="00014B12" w:rsidP="00014B12">
      <w:pPr>
        <w:numPr>
          <w:ilvl w:val="0"/>
          <w:numId w:val="2"/>
        </w:numPr>
      </w:pPr>
      <w:r w:rsidRPr="00014B12">
        <w:rPr>
          <w:b/>
          <w:bCs/>
        </w:rPr>
        <w:lastRenderedPageBreak/>
        <w:t>Controle:</w:t>
      </w:r>
      <w:r w:rsidRPr="00014B12">
        <w:t xml:space="preserve"> Oferece controles nativos (play, pause, volume, tela cheia) via controls.</w:t>
      </w:r>
    </w:p>
    <w:p w14:paraId="3FDC4765" w14:textId="77777777" w:rsidR="00014B12" w:rsidRPr="00014B12" w:rsidRDefault="00014B12" w:rsidP="00014B12">
      <w:pPr>
        <w:numPr>
          <w:ilvl w:val="0"/>
          <w:numId w:val="2"/>
        </w:numPr>
      </w:pPr>
      <w:r w:rsidRPr="00014B12">
        <w:rPr>
          <w:b/>
          <w:bCs/>
        </w:rPr>
        <w:t>Uso:</w:t>
      </w:r>
      <w:r w:rsidRPr="00014B12">
        <w:t xml:space="preserve"> Ideal para vídeos próprios, tutoriais hospedados no próprio site, demonstrações de produto.</w:t>
      </w:r>
    </w:p>
    <w:p w14:paraId="00ABB8C6" w14:textId="77777777" w:rsidR="00014B12" w:rsidRPr="00014B12" w:rsidRDefault="00014B12" w:rsidP="00014B12">
      <w:pPr>
        <w:numPr>
          <w:ilvl w:val="0"/>
          <w:numId w:val="2"/>
        </w:numPr>
      </w:pPr>
      <w:r w:rsidRPr="00014B12">
        <w:rPr>
          <w:b/>
          <w:bCs/>
        </w:rPr>
        <w:t>Performance:</w:t>
      </w:r>
      <w:r w:rsidRPr="00014B12">
        <w:t xml:space="preserve"> Consome recursos do seu servidor e largura de banda.</w:t>
      </w:r>
    </w:p>
    <w:p w14:paraId="3D9C9B4B" w14:textId="77777777" w:rsidR="00014B12" w:rsidRPr="00014B12" w:rsidRDefault="00014B12" w:rsidP="00014B12">
      <w:r w:rsidRPr="00014B12">
        <w:rPr>
          <w:b/>
          <w:bCs/>
        </w:rPr>
        <w:t>Iframe (&lt;iframe&gt;)</w:t>
      </w:r>
    </w:p>
    <w:p w14:paraId="3BFE67E2" w14:textId="77777777" w:rsidR="00014B12" w:rsidRPr="00014B12" w:rsidRDefault="00014B12" w:rsidP="00014B12">
      <w:pPr>
        <w:numPr>
          <w:ilvl w:val="0"/>
          <w:numId w:val="3"/>
        </w:numPr>
      </w:pPr>
      <w:r w:rsidRPr="00014B12">
        <w:rPr>
          <w:b/>
          <w:bCs/>
        </w:rPr>
        <w:t>Finalidade:</w:t>
      </w:r>
      <w:r w:rsidRPr="00014B12">
        <w:t xml:space="preserve"> Incorporar um documento HTML externo, como vídeos do YouTube/Vimeo, mapas (Google Maps) ou feeds de redes sociais.</w:t>
      </w:r>
    </w:p>
    <w:p w14:paraId="29E42890" w14:textId="0C3B722F" w:rsidR="00014B12" w:rsidRPr="00014B12" w:rsidRDefault="00014B12" w:rsidP="00014B12">
      <w:pPr>
        <w:numPr>
          <w:ilvl w:val="0"/>
          <w:numId w:val="3"/>
        </w:numPr>
      </w:pPr>
      <w:r w:rsidRPr="00014B12">
        <w:rPr>
          <w:b/>
          <w:bCs/>
        </w:rPr>
        <w:t>Controle:</w:t>
      </w:r>
      <w:r w:rsidRPr="00014B12">
        <w:t xml:space="preserve"> Depende da interface do site de terceiros (o player do YouTube, por exemplo).</w:t>
      </w:r>
    </w:p>
    <w:p w14:paraId="30F4DF86" w14:textId="77777777" w:rsidR="00014B12" w:rsidRPr="00014B12" w:rsidRDefault="00014B12" w:rsidP="00014B12">
      <w:pPr>
        <w:numPr>
          <w:ilvl w:val="0"/>
          <w:numId w:val="3"/>
        </w:numPr>
      </w:pPr>
      <w:r w:rsidRPr="00014B12">
        <w:rPr>
          <w:b/>
          <w:bCs/>
        </w:rPr>
        <w:t>Uso:</w:t>
      </w:r>
      <w:r w:rsidRPr="00014B12">
        <w:t xml:space="preserve"> Ideal para incorporar conteúdo de terceiros.</w:t>
      </w:r>
    </w:p>
    <w:p w14:paraId="3D2FEEE6" w14:textId="77777777" w:rsidR="00014B12" w:rsidRPr="00014B12" w:rsidRDefault="00014B12" w:rsidP="00014B12">
      <w:pPr>
        <w:numPr>
          <w:ilvl w:val="0"/>
          <w:numId w:val="3"/>
        </w:numPr>
      </w:pPr>
      <w:r w:rsidRPr="00014B12">
        <w:rPr>
          <w:b/>
          <w:bCs/>
        </w:rPr>
        <w:t>Segurança/Performance:</w:t>
      </w:r>
      <w:r w:rsidRPr="00014B12">
        <w:t xml:space="preserve"> Pode ser mais lento e exige cuidados de segurança (sandbox).</w:t>
      </w:r>
    </w:p>
    <w:p w14:paraId="72ECB183" w14:textId="10F46E62" w:rsidR="00014B12" w:rsidRPr="00014B12" w:rsidRDefault="00014B12" w:rsidP="00014B12">
      <w:pPr>
        <w:numPr>
          <w:ilvl w:val="0"/>
          <w:numId w:val="3"/>
        </w:numPr>
      </w:pPr>
      <w:r w:rsidRPr="00014B12">
        <w:rPr>
          <w:b/>
          <w:bCs/>
        </w:rPr>
        <w:t>Dica:</w:t>
      </w:r>
      <w:r w:rsidRPr="00014B12">
        <w:t xml:space="preserve"> Use loading="lazy" para melhorar o desempenho. </w:t>
      </w:r>
    </w:p>
    <w:p w14:paraId="20A680B2" w14:textId="77777777" w:rsidR="00014B12" w:rsidRDefault="00014B12" w:rsidP="00014B12"/>
    <w:p w14:paraId="6E5C241E" w14:textId="358F6936" w:rsidR="00567F1D" w:rsidRPr="00567F1D" w:rsidRDefault="00567F1D" w:rsidP="00014B12">
      <w:pPr>
        <w:rPr>
          <w:b/>
          <w:bCs/>
          <w:i/>
          <w:iCs/>
          <w:sz w:val="36"/>
          <w:szCs w:val="36"/>
        </w:rPr>
      </w:pPr>
      <w:r w:rsidRPr="00567F1D">
        <w:rPr>
          <w:b/>
          <w:bCs/>
          <w:i/>
          <w:iCs/>
          <w:sz w:val="36"/>
          <w:szCs w:val="36"/>
        </w:rPr>
        <w:t>Áudio</w:t>
      </w:r>
    </w:p>
    <w:p w14:paraId="51622667" w14:textId="14CB483D" w:rsidR="00567F1D" w:rsidRDefault="00567F1D" w:rsidP="00014B12">
      <w:r>
        <w:t>Para usar áudio no Html, usamos a tag:</w:t>
      </w:r>
    </w:p>
    <w:p w14:paraId="52376590" w14:textId="7744F4A1" w:rsidR="00567F1D" w:rsidRPr="00567F1D" w:rsidRDefault="00567F1D" w:rsidP="00567F1D">
      <w:pPr>
        <w:pStyle w:val="PargrafodaLista"/>
        <w:numPr>
          <w:ilvl w:val="0"/>
          <w:numId w:val="3"/>
        </w:numPr>
        <w:rPr>
          <w:b/>
          <w:bCs/>
        </w:rPr>
      </w:pPr>
      <w:r w:rsidRPr="00567F1D">
        <w:rPr>
          <w:b/>
          <w:bCs/>
        </w:rPr>
        <w:t>&lt;audio&gt;&lt;/audio&gt;</w:t>
      </w:r>
    </w:p>
    <w:p w14:paraId="41610ADF" w14:textId="5AB4DC68" w:rsidR="00567F1D" w:rsidRDefault="00567F1D" w:rsidP="00567F1D">
      <w:r>
        <w:t>A tag áudio funciona exatamente como a tag vídeo, possuindo os mesmos atributos de: source, autoplay, muted, controls e loop</w:t>
      </w:r>
      <w:r w:rsidR="00D008E8">
        <w:t>.</w:t>
      </w:r>
    </w:p>
    <w:p w14:paraId="119BBAB3" w14:textId="5C3128DA" w:rsidR="00D008E8" w:rsidRDefault="00D008E8" w:rsidP="00567F1D">
      <w:r>
        <w:t>Pode ser escrito com o source em uma tag separada, ou junto em uma única linha de código:</w:t>
      </w:r>
    </w:p>
    <w:p w14:paraId="42675914" w14:textId="161E48D3" w:rsidR="00D008E8" w:rsidRDefault="00D008E8" w:rsidP="00D008E8">
      <w:pPr>
        <w:jc w:val="center"/>
      </w:pPr>
      <w:r w:rsidRPr="00D008E8">
        <w:drawing>
          <wp:inline distT="0" distB="0" distL="0" distR="0" wp14:anchorId="32630531" wp14:editId="1BCAF2FB">
            <wp:extent cx="4753638" cy="1133633"/>
            <wp:effectExtent l="0" t="0" r="8890" b="9525"/>
            <wp:docPr id="1617363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63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8E8">
        <w:drawing>
          <wp:inline distT="0" distB="0" distL="0" distR="0" wp14:anchorId="22DC87B1" wp14:editId="014E5E42">
            <wp:extent cx="5182323" cy="752580"/>
            <wp:effectExtent l="0" t="0" r="0" b="9525"/>
            <wp:docPr id="71902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26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1AF2" w14:textId="77777777" w:rsidR="00D008E8" w:rsidRDefault="00D008E8" w:rsidP="00D008E8"/>
    <w:p w14:paraId="229C5BD6" w14:textId="323AECD3" w:rsidR="00D008E8" w:rsidRDefault="00D008E8" w:rsidP="00D008E8">
      <w:pPr>
        <w:jc w:val="center"/>
      </w:pPr>
      <w:r w:rsidRPr="00D008E8">
        <w:lastRenderedPageBreak/>
        <w:drawing>
          <wp:inline distT="0" distB="0" distL="0" distR="0" wp14:anchorId="199C1732" wp14:editId="1432AA04">
            <wp:extent cx="3077004" cy="552527"/>
            <wp:effectExtent l="0" t="0" r="9525" b="0"/>
            <wp:docPr id="1847484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4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32C9" w14:textId="1266F23C" w:rsidR="00D008E8" w:rsidRDefault="00A54B73" w:rsidP="00D008E8">
      <w:r>
        <w:t>Para adicionar áudios externos, basta copiar o link no source</w:t>
      </w:r>
    </w:p>
    <w:sectPr w:rsidR="00D00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05EB"/>
    <w:multiLevelType w:val="multilevel"/>
    <w:tmpl w:val="8B5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905A0"/>
    <w:multiLevelType w:val="hybridMultilevel"/>
    <w:tmpl w:val="43FEE90E"/>
    <w:lvl w:ilvl="0" w:tplc="5C14D7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A003E"/>
    <w:multiLevelType w:val="multilevel"/>
    <w:tmpl w:val="DB7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03282">
    <w:abstractNumId w:val="1"/>
  </w:num>
  <w:num w:numId="2" w16cid:durableId="736170436">
    <w:abstractNumId w:val="2"/>
  </w:num>
  <w:num w:numId="3" w16cid:durableId="180388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40"/>
    <w:rsid w:val="00014B12"/>
    <w:rsid w:val="00567F1D"/>
    <w:rsid w:val="005A4C20"/>
    <w:rsid w:val="00600BFB"/>
    <w:rsid w:val="00A54B73"/>
    <w:rsid w:val="00AC7340"/>
    <w:rsid w:val="00CA0113"/>
    <w:rsid w:val="00D008E8"/>
    <w:rsid w:val="00D65535"/>
    <w:rsid w:val="00F5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291D"/>
  <w15:chartTrackingRefBased/>
  <w15:docId w15:val="{76A0023E-5AC4-441F-8104-AC8E702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3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3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3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3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3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3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3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3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4B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4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2026-05-12T00:27:00Z</dcterms:created>
  <dcterms:modified xsi:type="dcterms:W3CDTF">2026-05-12T02:04:00Z</dcterms:modified>
</cp:coreProperties>
</file>