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4E46" w14:textId="393FD606" w:rsidR="00034228" w:rsidRPr="00034228" w:rsidRDefault="00034228" w:rsidP="00034228">
      <w:pPr>
        <w:jc w:val="center"/>
        <w:rPr>
          <w:b/>
          <w:bCs/>
          <w:sz w:val="36"/>
          <w:szCs w:val="36"/>
          <w:u w:val="single"/>
        </w:rPr>
      </w:pPr>
      <w:r w:rsidRPr="00034228">
        <w:rPr>
          <w:b/>
          <w:bCs/>
          <w:sz w:val="36"/>
          <w:szCs w:val="36"/>
          <w:u w:val="single"/>
        </w:rPr>
        <w:t>TAGS SEMÂNTICAS</w:t>
      </w:r>
    </w:p>
    <w:p w14:paraId="3602CA80" w14:textId="0DCE13DE" w:rsidR="00034228" w:rsidRDefault="00034228" w:rsidP="00034228">
      <w:r>
        <w:t xml:space="preserve">As novas </w:t>
      </w:r>
      <w:proofErr w:type="spellStart"/>
      <w:r>
        <w:t>tags</w:t>
      </w:r>
      <w:proofErr w:type="spellEnd"/>
      <w:r>
        <w:t xml:space="preserve"> HTML servem para deixar a estrutura da página mais semântica, e mais fácil para os browsers, ferramentas ou </w:t>
      </w:r>
      <w:proofErr w:type="spellStart"/>
      <w:r>
        <w:t>IA’s</w:t>
      </w:r>
      <w:proofErr w:type="spellEnd"/>
      <w:r>
        <w:t xml:space="preserve"> conseguirem ler o site e os blocos de código, pois substituem a criação de </w:t>
      </w:r>
      <w:proofErr w:type="spellStart"/>
      <w:r>
        <w:t>ID’s</w:t>
      </w:r>
      <w:proofErr w:type="spellEnd"/>
      <w:r>
        <w:t xml:space="preserve"> ou </w:t>
      </w:r>
      <w:proofErr w:type="spellStart"/>
      <w:r>
        <w:t>Divs</w:t>
      </w:r>
      <w:proofErr w:type="spellEnd"/>
      <w:r>
        <w:t>.</w:t>
      </w:r>
    </w:p>
    <w:p w14:paraId="23939FC1" w14:textId="2D6B6862" w:rsidR="00034228" w:rsidRDefault="00034228" w:rsidP="00034228">
      <w:pPr>
        <w:pStyle w:val="PargrafodaLista"/>
        <w:numPr>
          <w:ilvl w:val="0"/>
          <w:numId w:val="1"/>
        </w:numPr>
      </w:pPr>
      <w:r>
        <w:t>Header = Cabeçalho</w:t>
      </w:r>
    </w:p>
    <w:p w14:paraId="12EE0323" w14:textId="67AFAB77" w:rsidR="00034228" w:rsidRDefault="00034228" w:rsidP="00034228">
      <w:pPr>
        <w:pStyle w:val="PargrafodaLista"/>
        <w:numPr>
          <w:ilvl w:val="0"/>
          <w:numId w:val="1"/>
        </w:numPr>
      </w:pPr>
      <w:proofErr w:type="spellStart"/>
      <w:r>
        <w:t>Nav</w:t>
      </w:r>
      <w:proofErr w:type="spellEnd"/>
      <w:r>
        <w:t xml:space="preserve"> = Navegação</w:t>
      </w:r>
    </w:p>
    <w:p w14:paraId="764BB614" w14:textId="72F62627" w:rsidR="00034228" w:rsidRDefault="00034228" w:rsidP="00034228">
      <w:pPr>
        <w:pStyle w:val="PargrafodaLista"/>
        <w:numPr>
          <w:ilvl w:val="0"/>
          <w:numId w:val="1"/>
        </w:numPr>
      </w:pPr>
      <w:proofErr w:type="spellStart"/>
      <w:r>
        <w:t>Main</w:t>
      </w:r>
      <w:proofErr w:type="spellEnd"/>
      <w:r>
        <w:t xml:space="preserve"> = Conteúdo Principal</w:t>
      </w:r>
    </w:p>
    <w:p w14:paraId="152452F3" w14:textId="45CE4F36" w:rsidR="00034228" w:rsidRDefault="00034228" w:rsidP="00034228">
      <w:pPr>
        <w:pStyle w:val="PargrafodaLista"/>
        <w:numPr>
          <w:ilvl w:val="0"/>
          <w:numId w:val="1"/>
        </w:numPr>
      </w:pPr>
      <w:proofErr w:type="spellStart"/>
      <w:r>
        <w:t>Footer</w:t>
      </w:r>
      <w:proofErr w:type="spellEnd"/>
      <w:r>
        <w:t xml:space="preserve"> = Rodapé</w:t>
      </w:r>
    </w:p>
    <w:p w14:paraId="1BC98575" w14:textId="4779E4B4" w:rsidR="00034228" w:rsidRDefault="00034228" w:rsidP="00034228">
      <w:pPr>
        <w:pStyle w:val="PargrafodaLista"/>
        <w:numPr>
          <w:ilvl w:val="0"/>
          <w:numId w:val="1"/>
        </w:numPr>
      </w:pPr>
      <w:proofErr w:type="spellStart"/>
      <w:r>
        <w:t>Article</w:t>
      </w:r>
      <w:proofErr w:type="spellEnd"/>
      <w:r>
        <w:t xml:space="preserve"> = Artigo, Notícia, Postagens. Possui sentido individualmente</w:t>
      </w:r>
    </w:p>
    <w:p w14:paraId="47B7B413" w14:textId="43E93642" w:rsidR="00B66AB4" w:rsidRDefault="00B66AB4" w:rsidP="00034228">
      <w:pPr>
        <w:pStyle w:val="PargrafodaLista"/>
        <w:numPr>
          <w:ilvl w:val="0"/>
          <w:numId w:val="1"/>
        </w:numPr>
      </w:pPr>
      <w:proofErr w:type="spellStart"/>
      <w:r>
        <w:t>Section</w:t>
      </w:r>
      <w:proofErr w:type="spellEnd"/>
      <w:r>
        <w:t xml:space="preserve"> = Seções da Página</w:t>
      </w:r>
    </w:p>
    <w:p w14:paraId="51C07BA4" w14:textId="41CCC0D4" w:rsidR="00B66AB4" w:rsidRDefault="00B66AB4" w:rsidP="00034228">
      <w:pPr>
        <w:pStyle w:val="PargrafodaLista"/>
        <w:numPr>
          <w:ilvl w:val="0"/>
          <w:numId w:val="1"/>
        </w:numPr>
      </w:pPr>
      <w:r>
        <w:t>Time = Data</w:t>
      </w:r>
    </w:p>
    <w:p w14:paraId="4B06D4DE" w14:textId="77777777" w:rsidR="008D18E1" w:rsidRDefault="00B66AB4" w:rsidP="00B66AB4">
      <w:pPr>
        <w:pStyle w:val="PargrafodaLista"/>
        <w:numPr>
          <w:ilvl w:val="0"/>
          <w:numId w:val="1"/>
        </w:numPr>
      </w:pPr>
      <w:proofErr w:type="spellStart"/>
      <w:r>
        <w:t>Aside</w:t>
      </w:r>
      <w:proofErr w:type="spellEnd"/>
      <w:r>
        <w:t xml:space="preserve"> = </w:t>
      </w:r>
      <w:r w:rsidR="008D18E1">
        <w:t>Ao Lado. Conteúdo que fica ao lado do principal, podendo completá-lo ou não.</w:t>
      </w:r>
    </w:p>
    <w:p w14:paraId="09E184A4" w14:textId="2345C8ED" w:rsidR="008D18E1" w:rsidRDefault="008D18E1" w:rsidP="008D18E1">
      <w:pPr>
        <w:jc w:val="center"/>
      </w:pPr>
      <w:r>
        <w:rPr>
          <w:noProof/>
        </w:rPr>
        <w:drawing>
          <wp:inline distT="0" distB="0" distL="0" distR="0" wp14:anchorId="4739FE5E" wp14:editId="16E046ED">
            <wp:extent cx="4961905" cy="5295238"/>
            <wp:effectExtent l="0" t="0" r="0" b="1270"/>
            <wp:docPr id="31592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6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5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BB64" w14:textId="77777777" w:rsidR="008D18E1" w:rsidRPr="008D18E1" w:rsidRDefault="008D18E1" w:rsidP="008D18E1">
      <w:r w:rsidRPr="008D18E1">
        <w:lastRenderedPageBreak/>
        <w:t xml:space="preserve">Não seguem uma formatação exclusiva, podem ser misturadas dependendo da criação da página, por exemplo, colocar dentro de um </w:t>
      </w:r>
      <w:proofErr w:type="spellStart"/>
      <w:r w:rsidRPr="008D18E1">
        <w:rPr>
          <w:i/>
          <w:iCs/>
        </w:rPr>
        <w:t>article</w:t>
      </w:r>
      <w:proofErr w:type="spellEnd"/>
      <w:r w:rsidRPr="008D18E1">
        <w:t xml:space="preserve"> um </w:t>
      </w:r>
      <w:r w:rsidRPr="008D18E1">
        <w:rPr>
          <w:i/>
          <w:iCs/>
        </w:rPr>
        <w:t>header.</w:t>
      </w:r>
    </w:p>
    <w:p w14:paraId="166529FF" w14:textId="77777777" w:rsidR="008D18E1" w:rsidRPr="00B66AB4" w:rsidRDefault="008D18E1" w:rsidP="008D18E1"/>
    <w:sectPr w:rsidR="008D18E1" w:rsidRPr="00B66A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3AFA"/>
    <w:multiLevelType w:val="hybridMultilevel"/>
    <w:tmpl w:val="6C708094"/>
    <w:lvl w:ilvl="0" w:tplc="6F6E3F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46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28"/>
    <w:rsid w:val="00034228"/>
    <w:rsid w:val="006E3F72"/>
    <w:rsid w:val="008D18E1"/>
    <w:rsid w:val="00B6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D27ED"/>
  <w15:chartTrackingRefBased/>
  <w15:docId w15:val="{BA7C8FC1-8B03-4EB2-845C-22BBDE60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4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42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4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4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4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4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4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4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42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42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4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</cp:revision>
  <dcterms:created xsi:type="dcterms:W3CDTF">2026-05-20T22:53:00Z</dcterms:created>
  <dcterms:modified xsi:type="dcterms:W3CDTF">2026-05-20T23:21:00Z</dcterms:modified>
</cp:coreProperties>
</file>