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Dreamer Local Engine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Architecture &amp; Deployment Flow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with a Cloud (AWS) vs. Self-Hosted (VPS) Comparison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Internal Technical Reference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Contents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2. System Components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3. Architecture Diagram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4. The Full Deployment Lifecycle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5. Cloud (AWS) Flow vs. Self-Hosted (VPS) Flow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6. Repository Layout Reference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Dreamer is a self-hosted, Vercel-style Platform-as-a-Service: a developer connects a GitHub repository, and the platform clones it, detects its framework, builds it, and serves it at a live subdomain — either as static files or as a running server-rendered application. The Local Engine is the fully self-hosted variant of this system: every component — the dashboard, the API, the build pipeline, object storage, and the traffic-routing layer — runs as a set of Docker containers on a single VPS the operator owns. Nothing in the request path or build path depends on a third-party cloud provider.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Local Engine's architecture end to end: every service, how they communicate, and the full lifecycle of a deployment from a git push to a resolvable public URL. It then contrasts this design against the cloud (AWS-based) architecture the Local Engine was adapted from, service by service, so the trade-offs of self-hosting are explicit rather than assumed.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1.1 Design Goals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No external cloud dependency. Build execution, object storage, and application runtime all happen on the operator's own Docker daemon.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Architectural parity with the cloud version's control plane. The dashboard and API are unchanged — only the deployment engine underneath them differs.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Minimal moving parts. Where the cloud version needed IAM roles, a container registry, and a serverless compute service, the Local Engine needs one Docker daemon and one object store.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Operational honesty over convenience. Redeploys use a health-checked staged swap rather than a hard stop-then-start, even though the simpler approach would have been less code.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2. System Components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Nine containers make up a running Local Engine instance. Five are long-lived services brought up by docker-compose; one (build-engine) is ephemeral, launched on demand for the duration of a single build; three are shared infrastructure (Postgres, Redis, MinIO) that the other services depend on.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300"/>
        <w:gridCol w:w="15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TLS termination (Let's Encrypt via certbot) and the single point of ingress. Routes the dashboard domain to frontend/api-server and every wildcard subdomain to reverse-proxy.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— Next.js application the operator and their users interact with.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api-server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and Socket.IO realtime gateway. The only service that talks to Postgres directly. Owns the DeploymentEngine abstraction that launches builds and running apps.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build-worker</w:t>
            </w:r>
          </w:p>
        </w:tc>
        <w:tc>
          <w:tcPr>
            <w:tcW w:type="dxa" w:w="6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BullMQ worker process (same image as api-server, different entrypoint) that dequeues build jobs and calls DockerDeploymentEngine.launchBuildTask().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build-engine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Clones a repository, builds it, and either uploads static output to MinIO or runs a local docker build for a server-rendered app. Launched fresh per build with docker run; exits when the build finishes.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Per-build</w:t>
            </w:r>
          </w:p>
        </w:tc>
      </w:tr>
      <w:tr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reverse-proxy</w:t>
            </w:r>
          </w:p>
        </w:tc>
        <w:tc>
          <w:tcPr>
            <w:tcW w:type="dxa" w:w="6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single hostname every deployed application is reached through. Resolves a subdomain to a deployment via Postgres (Redis-cached) and proxies to MinIO or to an app container accordingly.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Durable source of truth — every Project, Deployment, User, and log row.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Pub/sub bus for build logs and status events; a 30-second cache in front of reverse-proxy's routing lookup.</w:t>
            </w:r>
          </w:p>
        </w:tc>
        <w:tc>
          <w:tcPr>
            <w:tcW w:type="dxa" w:w="1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S3-compatible object store. Holds every static deployment's built output.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on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Deployed applications themselves are not “Dreamer services” — a static deployment is a set of objects in MinIO; a dynamic (server-rendered) deployment is an ordinary Docker container, named dreamer-app-{project-slug}, running entirely outside the platform's own runtime.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2.1 Shared Infrastructure, and Why Each One Is Used the Way It 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</w:rPr>
        <w:t xml:space="preserve">Postgres — durable state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Project, Deployment, User, UserSession, and DeploymentLog row lives here. A Postgres trigger enforces valid Deployment.status transitions at the database level (QUEUED → BUILDING → UPLOADING/STARTING → RUNNING, with FAILED and STOPPED reachable from any in-flight state) — so an invalid transition is rejected by the database itself, not merely by application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</w:rPr>
        <w:t xml:space="preserve">Redis — transient state only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Used for two things that are deliberately not treated as durable: pub/sub for build logs and status events (build-engine publishes; api-server's log-relay subscribes, persists each line to Postgres, and re-emits it over Socket.IO to any connected dashboard), and a 30-second cache in front of reverse-proxy's per-request Postgres lookup, since every single request to every deployed app would otherwise cost a database round trip before it could even begin proxying.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</w:rPr>
        <w:t xml:space="preserve">MinIO — S3-compatible storage, not AWS S3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MinIO speaks the same protocol AWS S3 does, so the existing @aws-sdk/client-s3 client works against it unmodified — only the endpoint and path-style addressing setting differ. Every static build's output is uploaded under a per-project prefix, __outputs/{project-slug}/, which a redeploy simply overwrites.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3. Architecture Diagram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diagram below is provided as Mermaid source (flowchart syntax) so it can be rendered directly in any Mermaid-compatible viewer — GitHub/GitLab markdown, the Mermaid Live Editor, or an IDE plugin. It shows every component from Section 2 and the direction of each dependency.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flowchart TB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subgraph Internet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Dev[Developer]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Visitor[End-User Browser]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Dev --&gt;|git push| GitHub[(GitHub Repository)]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GitHub --&gt;|webhook: push event| 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Visitor --&gt;|HTTPS| Nginx[nginx\nTLS termination]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subgraph VPS["Self-Hosted VPS — Docker Compose"]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Nginx --&gt;|dashboard domain| Frontend[frontend]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Nginx --&gt;|api.domain| APIServer[api-server]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Nginx --&gt;|"*.domain (wildcard)"| ReverseProxy[reverse-proxy]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Frontend --&gt;|REST + Socket.IO| 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APIServer --&gt;|SQL| Postgres[(Postgres)]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APIServer --&gt;|pub/sub, cache| Redis[(Redis)]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APIServer --&gt;|enqueue build job|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BuildWorker[build-worker] --&gt;|dequeue|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BuildWorker --&gt;|docker run| BuildEngine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BuildEngine[build-engine\n(ephemeral, per build)] --&gt;|git clone| GitHub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BuildEngine --&gt;|log + status events|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BuildEngine --&gt;|STATIC: upload build output| MinIO[(MinIO)]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BuildEngine --&gt;|DYNAMIC: docker build| DockerDaemon[(Host Docker Daemon)]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APIServer --&gt;|DYNAMIC: docker run\nstaged health-checked swap| DockerDaemon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DockerDaemon --&gt;|runs| AppContainer["dreamer-app-{slug}\n(user's SSR app)"]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ReverseProxy --&gt;|resolve subdomain → deployment| Postgres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ReverseProxy --&gt;|30s cache|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ReverseProxy --&gt;|STATIC: proxy| MinIO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ReverseProxy --&gt;|DYNAMIC: proxy, container DNS| AppContainer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style VPS fill:#eef4fb,stroke:#1f4e79,stroke-width:1px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4. The Full Deployment Lifecycle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section follows one deployment from the moment a developer clicks Deploy (or pushes to the tracked branch) through to a resolvable public URL. Steps 1–4 are identical for both deployment types; STATIC and DYNAMIC diverge at step 5.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4.1 Steps 1–4: Common to Every Deployment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Deployment created. api-server's deployment.service.ts creates a Deployment row with status QUEUED, resolves the project's env vars for the target environment, and enqueues a build job (BullMQ, backed by Redis).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Job claimed. build-worker dequeues the job and calls deploymentEngine.launchBuildTask(job, gitAccessToken). The Deployment row transitions to BUILDING.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Build container launched. DockerDeploymentEngine runs docker run on the build-engine image, passing every setting the container needs as environment variables — repository URL, branch, install/build commands, DEPLOYMENT_TYPE, FRAMEWORK, resolved user env vars, and MinIO credentials — and mounts the host's Docker socket in. The returned container id is persisted as buildContainerId.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Clone and checkout. Inside the container, build-engine clones the repository (using a short-lived GitHub App installation token for private repos), checks out the correct commit, and publishes commit info and log lines over Redis pub/sub as it goes. api-server's log-relay is subscribed the entire time, persisting each line to Postgres and relaying it live over Socket.IO to any dashboard client watching.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4.2 STATIC Deployments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npm install, then the project's build command runs inside the build-engine container.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output directory's contents are uploaded to MinIO under __outputs/{project-slug}/, overwriting whatever a previous deployment of the same project uploaded — one project has exactly one live static output at a time.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build-engine publishes a RUNNING status directly, with the deployment's public URL. Project.activeDeploymentId is updated. Total pipeline: build-engine's own container, start to finish — no second hop back into api-server is needed.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4.3 DYNAMIC (Server-Rendered) Deployments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dynamic path is a genuine build-then-run pipeline, and it deliberately splits responsibility between build-engine (build only) and api-server (run). A compromised or buggy build should never be able to start or stop arbitrary containers on the host — that authority stays inside api-server.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build-engine resolves a Dockerfile: the repository's own if it has one at its root, otherwise a generated one for the detected framework. Today, only Next.js has a generated template — a plain multi-stage build producing a self-contained node server.js process, with no serverless adapter of any kind.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build-engine runs docker build directly against the host's Docker daemon (reached over the mounted socket), tagging the result dreamer-app:{project-slug}. No image registry is involved — the image already exists on the exact daemon that will run it.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build-engine's job ends here. It publishes a distinct image_ready event (not a status transition) and exits.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api-server's handleImageReady() receives that event, persists the image tag, and transitions the deployment to STARTING.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deployDynamicApp() performs a staged, health-checked swap: the new image is run under a temporary name; api-server polls it over HTTP until it responds or a timeout elapses. Only once the new container is confirmed healthy is the previous container (if any) removed and the new one renamed into the canonical dreamer-app-{project-slug} slot. If the new container never becomes healthy, it is discarded and whatever was previously running is left completely untouched.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deployment transitions to RUNNING. appContainerId, appContainerName, and appUrl (an internal, container-to-container URL) are persisted on the Deployment row.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design means a redeploy's actual downtime is bounded by a couple of Docker daemon calls (remove + rename), not by the new container's full build-and-boot time — the old version keeps serving traffic for the entire duration of the new build.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4.4 Serving a Request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request to a deployed application — static or dynamic — arrives at nginx first, which terminates TLS and forwards wildcard-subdomain traffic to reverse-proxy. reverse-proxy resolves the subdomain to an active deployment (a Postgres query, cached for 30 seconds in Redis) and proxies based on that deployment's type: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STATIC: proxied to a path-style MinIO URL built from the project's output prefix. No code in reverse-proxy is MinIO-specific — it is simply told where the bucket's HTTP endpoint 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DYNAMIC: proxied directly to the app container's internal URL (http://dreamer-app-{slug}:3000), reached over the same Docker network reverse-proxy itself is attached to. No host port is ever published for an application container — nginx is the only service that exposes anything to the public internet.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4.5 Getting a Running Instance in the First Place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single script, install.sh, takes a fresh VPS to a running instance: it installs Docker if missing, generates every secret the stack needs (Postgres password, MinIO credentials, JWT signing keys, an at-rest encryption key), obtains a wildcard TLS certificate via certbot (DNS-01, either unattended via a Cloudflare API token or through an interactive fallback), builds the build-engine image, brings up the full docker-compose stack, runs Prisma migrations, and installs a daily certificate-renewal cron job. The one piece it cannot automate is a GitHub App — that requires an account and manual creation on GitHub's side — so the generated configuration is left with clearly marked placeholders for 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5. Cloud (AWS) Flow vs. Self-Hosted (VPS) Flow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Local Engine was adapted from a cloud architecture built on AWS ECS Fargate, Lambda, ECR, and S3. The dashboard, API, and database schema are almost entirely unchanged between the two — the difference is concentrated entirely in how a build actually executes and how an application actually runs afterward. The table below compares the two, dimension by dimension.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50"/>
        <w:gridCol w:w="345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Cloud (AWS)</w:t>
            </w:r>
          </w:p>
        </w:tc>
        <w:tc>
          <w:tcPr>
            <w:tcW w:type="dxa" w:w="34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Self-Hosted (VPS / Local Engine)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execution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ECS Fargate RunTask launches the build-engine image as a managed, isolated task on AWS-operated compute.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run launches the same build-engine image as a container on the operator's own Docker daemon.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isolation mechanism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account/IAM boundary — the task runs on infrastructure Dreamer's own control plane never has direct access to.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container boundary on a single shared daemon — isolation is process/namespace-level, not account-level.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output storage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bucket.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MinIO (self-hosted, S3-protocol-compatible) — same client library, different endpoint.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Dynamic (SSR) build artifact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container image built with Kaniko (a daemon-less builder suited to Fargate) and pushed to a private ECR repository.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container image built with a plain docker build against the host daemon. No push step — build and run share the same daemon.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Dynamic (SSR) runtime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AWS Lambda function, wrapped with the Lambda Web Adapter so a normal Next.js server can run inside Lambda's request/response model. Exposed via a Lambda Function URL.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long-lived Docker container (dreamer-app-{slug}), running the Next.js standalone server directly with no adapter.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Redeploying a dynamic app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UpdateFunctionCode against the existing Lambda function — AWS handles the atomic code swap.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staged swap implemented in application code: new container started under a temporary name, health-checked over HTTP, then swapped in — see Section 4.3.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Traffic routing to a dynamic app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reverse-proxy proxies to the deployment's unique Lambda Function URL, with changeOrigin enabled since each function has its own edge hostname.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reverse-proxy proxies to the app container's internal Docker DNS name on the shared compose network. No public hostname per deployment.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Scaling model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 and automatic — Lambda scales per-invocation; Fargate tasks are provisioned per build.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Fixed to the VPS's own CPU/RAM. One container per project; no automatic horizontal scaling.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Idle cost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Near zero for a dynamic app — Lambda is billed per invocation, not for idle time.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running app container consumes VPS resources continuously, whether or not it is receiving traffic.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TLS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Typically terminated by a managed edge (e.g. an AWS-fronted domain) with provider-managed certificates.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certbot-issued Let's Encrypt certificates, obtained and renewed by install.sh / renew-certs.sh, terminated by the operator's own nginx.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Credentials required to operate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account, IAM roles for ECS task execution and Lambda, an ECR repository.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 beyond the VPS itself — all credentials generated locally (Postgres, MinIO, JWT, encryption key) plus a GitHub App.</w:t>
            </w:r>
          </w:p>
        </w:tc>
      </w:tr>
      <w:tr>
        <w:tc>
          <w:tcPr>
            <w:tcW w:type="dxa" w:w="1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Operational ownership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operates the underlying compute, network, and scaling infrastructure.</w:t>
            </w:r>
          </w:p>
        </w:tc>
        <w:tc>
          <w:tcPr>
            <w:tcW w:type="dxa" w:w="345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operator owns and is responsible for the VPS, the Docker daemon, and all patching/uptime.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ECR (private container registry) required for the dynamic build path.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 — build and run occupy the same Docker image store.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5.1 What Stayed Identical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entire dashboard (frontend) — unchanged, only its API base URL differs.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GitHub App integration — OAuth login, repository listing, webhook handling — had no AWS dependency in the cloud version either.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realtime log pipeline (log-relay.ts) — already Redis-stream based, never coupled to CloudWatch.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Deployment state machine and its database-level transition enforcement.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DeploymentEngine interface itself — the abstraction that made this migration possible in the first place. Swapping the AWS-backed implementation for a Docker-backed one required no changes to anything that calls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</w:rPr>
        <w:t xml:space="preserve">5.2 What the Migration Actually Removed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Deleting the AWS-backed engine also removed a corresponding amount of database schema and code that existed purely to support it: dedicated Prisma columns for ECS task ARNs, Lambda function ARNs/names/URLs, and ECR image URIs (renamed to engine-neutral equivalents — buildContainerId, appContainerId/Name, appUrl, imageUri), the AWS SDK clients for ECS and Lambda, the Kaniko build path, and a Lambda-specific Dockerfile template. Four already-unused columns left over from an even earlier ALB-based design were dropped in the same migration.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</w:rPr>
        <w:t xml:space="preserve">6. Repository Layout Reference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orientation when reading the codebase alongside this document: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local-engine/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docker-compose.yml        # postgres, redis, minio, nginx + every 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install.sh                # one-command VPS setup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.env.deploy.example       # compose-level secrets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nginx/templates/          # TLS + subdomain routing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scripts/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lib/generate-env.sh    # writes every .env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lib/issue-certificate.sh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renew-certs.sh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frontend/                 # dashboard (Next.js)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api-server/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src/deployments/deployment-engine.ts   # DockerDeploymentEngine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src/lib/docker-engine.ts               # docker CLI wrapper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build-engine/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script.js               # clone → build → upload/build-image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├─ docker-build.js         # local `docker build` runner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└─ dockerfile-templates/nextjs-standalone.dockerfile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 reverse-proxy/            # subdomain → deployment routing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Dreamer — Local Engine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2026-08-19T21:33:09.194Z</dcterms:created>
  <dcterms:modified xsi:type="dcterms:W3CDTF">2026-08-19T21:33:09.195Z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