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Itens de entrega do Trabalho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</w:t>
      </w:r>
      <w:r w:rsidDel="00000000" w:rsidR="00000000" w:rsidRPr="00000000">
        <w:rPr>
          <w:b w:val="1"/>
          <w:bCs w:val="1"/>
          <w:rtl w:val="0"/>
        </w:rPr>
        <w:t xml:space="preserve">Smart contract - compilando perfeitamente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URL do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https://github.com/DevSoniaBatista/medicalRepositoryProject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 possui o código do smart contract e do frontend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2 - </w:t>
      </w:r>
      <w:r w:rsidDel="00000000" w:rsidR="00000000" w:rsidRPr="00000000">
        <w:rPr>
          <w:b w:val="1"/>
          <w:bCs w:val="1"/>
          <w:rtl w:val="0"/>
        </w:rPr>
        <w:t xml:space="preserve">Smart contract deployado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https://sepolia.etherscan.io/address/0x942B90fF56f5120B2C120085A3162EEc25141eA4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Vídeo de apresentação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DEMO: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https://www.loom.com/share/19381fb3bb2b43d3a53bea362b39247a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URL Vercel: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https://medical-records-gamma.vercel.app/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148388" cy="33794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3379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dical-records-gamma.vercel.app/" TargetMode="External"/><Relationship Id="rId10" Type="http://schemas.openxmlformats.org/officeDocument/2006/relationships/hyperlink" Target="https://www.loom.com/share/19381fb3bb2b43d3a53bea362b39247a" TargetMode="External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DevSoniaBatista/medicalRepositoryProject" TargetMode="External"/><Relationship Id="rId8" Type="http://schemas.openxmlformats.org/officeDocument/2006/relationships/hyperlink" Target="https://sepolia.etherscan.io/address/0x942B90fF56f5120B2C120085A3162EEc25141eA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