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E9EB" w14:textId="77777777" w:rsidR="006A265F" w:rsidRPr="00A91AA3" w:rsidRDefault="006A265F" w:rsidP="006A265F">
      <w:pPr>
        <w:pStyle w:val="Ttulodoartigo"/>
        <w:spacing w:after="0" w:line="240" w:lineRule="auto"/>
        <w:rPr>
          <w:rFonts w:ascii="Times New Roman" w:hAnsi="Times New Roman" w:cs="Times New Roman"/>
          <w:bCs/>
          <w:sz w:val="32"/>
          <w:szCs w:val="32"/>
        </w:rPr>
      </w:pPr>
      <w:r w:rsidRPr="00A91AA3">
        <w:rPr>
          <w:rFonts w:ascii="Times New Roman" w:hAnsi="Times New Roman" w:cs="Times New Roman"/>
          <w:bCs/>
          <w:sz w:val="32"/>
          <w:szCs w:val="32"/>
        </w:rPr>
        <w:t>Centro Paula Souza</w:t>
      </w:r>
    </w:p>
    <w:p w14:paraId="2D47B4F0" w14:textId="77777777" w:rsidR="006A265F" w:rsidRPr="00A91AA3" w:rsidRDefault="006A265F" w:rsidP="006A265F">
      <w:pPr>
        <w:pStyle w:val="Ttulodoartigo"/>
        <w:spacing w:after="0" w:line="240" w:lineRule="auto"/>
        <w:rPr>
          <w:rFonts w:ascii="Times New Roman" w:hAnsi="Times New Roman" w:cs="Times New Roman"/>
        </w:rPr>
      </w:pPr>
      <w:proofErr w:type="spellStart"/>
      <w:r w:rsidRPr="00A91AA3">
        <w:rPr>
          <w:rFonts w:ascii="Times New Roman" w:hAnsi="Times New Roman" w:cs="Times New Roman"/>
          <w:bCs/>
          <w:sz w:val="24"/>
        </w:rPr>
        <w:t>Etec</w:t>
      </w:r>
      <w:proofErr w:type="spellEnd"/>
      <w:r w:rsidRPr="00A91AA3">
        <w:rPr>
          <w:rFonts w:ascii="Times New Roman" w:hAnsi="Times New Roman" w:cs="Times New Roman"/>
          <w:bCs/>
          <w:sz w:val="24"/>
        </w:rPr>
        <w:t xml:space="preserve"> Vasco </w:t>
      </w:r>
      <w:proofErr w:type="spellStart"/>
      <w:r w:rsidRPr="00A91AA3">
        <w:rPr>
          <w:rFonts w:ascii="Times New Roman" w:hAnsi="Times New Roman" w:cs="Times New Roman"/>
          <w:bCs/>
          <w:sz w:val="24"/>
        </w:rPr>
        <w:t>Antonio</w:t>
      </w:r>
      <w:proofErr w:type="spellEnd"/>
      <w:r w:rsidRPr="00A91AA3">
        <w:rPr>
          <w:rFonts w:ascii="Times New Roman" w:hAnsi="Times New Roman" w:cs="Times New Roman"/>
          <w:bCs/>
          <w:sz w:val="24"/>
        </w:rPr>
        <w:t xml:space="preserve"> </w:t>
      </w:r>
      <w:proofErr w:type="spellStart"/>
      <w:r w:rsidRPr="00A91AA3">
        <w:rPr>
          <w:rFonts w:ascii="Times New Roman" w:hAnsi="Times New Roman" w:cs="Times New Roman"/>
          <w:bCs/>
          <w:sz w:val="24"/>
        </w:rPr>
        <w:t>Venchiarutti</w:t>
      </w:r>
      <w:proofErr w:type="spellEnd"/>
      <w:r w:rsidRPr="00A91AA3">
        <w:rPr>
          <w:rFonts w:ascii="Times New Roman" w:hAnsi="Times New Roman" w:cs="Times New Roman"/>
          <w:bCs/>
          <w:sz w:val="24"/>
        </w:rPr>
        <w:t xml:space="preserve"> – Jundiaí - SP</w:t>
      </w:r>
    </w:p>
    <w:p w14:paraId="32F5297D" w14:textId="2F8F8EE3" w:rsidR="006A265F" w:rsidRPr="00A91AA3" w:rsidRDefault="006A265F" w:rsidP="006A265F">
      <w:pPr>
        <w:spacing w:after="0" w:line="240" w:lineRule="auto"/>
        <w:jc w:val="center"/>
        <w:rPr>
          <w:rFonts w:cs="Times New Roman"/>
        </w:rPr>
      </w:pPr>
      <w:r w:rsidRPr="60F861EE">
        <w:rPr>
          <w:rFonts w:cs="Times New Roman"/>
        </w:rPr>
        <w:t xml:space="preserve">Técnico em </w:t>
      </w:r>
      <w:r w:rsidR="56535C14" w:rsidRPr="60F861EE">
        <w:rPr>
          <w:rFonts w:cs="Times New Roman"/>
        </w:rPr>
        <w:t>Informática para Internet</w:t>
      </w:r>
      <w:r w:rsidR="00EC1A31" w:rsidRPr="60F861EE">
        <w:rPr>
          <w:rFonts w:cs="Times New Roman"/>
        </w:rPr>
        <w:t xml:space="preserve">– </w:t>
      </w:r>
      <w:r w:rsidR="7438A9C5" w:rsidRPr="60F861EE">
        <w:rPr>
          <w:rFonts w:cs="Times New Roman"/>
        </w:rPr>
        <w:t>set</w:t>
      </w:r>
      <w:r w:rsidR="00EC1A31" w:rsidRPr="60F861EE">
        <w:rPr>
          <w:rFonts w:cs="Times New Roman"/>
        </w:rPr>
        <w:t>/</w:t>
      </w:r>
      <w:r w:rsidR="00825919" w:rsidRPr="60F861EE">
        <w:rPr>
          <w:rFonts w:cs="Times New Roman"/>
        </w:rPr>
        <w:t>20</w:t>
      </w:r>
      <w:r w:rsidR="03710072" w:rsidRPr="60F861EE">
        <w:rPr>
          <w:rFonts w:cs="Times New Roman"/>
        </w:rPr>
        <w:t>25</w:t>
      </w:r>
    </w:p>
    <w:p w14:paraId="02457323" w14:textId="77777777" w:rsidR="006A265F" w:rsidRPr="00A91AA3" w:rsidRDefault="006A265F" w:rsidP="006A265F">
      <w:pPr>
        <w:spacing w:after="0" w:line="240" w:lineRule="auto"/>
        <w:rPr>
          <w:rFonts w:cs="Times New Roman"/>
        </w:rPr>
      </w:pPr>
    </w:p>
    <w:p w14:paraId="3D5EA735" w14:textId="77777777" w:rsidR="006A265F" w:rsidRPr="00A91AA3" w:rsidRDefault="006A265F" w:rsidP="006A265F">
      <w:pPr>
        <w:spacing w:after="0" w:line="240" w:lineRule="auto"/>
        <w:rPr>
          <w:rFonts w:cs="Times New Roman"/>
        </w:rPr>
      </w:pPr>
    </w:p>
    <w:p w14:paraId="73417D83" w14:textId="19242D71" w:rsidR="006A265F" w:rsidRPr="00A91AA3" w:rsidRDefault="006A265F" w:rsidP="006A265F">
      <w:pPr>
        <w:spacing w:after="0" w:line="240" w:lineRule="auto"/>
        <w:ind w:left="4546"/>
        <w:jc w:val="both"/>
        <w:rPr>
          <w:rFonts w:cs="Times New Roman"/>
        </w:rPr>
      </w:pPr>
      <w:r w:rsidRPr="414A0399">
        <w:rPr>
          <w:rFonts w:cs="Times New Roman"/>
          <w:sz w:val="20"/>
          <w:szCs w:val="20"/>
        </w:rPr>
        <w:t xml:space="preserve">Artigo desenvolvido na disciplina de </w:t>
      </w:r>
      <w:r w:rsidR="02072582" w:rsidRPr="414A0399">
        <w:rPr>
          <w:rFonts w:cs="Times New Roman"/>
          <w:sz w:val="20"/>
          <w:szCs w:val="20"/>
        </w:rPr>
        <w:t xml:space="preserve">Fundamentos da Informática </w:t>
      </w:r>
      <w:r w:rsidRPr="414A0399">
        <w:rPr>
          <w:rFonts w:cs="Times New Roman"/>
          <w:sz w:val="20"/>
          <w:szCs w:val="20"/>
        </w:rPr>
        <w:t xml:space="preserve">sob orientação dos professores </w:t>
      </w:r>
      <w:r w:rsidR="6920828F" w:rsidRPr="414A0399">
        <w:rPr>
          <w:rFonts w:cs="Times New Roman"/>
          <w:sz w:val="20"/>
          <w:szCs w:val="20"/>
        </w:rPr>
        <w:t xml:space="preserve">Ronildo Aparecido Ferreira </w:t>
      </w:r>
      <w:r w:rsidRPr="414A0399">
        <w:rPr>
          <w:rFonts w:cs="Times New Roman"/>
          <w:sz w:val="20"/>
          <w:szCs w:val="20"/>
        </w:rPr>
        <w:t xml:space="preserve">e </w:t>
      </w:r>
      <w:r w:rsidR="1F920DB5" w:rsidRPr="414A0399">
        <w:rPr>
          <w:rFonts w:cs="Times New Roman"/>
          <w:sz w:val="20"/>
          <w:szCs w:val="20"/>
        </w:rPr>
        <w:t>Roberto Melle Pinto Junior</w:t>
      </w:r>
      <w:r w:rsidRPr="414A0399">
        <w:rPr>
          <w:rFonts w:cs="Times New Roman"/>
          <w:sz w:val="20"/>
          <w:szCs w:val="20"/>
        </w:rPr>
        <w:t>.</w:t>
      </w:r>
    </w:p>
    <w:p w14:paraId="3278F297" w14:textId="77777777" w:rsidR="006A265F" w:rsidRDefault="006A265F">
      <w:pPr>
        <w:pStyle w:val="Ttulodoartigo"/>
        <w:spacing w:after="0" w:line="240" w:lineRule="auto"/>
        <w:rPr>
          <w:rFonts w:ascii="Times New Roman" w:hAnsi="Times New Roman" w:cs="Times New Roman"/>
          <w:sz w:val="28"/>
          <w:szCs w:val="28"/>
        </w:rPr>
      </w:pPr>
    </w:p>
    <w:p w14:paraId="64FF6930" w14:textId="77777777" w:rsidR="006A265F" w:rsidRDefault="006A265F">
      <w:pPr>
        <w:pStyle w:val="Ttulodoartigo"/>
        <w:spacing w:after="0" w:line="240" w:lineRule="auto"/>
        <w:rPr>
          <w:rFonts w:ascii="Times New Roman" w:hAnsi="Times New Roman" w:cs="Times New Roman"/>
          <w:sz w:val="28"/>
          <w:szCs w:val="28"/>
        </w:rPr>
      </w:pPr>
    </w:p>
    <w:p w14:paraId="034B9C29" w14:textId="6A2826CE" w:rsidR="00E9307F" w:rsidRDefault="00D5757C" w:rsidP="60F861EE">
      <w:pPr>
        <w:pStyle w:val="Ttulodoartigo"/>
        <w:spacing w:after="0" w:line="240" w:lineRule="auto"/>
        <w:rPr>
          <w:rFonts w:ascii="Times New Roman" w:hAnsi="Times New Roman" w:cs="Times New Roman"/>
          <w:color w:val="auto"/>
          <w:sz w:val="28"/>
          <w:szCs w:val="28"/>
        </w:rPr>
      </w:pPr>
      <w:bookmarkStart w:id="0" w:name="_Toc1907014"/>
      <w:r w:rsidRPr="003C6EB5">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TÍTULO DO ARTIGO: </w:t>
      </w:r>
      <w:bookmarkEnd w:id="0"/>
      <w:r w:rsidR="5562C0F8" w:rsidRPr="60F861EE">
        <w:rPr>
          <w:rFonts w:ascii="Times New Roman" w:hAnsi="Times New Roman" w:cs="Times New Roman"/>
          <w:color w:val="auto"/>
          <w:sz w:val="28"/>
          <w:szCs w:val="28"/>
        </w:rPr>
        <w:t>ACESSIBILIDADE NO WINDOWS 10</w:t>
      </w:r>
    </w:p>
    <w:p w14:paraId="06B29442" w14:textId="77777777" w:rsidR="008B0629" w:rsidRPr="00A91AA3" w:rsidRDefault="008B0629">
      <w:pPr>
        <w:spacing w:after="0" w:line="240" w:lineRule="auto"/>
        <w:ind w:left="4546"/>
        <w:jc w:val="both"/>
        <w:rPr>
          <w:rFonts w:cs="Times New Roman"/>
        </w:rPr>
      </w:pPr>
    </w:p>
    <w:p w14:paraId="0BEE66C6" w14:textId="77777777" w:rsidR="008B0629" w:rsidRPr="00A91AA3" w:rsidRDefault="008B0629">
      <w:pPr>
        <w:spacing w:after="0" w:line="240" w:lineRule="auto"/>
        <w:ind w:left="4546"/>
        <w:jc w:val="both"/>
        <w:rPr>
          <w:rFonts w:cs="Times New Roman"/>
        </w:rPr>
      </w:pPr>
    </w:p>
    <w:p w14:paraId="038E3E93" w14:textId="1C65ECBA" w:rsidR="11AA9901" w:rsidRDefault="11AA9901" w:rsidP="60F861EE">
      <w:pPr>
        <w:spacing w:after="0" w:line="240" w:lineRule="auto"/>
        <w:jc w:val="right"/>
      </w:pPr>
      <w:r w:rsidRPr="60F861EE">
        <w:rPr>
          <w:rFonts w:cs="Times New Roman"/>
        </w:rPr>
        <w:t>Laura Cristina Gonçalves da Cruz</w:t>
      </w:r>
    </w:p>
    <w:p w14:paraId="788F8228" w14:textId="42ECC6A0" w:rsidR="11AA9901" w:rsidRDefault="11AA9901" w:rsidP="60F861EE">
      <w:pPr>
        <w:spacing w:after="0" w:line="240" w:lineRule="auto"/>
        <w:jc w:val="right"/>
        <w:rPr>
          <w:rFonts w:cs="Times New Roman"/>
        </w:rPr>
      </w:pPr>
      <w:r w:rsidRPr="60F861EE">
        <w:rPr>
          <w:rFonts w:cs="Times New Roman"/>
        </w:rPr>
        <w:t xml:space="preserve">Otávio Giovanelli </w:t>
      </w:r>
      <w:proofErr w:type="spellStart"/>
      <w:r w:rsidRPr="60F861EE">
        <w:rPr>
          <w:rFonts w:cs="Times New Roman"/>
        </w:rPr>
        <w:t>Biazzi</w:t>
      </w:r>
      <w:proofErr w:type="spellEnd"/>
    </w:p>
    <w:p w14:paraId="0D36C5EB" w14:textId="562AA66B" w:rsidR="11AA9901" w:rsidRDefault="11AA9901" w:rsidP="60F861EE">
      <w:pPr>
        <w:spacing w:after="0" w:line="240" w:lineRule="auto"/>
        <w:jc w:val="right"/>
        <w:rPr>
          <w:rFonts w:cs="Times New Roman"/>
        </w:rPr>
      </w:pPr>
      <w:r w:rsidRPr="60F861EE">
        <w:rPr>
          <w:rFonts w:cs="Times New Roman"/>
        </w:rPr>
        <w:t>Pedro Henrique Miranda</w:t>
      </w:r>
    </w:p>
    <w:p w14:paraId="48EC1373" w14:textId="39D20E7D" w:rsidR="11AA9901" w:rsidRDefault="11AA9901" w:rsidP="60F861EE">
      <w:pPr>
        <w:spacing w:after="0" w:line="240" w:lineRule="auto"/>
        <w:jc w:val="right"/>
        <w:rPr>
          <w:rFonts w:cs="Times New Roman"/>
        </w:rPr>
      </w:pPr>
      <w:r w:rsidRPr="60F861EE">
        <w:rPr>
          <w:rFonts w:cs="Times New Roman"/>
        </w:rPr>
        <w:t xml:space="preserve">Thiago Maia </w:t>
      </w:r>
      <w:proofErr w:type="spellStart"/>
      <w:r w:rsidRPr="60F861EE">
        <w:rPr>
          <w:rFonts w:cs="Times New Roman"/>
        </w:rPr>
        <w:t>Coraini</w:t>
      </w:r>
      <w:proofErr w:type="spellEnd"/>
    </w:p>
    <w:p w14:paraId="06E88BD7" w14:textId="77777777" w:rsidR="005F5621" w:rsidRPr="00825919" w:rsidRDefault="005F5621">
      <w:pPr>
        <w:spacing w:after="0" w:line="240" w:lineRule="auto"/>
        <w:jc w:val="right"/>
        <w:rPr>
          <w:rFonts w:cs="Times New Roman"/>
          <w:color w:val="FF0000"/>
        </w:rPr>
      </w:pPr>
    </w:p>
    <w:p w14:paraId="22496BA2" w14:textId="77777777" w:rsidR="008B0629" w:rsidRPr="00A91AA3" w:rsidRDefault="002D3926">
      <w:pPr>
        <w:pStyle w:val="TituloRESUMO"/>
        <w:spacing w:before="0" w:line="360" w:lineRule="auto"/>
        <w:jc w:val="both"/>
        <w:rPr>
          <w:rFonts w:ascii="Times New Roman" w:hAnsi="Times New Roman" w:cs="Times New Roman"/>
          <w:sz w:val="24"/>
        </w:rPr>
      </w:pPr>
      <w:r w:rsidRPr="00A91AA3">
        <w:rPr>
          <w:rFonts w:ascii="Times New Roman" w:hAnsi="Times New Roman" w:cs="Times New Roman"/>
          <w:sz w:val="24"/>
        </w:rPr>
        <w:t>RESUMO</w:t>
      </w:r>
    </w:p>
    <w:p w14:paraId="75B2E5FD" w14:textId="77777777" w:rsidR="00F242BF" w:rsidRPr="00A91AA3" w:rsidRDefault="00F242BF" w:rsidP="00F242BF">
      <w:pPr>
        <w:jc w:val="both"/>
        <w:rPr>
          <w:rFonts w:cs="Times New Roman"/>
        </w:rPr>
      </w:pPr>
    </w:p>
    <w:p w14:paraId="2CBC460F" w14:textId="4459D402" w:rsidR="1798077D" w:rsidRPr="006E3D19" w:rsidRDefault="4AC1E2C1" w:rsidP="4368D8F6">
      <w:pPr>
        <w:spacing w:line="360" w:lineRule="auto"/>
        <w:jc w:val="both"/>
        <w:rPr>
          <w:rStyle w:val="normaltextrun"/>
          <w:shd w:val="clear" w:color="auto" w:fill="FFFFFF"/>
        </w:rPr>
      </w:pPr>
      <w:r w:rsidRPr="006E3D19">
        <w:rPr>
          <w:rStyle w:val="normaltextrun"/>
          <w:shd w:val="clear" w:color="auto" w:fill="FFFFFF"/>
        </w:rPr>
        <w:t>Este estudo tem o objetivo de analisar os principais recursos de acessibilidade do Windows 10 e avaliar sua contribuição para a inclusão digital de pessoas com deficiência. Dentre os autores pesquisados para a constituição conceitual deste trabalho, destacaram-se Microsoft (2025). A metodologia utilizada foi a pesquisa descritiva, tendo como coleta de dados o levantamento bibliográfico, com ênfase na documentação oficial da Microsoft e em guias de suporte técnico. As conclusões mais relevantes são que o Windows 10 dispõe de um conjunto abrangente de ferramentas (visuais, auditivas e de interação) — como Lupa, Narrador, filtros de cor, alto contraste, controle por fala, teclado na tela e controle ocular — que, por serem configuráveis, promovem adaptações significativas às necessidades individuais e favorecem a inclusão digital; além disso, muitos desses recursos beneficiam também usuários sem deficiência, ao melhorar legibilidade e usabilidade.</w:t>
      </w:r>
    </w:p>
    <w:p w14:paraId="6CCBC26A" w14:textId="15005F58" w:rsidR="00D93AF0" w:rsidRPr="00F41E6F" w:rsidRDefault="0A73D247" w:rsidP="4368D8F6">
      <w:pPr>
        <w:rPr>
          <w:rFonts w:eastAsia="Times New Roman" w:cs="Times New Roman"/>
          <w:color w:val="000000" w:themeColor="text1"/>
        </w:rPr>
      </w:pPr>
      <w:r w:rsidRPr="4368D8F6">
        <w:rPr>
          <w:rFonts w:eastAsia="Times New Roman" w:cs="Times New Roman"/>
          <w:b/>
          <w:bCs/>
          <w:color w:val="000000" w:themeColor="text1"/>
        </w:rPr>
        <w:t>Palavras-chave:</w:t>
      </w:r>
      <w:r w:rsidR="31E58194" w:rsidRPr="4368D8F6">
        <w:rPr>
          <w:rFonts w:eastAsia="Times New Roman" w:cs="Times New Roman"/>
          <w:b/>
          <w:bCs/>
          <w:color w:val="000000" w:themeColor="text1"/>
        </w:rPr>
        <w:t xml:space="preserve"> </w:t>
      </w:r>
      <w:r w:rsidR="31E58194" w:rsidRPr="4368D8F6">
        <w:rPr>
          <w:rFonts w:eastAsia="Times New Roman" w:cs="Times New Roman"/>
          <w:color w:val="000000" w:themeColor="text1"/>
        </w:rPr>
        <w:t>Tecnologia assistiva. Acessibilidade digital. Sistemas operacionais. Windows 10.</w:t>
      </w:r>
    </w:p>
    <w:p w14:paraId="355C4632" w14:textId="52380017" w:rsidR="66821591" w:rsidRDefault="66821591" w:rsidP="66821591">
      <w:pPr>
        <w:spacing w:after="0" w:line="240" w:lineRule="auto"/>
        <w:rPr>
          <w:rFonts w:eastAsia="Times New Roman" w:cs="Times New Roman"/>
        </w:rPr>
      </w:pPr>
    </w:p>
    <w:p w14:paraId="5F35318D" w14:textId="001F8371" w:rsidR="00F41E6F" w:rsidRDefault="002D3926">
      <w:pPr>
        <w:pStyle w:val="TituloRESUMO"/>
        <w:spacing w:before="0" w:after="200" w:line="360" w:lineRule="auto"/>
        <w:jc w:val="both"/>
        <w:rPr>
          <w:rFonts w:cs="Times New Roman"/>
          <w:color w:val="FF0000"/>
          <w:highlight w:val="yellow"/>
        </w:rPr>
      </w:pPr>
      <w:r w:rsidRPr="60F861EE">
        <w:rPr>
          <w:rFonts w:ascii="Times New Roman" w:hAnsi="Times New Roman" w:cs="Times New Roman"/>
          <w:sz w:val="24"/>
        </w:rPr>
        <w:t>INTRODUÇÃO</w:t>
      </w:r>
    </w:p>
    <w:p w14:paraId="699614DB" w14:textId="2C95A597" w:rsidR="00F242BF" w:rsidRPr="00A91AA3" w:rsidRDefault="74110ADA" w:rsidP="60F861EE">
      <w:pPr>
        <w:spacing w:line="360" w:lineRule="auto"/>
        <w:ind w:firstLine="709"/>
        <w:jc w:val="both"/>
      </w:pPr>
      <w:r w:rsidRPr="60F861EE">
        <w:rPr>
          <w:rFonts w:eastAsia="Times New Roman" w:cs="Times New Roman"/>
        </w:rPr>
        <w:t xml:space="preserve">O tema acessibilidade digital ganha relevância crescente à medida que a sociedade depende cada vez mais de interfaces digitais para educação, trabalho e serviços públicos; neste contexto, avaliar como sistemas operacionais como o Windows 10 incorporam recursos que </w:t>
      </w:r>
      <w:r w:rsidRPr="60F861EE">
        <w:rPr>
          <w:rFonts w:eastAsia="Times New Roman" w:cs="Times New Roman"/>
        </w:rPr>
        <w:lastRenderedPageBreak/>
        <w:t>permitem o acesso por usuários com limitações visuais, auditivas ou motoras é fundamental para compreender desafios e soluções tecnológicas atuais.</w:t>
      </w:r>
    </w:p>
    <w:p w14:paraId="1E228320" w14:textId="7F07EECE" w:rsidR="00F242BF" w:rsidRPr="00A91AA3" w:rsidRDefault="74110ADA" w:rsidP="60F861EE">
      <w:pPr>
        <w:spacing w:line="360" w:lineRule="auto"/>
        <w:ind w:firstLine="709"/>
        <w:jc w:val="both"/>
      </w:pPr>
      <w:r w:rsidRPr="60F861EE">
        <w:rPr>
          <w:rFonts w:eastAsia="Times New Roman" w:cs="Times New Roman"/>
        </w:rPr>
        <w:t>O presente estudo delimita-se a analisar os recursos de acessibilidade oferecidos pelo sistema operacional Windows 10, enfocando as funcionalidades disponibilizadas nas configurações de Facilidade de Acesso (por exemplo: Lupa, Ponteiro do mouse, Cursor de texto, Filtros de cor, Alto contraste, Narrador, Legendas ocultas, Ditado, Teclado virtual e Controle com os olhos), e a avaliar de que forma essas ferramentas podem ser configuradas para melhorar a experiência de usuários com diferentes tipos de deficiência.</w:t>
      </w:r>
    </w:p>
    <w:p w14:paraId="16837E12" w14:textId="0ECBDD7C" w:rsidR="00D60C7C" w:rsidRPr="00D60C7C" w:rsidRDefault="74110ADA" w:rsidP="60F861EE">
      <w:pPr>
        <w:spacing w:line="360" w:lineRule="auto"/>
        <w:ind w:firstLine="708"/>
        <w:jc w:val="both"/>
      </w:pPr>
      <w:r w:rsidRPr="60F861EE">
        <w:rPr>
          <w:rFonts w:eastAsia="Times New Roman" w:cs="Times New Roman"/>
        </w:rPr>
        <w:t>O objetivo geral é analisar os principais recursos de acessibilidade do Windows 10 e avaliar sua contribuição para a inclusão digital de pessoas com deficiência, identificando quais funcionalidades oferecem maior impacto prático e como sua configuração pode ser otimizada para diferentes necessidades.</w:t>
      </w:r>
    </w:p>
    <w:p w14:paraId="5336409E" w14:textId="3070A252" w:rsidR="00D60C7C" w:rsidRPr="00D60C7C" w:rsidRDefault="74110ADA" w:rsidP="60F861EE">
      <w:pPr>
        <w:spacing w:line="360" w:lineRule="auto"/>
        <w:ind w:firstLine="708"/>
        <w:jc w:val="both"/>
      </w:pPr>
      <w:r w:rsidRPr="60F861EE">
        <w:rPr>
          <w:rFonts w:eastAsia="Times New Roman" w:cs="Times New Roman"/>
        </w:rPr>
        <w:t>Esta pesquisa justifica-se academicamente por contribuir à literatura aplicada sobre tecnologia assistiva em sistemas operacionais amplamente utilizados, e socialmente por fornecer orientações práticas que podem facilitar a adoção de ajustes acessíveis por instituições de ensino, empresas e usuários finais; ao mapear e descrever as ferramentas oficiais do Windows 10, espera-se subsidiar práticas que aumentem a autonomia digital de pessoas com deficiência.</w:t>
      </w:r>
    </w:p>
    <w:p w14:paraId="5356BC1D" w14:textId="6A26149D" w:rsidR="00D60C7C" w:rsidRPr="00D60C7C" w:rsidRDefault="74110ADA" w:rsidP="60F861EE">
      <w:pPr>
        <w:spacing w:line="360" w:lineRule="auto"/>
        <w:ind w:firstLine="708"/>
        <w:jc w:val="both"/>
        <w:rPr>
          <w:rFonts w:cs="Times New Roman"/>
        </w:rPr>
      </w:pPr>
      <w:r w:rsidRPr="60F861EE">
        <w:rPr>
          <w:rFonts w:eastAsia="Times New Roman" w:cs="Times New Roman"/>
        </w:rPr>
        <w:t>A metodologia deste trabalho é a pesquisa descritiva, tendo como coleta de dados o levantamento bibliográfico em fontes oficiais e guias de suporte da Microsoft (documentação online, páginas de ajuda e artigos de suporte técnico), complementada pela análise comparativa das funcionalidades documentadas e pela síntese das principais configurações e atalhos relevantes para usuários e profissionais que implementam soluções de acessibilidade.</w:t>
      </w:r>
      <w:r w:rsidR="00F242BF" w:rsidRPr="60F861EE">
        <w:rPr>
          <w:rFonts w:cs="Times New Roman"/>
        </w:rPr>
        <w:t xml:space="preserve"> </w:t>
      </w:r>
      <w:r w:rsidR="00D60C7C" w:rsidRPr="60F861EE">
        <w:rPr>
          <w:rFonts w:cs="Times New Roman"/>
        </w:rPr>
        <w:t xml:space="preserve"> </w:t>
      </w:r>
    </w:p>
    <w:p w14:paraId="6A2734CA" w14:textId="6DFF7A3E" w:rsidR="00D04F7F" w:rsidRDefault="69220CBC" w:rsidP="60F861EE">
      <w:pPr>
        <w:pStyle w:val="TituloRESUMO"/>
        <w:spacing w:before="0" w:after="200" w:line="360" w:lineRule="auto"/>
        <w:jc w:val="both"/>
        <w:rPr>
          <w:rFonts w:ascii="Times New Roman" w:hAnsi="Times New Roman" w:cs="Times New Roman"/>
          <w:sz w:val="24"/>
        </w:rPr>
      </w:pPr>
      <w:r w:rsidRPr="60F861EE">
        <w:rPr>
          <w:rFonts w:ascii="Times New Roman" w:hAnsi="Times New Roman" w:cs="Times New Roman"/>
          <w:sz w:val="24"/>
        </w:rPr>
        <w:t>TELA</w:t>
      </w:r>
    </w:p>
    <w:p w14:paraId="150A46A5" w14:textId="078242F9" w:rsidR="5F3EBB7D" w:rsidRDefault="5F3EBB7D" w:rsidP="60F861EE">
      <w:pPr>
        <w:spacing w:line="360" w:lineRule="auto"/>
        <w:ind w:firstLine="708"/>
        <w:jc w:val="both"/>
        <w:rPr>
          <w:rFonts w:eastAsia="Times New Roman" w:cs="Times New Roman"/>
        </w:rPr>
      </w:pPr>
      <w:r w:rsidRPr="60F861EE">
        <w:rPr>
          <w:rFonts w:eastAsia="Times New Roman" w:cs="Times New Roman"/>
        </w:rPr>
        <w:t>A funcionalidade Tela do Windows 10 permite ajustar a apresentação visual da interface para atender pessoas com baixa visão ou necessidade de maior legibilidade, proporcionando opções que tornam textos e elementos gráficos mais fáceis de enxergar sem alterar o conteúdo. Entre as suas finalidades está a melhoria da leitura de textos longos, a ampliação de menus e ícones e a adaptação da escala das janelas para diferentes tamanhos de monitor e resoluções, contribuindo para uma navegação mais confortável e eficiente.</w:t>
      </w:r>
    </w:p>
    <w:p w14:paraId="66637214" w14:textId="7FF707AE" w:rsidR="5F3EBB7D" w:rsidRDefault="5F3EBB7D" w:rsidP="60F861EE">
      <w:pPr>
        <w:spacing w:line="360" w:lineRule="auto"/>
        <w:ind w:firstLine="708"/>
        <w:jc w:val="both"/>
        <w:rPr>
          <w:rFonts w:eastAsia="Times New Roman" w:cs="Times New Roman"/>
        </w:rPr>
      </w:pPr>
      <w:r w:rsidRPr="66821591">
        <w:rPr>
          <w:rFonts w:eastAsia="Times New Roman" w:cs="Times New Roman"/>
        </w:rPr>
        <w:lastRenderedPageBreak/>
        <w:t xml:space="preserve"> As principais ações oferecidas pela Tela incluem: alterar apenas o tamanho do texto (aumentando a legibilidade das letras sem modificar ícones), e ajustar o tamanho de aplicativos e elementos (escala geral de janelas, menus e ícones), permitindo que o usuário escolha </w:t>
      </w:r>
      <w:proofErr w:type="gramStart"/>
      <w:r w:rsidRPr="66821591">
        <w:rPr>
          <w:rFonts w:eastAsia="Times New Roman" w:cs="Times New Roman"/>
        </w:rPr>
        <w:t>a</w:t>
      </w:r>
      <w:proofErr w:type="gramEnd"/>
      <w:r w:rsidRPr="66821591">
        <w:rPr>
          <w:rFonts w:eastAsia="Times New Roman" w:cs="Times New Roman"/>
        </w:rPr>
        <w:t xml:space="preserve"> proporção que melhor se adapta à sua visão. Essas opções são úteis tanto para quem precisa de ampliação pontual quanto para quem prefere uma escala permanente em todo o sistema. Recomenda-se acompanhar as alterações pela pré-visualização que o próprio Windows exibe, para verificar o impacto em programas distintos (navegadores, editores e menus do sistema).</w:t>
      </w:r>
    </w:p>
    <w:p w14:paraId="4CC97EC0" w14:textId="56E13C66" w:rsidR="5F3EBB7D" w:rsidRDefault="5F3EBB7D" w:rsidP="60F861EE">
      <w:pPr>
        <w:spacing w:line="360" w:lineRule="auto"/>
        <w:ind w:firstLine="708"/>
        <w:jc w:val="both"/>
        <w:rPr>
          <w:rFonts w:eastAsia="Times New Roman" w:cs="Times New Roman"/>
        </w:rPr>
      </w:pPr>
      <w:r w:rsidRPr="60F861EE">
        <w:rPr>
          <w:rFonts w:eastAsia="Times New Roman" w:cs="Times New Roman"/>
        </w:rPr>
        <w:t xml:space="preserve"> ONDE ACESSAR: Configurações &gt; Facilidade de Acesso &gt; Tela.</w:t>
      </w:r>
    </w:p>
    <w:p w14:paraId="4961DAE2" w14:textId="593749B2" w:rsidR="2D8DD363" w:rsidRDefault="2D8DD363" w:rsidP="60F861EE">
      <w:pPr>
        <w:pStyle w:val="Textonormal"/>
        <w:spacing w:line="360" w:lineRule="auto"/>
        <w:jc w:val="center"/>
        <w:rPr>
          <w:rFonts w:eastAsia="Times New Roman" w:cs="Times New Roman"/>
          <w:sz w:val="16"/>
          <w:szCs w:val="16"/>
        </w:rPr>
      </w:pPr>
      <w:r w:rsidRPr="60F861EE">
        <w:rPr>
          <w:rFonts w:eastAsia="Times New Roman" w:cs="Times New Roman"/>
          <w:sz w:val="16"/>
          <w:szCs w:val="16"/>
        </w:rPr>
        <w:t xml:space="preserve">Figura </w:t>
      </w:r>
      <w:r w:rsidRPr="60F861EE">
        <w:rPr>
          <w:rFonts w:eastAsia="Times New Roman" w:cs="Times New Roman"/>
          <w:sz w:val="16"/>
          <w:szCs w:val="16"/>
          <w:highlight w:val="lightGray"/>
        </w:rPr>
        <w:t>1</w:t>
      </w:r>
      <w:r w:rsidRPr="60F861EE">
        <w:rPr>
          <w:rFonts w:eastAsia="Times New Roman" w:cs="Times New Roman"/>
          <w:sz w:val="16"/>
          <w:szCs w:val="16"/>
        </w:rPr>
        <w:t>: Tela de configurações de Facilidade de Acesso, na opção tela.</w:t>
      </w:r>
    </w:p>
    <w:p w14:paraId="3FCDB51D" w14:textId="6FADEEFA" w:rsidR="04232522" w:rsidRDefault="3E7BDAA5" w:rsidP="4368D8F6">
      <w:pPr>
        <w:spacing w:line="360" w:lineRule="auto"/>
        <w:jc w:val="center"/>
        <w:rPr>
          <w:rFonts w:asciiTheme="minorHAnsi" w:eastAsiaTheme="minorEastAsia" w:hAnsiTheme="minorHAnsi" w:cstheme="minorBidi"/>
          <w:sz w:val="16"/>
          <w:szCs w:val="16"/>
        </w:rPr>
      </w:pPr>
      <w:r>
        <w:rPr>
          <w:noProof/>
        </w:rPr>
        <w:drawing>
          <wp:inline distT="0" distB="0" distL="0" distR="0" wp14:anchorId="705C6002" wp14:editId="6821FA22">
            <wp:extent cx="5353050" cy="5448300"/>
            <wp:effectExtent l="0" t="0" r="0" b="0"/>
            <wp:docPr id="18533603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60320" name=""/>
                    <pic:cNvPicPr/>
                  </pic:nvPicPr>
                  <pic:blipFill>
                    <a:blip r:embed="rId7">
                      <a:extLst>
                        <a:ext uri="{28A0092B-C50C-407E-A947-70E740481C1C}">
                          <a14:useLocalDpi xmlns:a14="http://schemas.microsoft.com/office/drawing/2010/main"/>
                        </a:ext>
                      </a:extLst>
                    </a:blip>
                    <a:stretch>
                      <a:fillRect/>
                    </a:stretch>
                  </pic:blipFill>
                  <pic:spPr>
                    <a:xfrm>
                      <a:off x="0" y="0"/>
                      <a:ext cx="5353050" cy="5448300"/>
                    </a:xfrm>
                    <a:prstGeom prst="rect">
                      <a:avLst/>
                    </a:prstGeom>
                  </pic:spPr>
                </pic:pic>
              </a:graphicData>
            </a:graphic>
          </wp:inline>
        </w:drawing>
      </w:r>
      <w:r w:rsidR="04232522">
        <w:br/>
      </w:r>
      <w:r w:rsidR="7DA184E5" w:rsidRPr="00E85BCB">
        <w:rPr>
          <w:sz w:val="16"/>
          <w:szCs w:val="16"/>
        </w:rPr>
        <w:t>Fonte: Autoria Própria</w:t>
      </w:r>
    </w:p>
    <w:p w14:paraId="09609250" w14:textId="77777777" w:rsidR="00F34703" w:rsidRDefault="00F34703">
      <w:pPr>
        <w:widowControl/>
        <w:suppressAutoHyphens w:val="0"/>
        <w:overflowPunct/>
        <w:spacing w:after="0"/>
        <w:rPr>
          <w:rFonts w:cs="Times New Roman"/>
          <w:b/>
        </w:rPr>
      </w:pPr>
      <w:r>
        <w:rPr>
          <w:rFonts w:cs="Times New Roman"/>
        </w:rPr>
        <w:br w:type="page"/>
      </w:r>
    </w:p>
    <w:p w14:paraId="3EAC0622" w14:textId="4D9C89D5" w:rsidR="1C66061E" w:rsidRDefault="1C66061E" w:rsidP="60F861EE">
      <w:pPr>
        <w:pStyle w:val="TituloRESUMO"/>
        <w:spacing w:before="0" w:after="200" w:line="360" w:lineRule="auto"/>
        <w:jc w:val="both"/>
        <w:rPr>
          <w:rFonts w:ascii="Times New Roman" w:hAnsi="Times New Roman" w:cs="Times New Roman"/>
          <w:sz w:val="24"/>
        </w:rPr>
      </w:pPr>
      <w:r w:rsidRPr="60F861EE">
        <w:rPr>
          <w:rFonts w:ascii="Times New Roman" w:hAnsi="Times New Roman" w:cs="Times New Roman"/>
          <w:sz w:val="24"/>
        </w:rPr>
        <w:lastRenderedPageBreak/>
        <w:t>PONTEIRO DO MOUSE</w:t>
      </w:r>
    </w:p>
    <w:p w14:paraId="14044BE0" w14:textId="27CE5D3F" w:rsidR="1C66061E" w:rsidRDefault="1C66061E" w:rsidP="60F861EE">
      <w:pPr>
        <w:pStyle w:val="Textonormal"/>
        <w:spacing w:line="360" w:lineRule="auto"/>
        <w:ind w:firstLine="709"/>
        <w:jc w:val="both"/>
        <w:rPr>
          <w:rFonts w:cs="Times New Roman"/>
        </w:rPr>
      </w:pPr>
      <w:r w:rsidRPr="60F861EE">
        <w:rPr>
          <w:rFonts w:cs="Times New Roman"/>
        </w:rPr>
        <w:t>O recurso Ponteiro do mouse do Windows 10 permite personalizar a aparência e o comportamento do cursor para torná-lo mais visível e fácil de localizar, especialmente para pessoas com baixa visão ou que têm dificuldade em seguir um ponteiro pequeno. É possível aumentar o tamanho do ponteiro, alterar sua cor (branco, preto, invertido ou cores personalizadas) e ativar indicadores que ajudam a localizá-lo rapidamente na tela, o que reduz o esforço visual e diminui erros de seleção.</w:t>
      </w:r>
    </w:p>
    <w:p w14:paraId="00B61E27" w14:textId="0C352A53" w:rsidR="1C66061E" w:rsidRDefault="1C66061E" w:rsidP="60F861EE">
      <w:pPr>
        <w:pStyle w:val="Textonormal"/>
        <w:spacing w:line="360" w:lineRule="auto"/>
        <w:ind w:firstLine="709"/>
        <w:jc w:val="both"/>
        <w:rPr>
          <w:rFonts w:cs="Times New Roman"/>
        </w:rPr>
      </w:pPr>
      <w:r w:rsidRPr="60F861EE">
        <w:rPr>
          <w:rFonts w:cs="Times New Roman"/>
        </w:rPr>
        <w:t>Para ajustar o ponteiro na prática, acesse as configurações indicadas; experimente primeiro aumentar o tamanho até que o cursor seja perceptível sem atrapalhar a precisão; em seguida teste as opções de cor em janelas e aplicações com fundos distintos para verificar contraste; se necessário, ative o efeito de apontamento para localizar o cursor com um duplo toque no teclado numérico ou usando o atalho de localização. Recomenda-se escolher um tamanho e cor que funcionem em diferentes aplicativos (navegador, editores, planilhas) e, se o usuário tiver sensibilidade visual, evitar cores muito vibrantes que possam causar distração. Como contrapartida, cursores muito grandes podem obscurecer detalhes próximos ao ponteiro, por isso é importante equilibrar visibilidade e precisão.</w:t>
      </w:r>
    </w:p>
    <w:p w14:paraId="09FEB179" w14:textId="77777777" w:rsidR="00F34703" w:rsidRDefault="1C66061E" w:rsidP="60F861EE">
      <w:pPr>
        <w:pStyle w:val="Textonormal"/>
        <w:spacing w:line="360" w:lineRule="auto"/>
        <w:jc w:val="center"/>
        <w:rPr>
          <w:rFonts w:eastAsia="Times New Roman" w:cs="Times New Roman"/>
        </w:rPr>
      </w:pPr>
      <w:r w:rsidRPr="00F34703">
        <w:rPr>
          <w:rFonts w:eastAsia="Times New Roman" w:cs="Times New Roman"/>
        </w:rPr>
        <w:t>ONDE ACESSAR: Configurações &gt; Facilidade de Acesso &gt; Ponteiro do mouse.</w:t>
      </w:r>
    </w:p>
    <w:p w14:paraId="37531CE0" w14:textId="0FE61D4C" w:rsidR="2CB6B7BE" w:rsidRDefault="2CB6B7BE" w:rsidP="60F861EE">
      <w:pPr>
        <w:pStyle w:val="Textonormal"/>
        <w:spacing w:line="360" w:lineRule="auto"/>
        <w:jc w:val="center"/>
        <w:rPr>
          <w:rFonts w:eastAsia="Times New Roman" w:cs="Times New Roman"/>
          <w:sz w:val="16"/>
          <w:szCs w:val="16"/>
        </w:rPr>
      </w:pPr>
      <w:r w:rsidRPr="60F861EE">
        <w:rPr>
          <w:rFonts w:eastAsia="Times New Roman" w:cs="Times New Roman"/>
          <w:sz w:val="16"/>
          <w:szCs w:val="16"/>
        </w:rPr>
        <w:t xml:space="preserve">Figura </w:t>
      </w:r>
      <w:r w:rsidRPr="00F34703">
        <w:rPr>
          <w:rFonts w:eastAsia="Times New Roman" w:cs="Times New Roman"/>
          <w:sz w:val="16"/>
          <w:szCs w:val="16"/>
        </w:rPr>
        <w:t>2</w:t>
      </w:r>
      <w:r w:rsidRPr="60F861EE">
        <w:rPr>
          <w:rFonts w:eastAsia="Times New Roman" w:cs="Times New Roman"/>
          <w:sz w:val="16"/>
          <w:szCs w:val="16"/>
        </w:rPr>
        <w:t>: Tela de configurações de Facilidade de Acesso, na opção ponteiro do mouse.</w:t>
      </w:r>
    </w:p>
    <w:p w14:paraId="1DAC8F97" w14:textId="5A8652C9" w:rsidR="2CB6B7BE" w:rsidRDefault="2CB6B7BE" w:rsidP="4368D8F6">
      <w:pPr>
        <w:pStyle w:val="Textonormal"/>
        <w:spacing w:line="360" w:lineRule="auto"/>
        <w:jc w:val="center"/>
        <w:rPr>
          <w:rFonts w:asciiTheme="minorHAnsi" w:eastAsiaTheme="minorEastAsia" w:hAnsiTheme="minorHAnsi" w:cstheme="minorBidi"/>
          <w:sz w:val="16"/>
          <w:szCs w:val="16"/>
        </w:rPr>
      </w:pPr>
      <w:r>
        <w:rPr>
          <w:noProof/>
        </w:rPr>
        <w:drawing>
          <wp:inline distT="0" distB="0" distL="0" distR="0" wp14:anchorId="2DDB4715" wp14:editId="132D1983">
            <wp:extent cx="4137660" cy="2724150"/>
            <wp:effectExtent l="0" t="0" r="0" b="0"/>
            <wp:docPr id="10406658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5823" name=""/>
                    <pic:cNvPicPr/>
                  </pic:nvPicPr>
                  <pic:blipFill>
                    <a:blip r:embed="rId8">
                      <a:extLst>
                        <a:ext uri="{28A0092B-C50C-407E-A947-70E740481C1C}">
                          <a14:useLocalDpi xmlns:a14="http://schemas.microsoft.com/office/drawing/2010/main"/>
                        </a:ext>
                      </a:extLst>
                    </a:blip>
                    <a:stretch>
                      <a:fillRect/>
                    </a:stretch>
                  </pic:blipFill>
                  <pic:spPr>
                    <a:xfrm>
                      <a:off x="0" y="0"/>
                      <a:ext cx="4145065" cy="2729025"/>
                    </a:xfrm>
                    <a:prstGeom prst="rect">
                      <a:avLst/>
                    </a:prstGeom>
                  </pic:spPr>
                </pic:pic>
              </a:graphicData>
            </a:graphic>
          </wp:inline>
        </w:drawing>
      </w:r>
      <w:r>
        <w:br/>
      </w:r>
      <w:r w:rsidR="3CDD8A0F" w:rsidRPr="00E85BCB">
        <w:rPr>
          <w:sz w:val="16"/>
          <w:szCs w:val="16"/>
        </w:rPr>
        <w:t>Fonte: Microsoft</w:t>
      </w:r>
      <w:r w:rsidRPr="00E85BCB">
        <w:rPr>
          <w:sz w:val="16"/>
          <w:szCs w:val="16"/>
        </w:rPr>
        <w:footnoteReference w:id="1"/>
      </w:r>
    </w:p>
    <w:p w14:paraId="0117DBC4" w14:textId="158C8167" w:rsidR="41DF5A89" w:rsidRDefault="41DF5A89" w:rsidP="60F861EE">
      <w:pPr>
        <w:pStyle w:val="TituloRESUMO"/>
        <w:spacing w:before="0" w:after="200" w:line="360" w:lineRule="auto"/>
        <w:jc w:val="both"/>
        <w:rPr>
          <w:rFonts w:ascii="Times New Roman" w:hAnsi="Times New Roman" w:cs="Times New Roman"/>
          <w:color w:val="FF0000"/>
          <w:sz w:val="24"/>
          <w:highlight w:val="yellow"/>
        </w:rPr>
      </w:pPr>
      <w:r w:rsidRPr="60F861EE">
        <w:rPr>
          <w:rFonts w:ascii="Times New Roman" w:hAnsi="Times New Roman" w:cs="Times New Roman"/>
          <w:sz w:val="24"/>
        </w:rPr>
        <w:lastRenderedPageBreak/>
        <w:t>CURSOR DE TEXTO</w:t>
      </w:r>
    </w:p>
    <w:p w14:paraId="55B251EE" w14:textId="08A6B01B" w:rsidR="41DF5A89" w:rsidRDefault="41DF5A89" w:rsidP="60F861EE">
      <w:pPr>
        <w:pStyle w:val="Textonormal"/>
        <w:spacing w:line="360" w:lineRule="auto"/>
        <w:ind w:firstLine="709"/>
        <w:jc w:val="both"/>
      </w:pPr>
      <w:r w:rsidRPr="60F861EE">
        <w:t>O Cursor de texto é um recurso que facilita a visualização da barra de inserção enquanto se digita, tornando a experiência de escrita mais acessível para pessoas com visão reduzida ou dificuldades de acompanhamento visual. Entre as opções estão o ajuste da espessura da barra (a “barrinha” vertical que pisca), a adição de indicadores coloridos em torno do cursor para destacá-lo no campo de texto e a escolha da cor desses indicadores para otimizar o contraste com o plano de fundo. Essas configurações auxiliam na localização do ponto de inserção, reduzindo erros de digitação e acelerando a edição de texto.</w:t>
      </w:r>
    </w:p>
    <w:p w14:paraId="03D2E397" w14:textId="56529D97" w:rsidR="41DF5A89" w:rsidRDefault="41DF5A89" w:rsidP="60F861EE">
      <w:pPr>
        <w:pStyle w:val="Textonormal"/>
        <w:spacing w:line="360" w:lineRule="auto"/>
        <w:ind w:firstLine="709"/>
        <w:jc w:val="both"/>
      </w:pPr>
      <w:r w:rsidRPr="60F861EE">
        <w:t>Na prática, aumente gradualmente a espessura do cursor até que ele esteja claramente visível sem prejudicar a leitura do texto ao redor; ative os indicadores coloridos e selecione uma cor que se destaque nos aplicativos que você mais usa; teste em editores de texto, campos de formulário e navegadores para checar consistência. Recomenda-se não exagerar na espessura em textos com muitas linhas para não reduzir a legibilidade do conteúdo adjacente; indicadores muito chamativos são úteis para quem perde facilmente o foco, mas podem incomodar usuários sensíveis a estímulos visuais.</w:t>
      </w:r>
    </w:p>
    <w:p w14:paraId="2FF5804B" w14:textId="7043CD0C" w:rsidR="41DF5A89" w:rsidRDefault="41DF5A89" w:rsidP="60F861EE">
      <w:pPr>
        <w:pStyle w:val="Textonormal"/>
        <w:spacing w:line="360" w:lineRule="auto"/>
        <w:ind w:firstLine="709"/>
        <w:jc w:val="both"/>
      </w:pPr>
      <w:r w:rsidRPr="60F861EE">
        <w:t>ONDE ACESSAR: Configurações &gt; Facilidade de Acesso &gt; Cursor de texto.</w:t>
      </w:r>
    </w:p>
    <w:p w14:paraId="0615138A" w14:textId="5B4A19DD" w:rsidR="3735D627" w:rsidRDefault="3735D627" w:rsidP="60F861EE">
      <w:pPr>
        <w:pStyle w:val="Textonormal"/>
        <w:spacing w:line="360" w:lineRule="auto"/>
        <w:jc w:val="center"/>
        <w:rPr>
          <w:rFonts w:eastAsia="Times New Roman" w:cs="Times New Roman"/>
          <w:sz w:val="16"/>
          <w:szCs w:val="16"/>
        </w:rPr>
      </w:pPr>
      <w:r w:rsidRPr="60F861EE">
        <w:rPr>
          <w:rFonts w:eastAsia="Times New Roman" w:cs="Times New Roman"/>
          <w:sz w:val="16"/>
          <w:szCs w:val="16"/>
        </w:rPr>
        <w:t xml:space="preserve">Figura </w:t>
      </w:r>
      <w:r w:rsidRPr="60F861EE">
        <w:rPr>
          <w:rFonts w:eastAsia="Times New Roman" w:cs="Times New Roman"/>
          <w:sz w:val="16"/>
          <w:szCs w:val="16"/>
          <w:highlight w:val="lightGray"/>
        </w:rPr>
        <w:t>3</w:t>
      </w:r>
      <w:r w:rsidRPr="60F861EE">
        <w:rPr>
          <w:rFonts w:eastAsia="Times New Roman" w:cs="Times New Roman"/>
          <w:sz w:val="16"/>
          <w:szCs w:val="16"/>
        </w:rPr>
        <w:t xml:space="preserve">: Tela de configurações de Facilidade de Acesso, na </w:t>
      </w:r>
      <w:r w:rsidR="7F4241F7" w:rsidRPr="60F861EE">
        <w:rPr>
          <w:rFonts w:eastAsia="Times New Roman" w:cs="Times New Roman"/>
          <w:sz w:val="16"/>
          <w:szCs w:val="16"/>
        </w:rPr>
        <w:t>opção cursor de texto</w:t>
      </w:r>
      <w:r w:rsidRPr="60F861EE">
        <w:rPr>
          <w:rFonts w:eastAsia="Times New Roman" w:cs="Times New Roman"/>
          <w:sz w:val="16"/>
          <w:szCs w:val="16"/>
        </w:rPr>
        <w:t>.</w:t>
      </w:r>
    </w:p>
    <w:p w14:paraId="7435B5FC" w14:textId="2C185351" w:rsidR="32C62854" w:rsidRDefault="7557FBE9" w:rsidP="4368D8F6">
      <w:pPr>
        <w:pStyle w:val="Textonormal"/>
        <w:spacing w:line="360" w:lineRule="auto"/>
        <w:jc w:val="center"/>
        <w:rPr>
          <w:rFonts w:asciiTheme="minorHAnsi" w:eastAsiaTheme="minorEastAsia" w:hAnsiTheme="minorHAnsi" w:cstheme="minorBidi"/>
          <w:sz w:val="16"/>
          <w:szCs w:val="16"/>
        </w:rPr>
      </w:pPr>
      <w:r>
        <w:rPr>
          <w:noProof/>
        </w:rPr>
        <w:drawing>
          <wp:inline distT="0" distB="0" distL="0" distR="0" wp14:anchorId="1480A8C6" wp14:editId="6DFA7173">
            <wp:extent cx="4530752" cy="3495675"/>
            <wp:effectExtent l="0" t="0" r="3175" b="0"/>
            <wp:docPr id="568011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157" name=""/>
                    <pic:cNvPicPr/>
                  </pic:nvPicPr>
                  <pic:blipFill rotWithShape="1">
                    <a:blip r:embed="rId9">
                      <a:extLst>
                        <a:ext uri="{28A0092B-C50C-407E-A947-70E740481C1C}">
                          <a14:useLocalDpi xmlns:a14="http://schemas.microsoft.com/office/drawing/2010/main"/>
                        </a:ext>
                      </a:extLst>
                    </a:blip>
                    <a:srcRect b="14532"/>
                    <a:stretch/>
                  </pic:blipFill>
                  <pic:spPr bwMode="auto">
                    <a:xfrm>
                      <a:off x="0" y="0"/>
                      <a:ext cx="4531391" cy="3496168"/>
                    </a:xfrm>
                    <a:prstGeom prst="rect">
                      <a:avLst/>
                    </a:prstGeom>
                    <a:ln>
                      <a:noFill/>
                    </a:ln>
                    <a:extLst>
                      <a:ext uri="{53640926-AAD7-44D8-BBD7-CCE9431645EC}">
                        <a14:shadowObscured xmlns:a14="http://schemas.microsoft.com/office/drawing/2010/main"/>
                      </a:ext>
                    </a:extLst>
                  </pic:spPr>
                </pic:pic>
              </a:graphicData>
            </a:graphic>
          </wp:inline>
        </w:drawing>
      </w:r>
      <w:r w:rsidR="32C62854">
        <w:br/>
      </w:r>
      <w:r w:rsidR="4F284CB0" w:rsidRPr="00E85BCB">
        <w:rPr>
          <w:sz w:val="16"/>
          <w:szCs w:val="16"/>
        </w:rPr>
        <w:t>Fonte: Autoria Própria</w:t>
      </w:r>
    </w:p>
    <w:p w14:paraId="351EA3E0" w14:textId="2957C32D" w:rsidR="292E1E9D" w:rsidRDefault="292E1E9D" w:rsidP="60F861EE">
      <w:pPr>
        <w:pStyle w:val="TituloRESUMO"/>
        <w:spacing w:before="0" w:after="200" w:line="360" w:lineRule="auto"/>
        <w:jc w:val="both"/>
        <w:rPr>
          <w:rFonts w:ascii="Times New Roman" w:hAnsi="Times New Roman" w:cs="Times New Roman"/>
          <w:color w:val="FF0000"/>
          <w:sz w:val="24"/>
          <w:highlight w:val="yellow"/>
        </w:rPr>
      </w:pPr>
      <w:r w:rsidRPr="60F861EE">
        <w:rPr>
          <w:rFonts w:ascii="Times New Roman" w:hAnsi="Times New Roman" w:cs="Times New Roman"/>
          <w:sz w:val="24"/>
        </w:rPr>
        <w:lastRenderedPageBreak/>
        <w:t>LUPA</w:t>
      </w:r>
    </w:p>
    <w:p w14:paraId="01056EF7" w14:textId="45695C53" w:rsidR="292E1E9D" w:rsidRDefault="292E1E9D" w:rsidP="00784BB3">
      <w:pPr>
        <w:pStyle w:val="Textonormal"/>
        <w:spacing w:before="240" w:line="360" w:lineRule="auto"/>
        <w:ind w:firstLine="709"/>
        <w:jc w:val="both"/>
      </w:pPr>
      <w:r w:rsidRPr="60F861EE">
        <w:t>A Lupa é uma ferramenta de ampliação que permite visualizar com mais detalhe partes da tela, sendo indicada para quem possui baixa visão ou precisa enxergar pormenores em imagens e textos pequenos. A Lupa oferece modos de exibição variados — tela inteira, lente (uma janela de aumento que segue o ponteiro) e fixo (área ampliada fixa) — e permite ajustar o nível de zoom, seguir o ponteiro do mouse ou o cursor de texto, além de oferecer atalhos para aumentar/diminuir o zoom, inverter cores e mover a área ampliada. Esses recursos tornam possível adaptar a ampliação conforme a tarefa (leitura contínua, inspeção de imagens, navegação).</w:t>
      </w:r>
    </w:p>
    <w:p w14:paraId="14B5B353" w14:textId="504520B9" w:rsidR="292E1E9D" w:rsidRDefault="292E1E9D" w:rsidP="60F861EE">
      <w:pPr>
        <w:pStyle w:val="Textonormal"/>
        <w:spacing w:line="360" w:lineRule="auto"/>
        <w:ind w:firstLine="709"/>
        <w:jc w:val="both"/>
      </w:pPr>
      <w:r w:rsidRPr="60F861EE">
        <w:t>Para usar a Lupa de forma eficiente, ative-a e escolha inicialmente o modo lente para testar como a ampliação acompanha o ponteiro; ajuste o nível de zoom até equilibrar detalhe e contexto (quanto maior o zoom, menor a área visível); experimente o modo tela inteira quando precisar ler blocos longos de texto e o modo fixo quando quiser manter uma região ampliada estável. Utilize os atalhos (por exemplo, Windows + + para aumentar e Windows + - para diminuir) para ajustes rápidos durante a navegação. Como vantagem, a Lupa dispensa hardware adicional, mas pode reduzir a visão de contexto quando em altos níveis de zoom; recomenda-se treinar seu uso para alternar rapidamente entre visão ampliada e visão geral.</w:t>
      </w:r>
    </w:p>
    <w:p w14:paraId="5BD3E09F" w14:textId="1305EB35" w:rsidR="292E1E9D" w:rsidRDefault="292E1E9D" w:rsidP="60F861EE">
      <w:pPr>
        <w:pStyle w:val="Textonormal"/>
        <w:spacing w:line="360" w:lineRule="auto"/>
        <w:ind w:firstLine="709"/>
        <w:jc w:val="both"/>
      </w:pPr>
      <w:r w:rsidRPr="60F861EE">
        <w:t>ONDE ACESSAR: Configurações &gt; Facilidade de Acesso &gt; Lupa.</w:t>
      </w:r>
    </w:p>
    <w:p w14:paraId="616771F5" w14:textId="54C4ECE2" w:rsidR="292E1E9D" w:rsidRDefault="292E1E9D" w:rsidP="60F861EE">
      <w:pPr>
        <w:pStyle w:val="Textonormal"/>
        <w:spacing w:line="360" w:lineRule="auto"/>
        <w:jc w:val="center"/>
        <w:rPr>
          <w:rFonts w:eastAsia="Times New Roman" w:cs="Times New Roman"/>
          <w:sz w:val="16"/>
          <w:szCs w:val="16"/>
        </w:rPr>
      </w:pPr>
      <w:r w:rsidRPr="60F861EE">
        <w:rPr>
          <w:rFonts w:eastAsia="Times New Roman" w:cs="Times New Roman"/>
          <w:sz w:val="16"/>
          <w:szCs w:val="16"/>
        </w:rPr>
        <w:t xml:space="preserve">Figura </w:t>
      </w:r>
      <w:r w:rsidRPr="60F861EE">
        <w:rPr>
          <w:rFonts w:eastAsia="Times New Roman" w:cs="Times New Roman"/>
          <w:sz w:val="16"/>
          <w:szCs w:val="16"/>
          <w:highlight w:val="lightGray"/>
        </w:rPr>
        <w:t>4</w:t>
      </w:r>
      <w:r w:rsidRPr="60F861EE">
        <w:rPr>
          <w:rFonts w:eastAsia="Times New Roman" w:cs="Times New Roman"/>
          <w:sz w:val="16"/>
          <w:szCs w:val="16"/>
        </w:rPr>
        <w:t>: Tela de configurações de Facilidade de Acesso, na opção lupa.</w:t>
      </w:r>
    </w:p>
    <w:p w14:paraId="429884B9" w14:textId="70288326" w:rsidR="007C2EF0" w:rsidRDefault="4F284CB0" w:rsidP="4FE20D29">
      <w:pPr>
        <w:spacing w:line="360" w:lineRule="auto"/>
        <w:jc w:val="center"/>
        <w:rPr>
          <w:rFonts w:asciiTheme="minorHAnsi" w:eastAsiaTheme="minorEastAsia" w:hAnsiTheme="minorHAnsi" w:cstheme="minorBidi"/>
          <w:sz w:val="16"/>
          <w:szCs w:val="16"/>
        </w:rPr>
      </w:pPr>
      <w:r>
        <w:rPr>
          <w:noProof/>
        </w:rPr>
        <w:drawing>
          <wp:inline distT="0" distB="0" distL="0" distR="0" wp14:anchorId="01332FD7" wp14:editId="2AF24884">
            <wp:extent cx="3687831" cy="3086100"/>
            <wp:effectExtent l="0" t="0" r="8255" b="0"/>
            <wp:docPr id="2620255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25578" name=""/>
                    <pic:cNvPicPr/>
                  </pic:nvPicPr>
                  <pic:blipFill>
                    <a:blip r:embed="rId10">
                      <a:extLst>
                        <a:ext uri="{28A0092B-C50C-407E-A947-70E740481C1C}">
                          <a14:useLocalDpi xmlns:a14="http://schemas.microsoft.com/office/drawing/2010/main"/>
                        </a:ext>
                      </a:extLst>
                    </a:blip>
                    <a:stretch>
                      <a:fillRect/>
                    </a:stretch>
                  </pic:blipFill>
                  <pic:spPr>
                    <a:xfrm>
                      <a:off x="0" y="0"/>
                      <a:ext cx="3701626" cy="3097644"/>
                    </a:xfrm>
                    <a:prstGeom prst="rect">
                      <a:avLst/>
                    </a:prstGeom>
                  </pic:spPr>
                </pic:pic>
              </a:graphicData>
            </a:graphic>
          </wp:inline>
        </w:drawing>
      </w:r>
      <w:r w:rsidR="292E1E9D">
        <w:br/>
      </w:r>
      <w:r w:rsidR="2F33B988" w:rsidRPr="00E85BCB">
        <w:rPr>
          <w:sz w:val="16"/>
          <w:szCs w:val="16"/>
        </w:rPr>
        <w:t>Fonte: Autoria Própria</w:t>
      </w:r>
    </w:p>
    <w:p w14:paraId="196016DE" w14:textId="6FE988FC" w:rsidR="007C2EF0" w:rsidRPr="007C2EF0" w:rsidRDefault="50E49510" w:rsidP="414A0399">
      <w:pPr>
        <w:spacing w:line="360" w:lineRule="auto"/>
        <w:jc w:val="both"/>
        <w:rPr>
          <w:rFonts w:eastAsiaTheme="minorEastAsia" w:cs="Times New Roman"/>
        </w:rPr>
      </w:pPr>
      <w:r w:rsidRPr="414A0399">
        <w:rPr>
          <w:rFonts w:eastAsiaTheme="minorEastAsia" w:cs="Times New Roman"/>
          <w:b/>
          <w:bCs/>
        </w:rPr>
        <w:lastRenderedPageBreak/>
        <w:t>FILTRO DE COR</w:t>
      </w:r>
    </w:p>
    <w:p w14:paraId="031132C0" w14:textId="7307C327" w:rsidR="007C2EF0" w:rsidRDefault="3A315857" w:rsidP="414A0399">
      <w:pPr>
        <w:pStyle w:val="Textonormal"/>
        <w:spacing w:before="240" w:line="360" w:lineRule="auto"/>
        <w:ind w:firstLine="709"/>
        <w:jc w:val="both"/>
      </w:pPr>
      <w:r>
        <w:t>O filtro de cor é um recurso utilizado para otimizar a experiência de utilização do Windows para pessoas com daltonismo. Esse recurso altera a paleta de cores exibida na tela, facilitando a distinção de itens que são diferenciados apenas pelas cores. Para ativá-lo, o usuário deve acessar as configurações do sistema, selecionando “Iniciar” e depois “Configurações”. Em seguida, deve escolher “Facilidade de Acesso” e, no menu subsequente, selecionar “Filtros de cor”. Ativando o botão de alternância em “Ativar filtros de cor”, o usuário poderá escolher um dos filtros de cor disponíveis. É recomendável testar cada uma das opções para encontrar o filtro mais adequado às necessidades visuais individuais.</w:t>
      </w:r>
    </w:p>
    <w:p w14:paraId="59E95D33" w14:textId="6DC56CB4" w:rsidR="001A0895" w:rsidRPr="007C2EF0" w:rsidRDefault="001A0895" w:rsidP="414A0399">
      <w:pPr>
        <w:pStyle w:val="Textonormal"/>
        <w:spacing w:before="240" w:line="360" w:lineRule="auto"/>
        <w:ind w:firstLine="709"/>
        <w:jc w:val="both"/>
      </w:pPr>
      <w:r w:rsidRPr="60F861EE">
        <w:t xml:space="preserve">ONDE ACESSAR: Configurações &gt; Facilidade de Acesso &gt; </w:t>
      </w:r>
      <w:r w:rsidR="009D17D6">
        <w:t>Filtros de cor</w:t>
      </w:r>
      <w:r w:rsidRPr="60F861EE">
        <w:t>.</w:t>
      </w:r>
    </w:p>
    <w:p w14:paraId="6F8FC1B4" w14:textId="2E9A1007" w:rsidR="55F68194" w:rsidRDefault="55F68194"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Pr="4368D8F6">
        <w:rPr>
          <w:rFonts w:eastAsia="Times New Roman" w:cs="Times New Roman"/>
          <w:sz w:val="16"/>
          <w:szCs w:val="16"/>
          <w:highlight w:val="lightGray"/>
        </w:rPr>
        <w:t>5</w:t>
      </w:r>
      <w:r w:rsidRPr="4368D8F6">
        <w:rPr>
          <w:rFonts w:eastAsia="Times New Roman" w:cs="Times New Roman"/>
          <w:sz w:val="16"/>
          <w:szCs w:val="16"/>
        </w:rPr>
        <w:t>: Tela de configurações de Facilidade de Acesso, na opção filtros de cor.</w:t>
      </w:r>
    </w:p>
    <w:p w14:paraId="6062E5C7" w14:textId="58FA4114" w:rsidR="007C2EF0" w:rsidRPr="00F34703" w:rsidRDefault="55F68194" w:rsidP="00F34703">
      <w:pPr>
        <w:pStyle w:val="Textonormal"/>
        <w:spacing w:before="240" w:line="360" w:lineRule="auto"/>
        <w:jc w:val="center"/>
        <w:rPr>
          <w:rFonts w:asciiTheme="minorHAnsi" w:eastAsiaTheme="minorEastAsia" w:hAnsiTheme="minorHAnsi" w:cstheme="minorBidi"/>
          <w:sz w:val="16"/>
          <w:szCs w:val="16"/>
        </w:rPr>
      </w:pPr>
      <w:r>
        <w:rPr>
          <w:noProof/>
        </w:rPr>
        <w:drawing>
          <wp:inline distT="0" distB="0" distL="0" distR="0" wp14:anchorId="08975207" wp14:editId="6E30630B">
            <wp:extent cx="5449768" cy="5143500"/>
            <wp:effectExtent l="0" t="0" r="0" b="0"/>
            <wp:docPr id="8837239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3981" name=""/>
                    <pic:cNvPicPr/>
                  </pic:nvPicPr>
                  <pic:blipFill>
                    <a:blip r:embed="rId11">
                      <a:extLst>
                        <a:ext uri="{28A0092B-C50C-407E-A947-70E740481C1C}">
                          <a14:useLocalDpi xmlns:a14="http://schemas.microsoft.com/office/drawing/2010/main" val="0"/>
                        </a:ext>
                      </a:extLst>
                    </a:blip>
                    <a:stretch>
                      <a:fillRect/>
                    </a:stretch>
                  </pic:blipFill>
                  <pic:spPr>
                    <a:xfrm>
                      <a:off x="0" y="0"/>
                      <a:ext cx="5470753" cy="5163305"/>
                    </a:xfrm>
                    <a:prstGeom prst="rect">
                      <a:avLst/>
                    </a:prstGeom>
                  </pic:spPr>
                </pic:pic>
              </a:graphicData>
            </a:graphic>
          </wp:inline>
        </w:drawing>
      </w:r>
      <w:r w:rsidR="00F34703">
        <w:rPr>
          <w:rFonts w:asciiTheme="minorHAnsi" w:eastAsiaTheme="minorEastAsia" w:hAnsiTheme="minorHAnsi" w:cstheme="minorBidi"/>
          <w:sz w:val="16"/>
          <w:szCs w:val="16"/>
        </w:rPr>
        <w:br/>
      </w:r>
      <w:r w:rsidR="3B7E9481" w:rsidRPr="00E85BCB">
        <w:rPr>
          <w:sz w:val="16"/>
          <w:szCs w:val="16"/>
        </w:rPr>
        <w:t>Fonte: Autoria Própria</w:t>
      </w:r>
    </w:p>
    <w:p w14:paraId="045453AA" w14:textId="64132D53" w:rsidR="007C2EF0" w:rsidRPr="007C2EF0" w:rsidRDefault="50E49510" w:rsidP="414A0399">
      <w:pPr>
        <w:spacing w:line="360" w:lineRule="auto"/>
        <w:jc w:val="both"/>
        <w:rPr>
          <w:rFonts w:eastAsiaTheme="minorEastAsia" w:cs="Times New Roman"/>
        </w:rPr>
      </w:pPr>
      <w:r w:rsidRPr="414A0399">
        <w:rPr>
          <w:rFonts w:eastAsiaTheme="minorEastAsia" w:cs="Times New Roman"/>
          <w:b/>
          <w:bCs/>
        </w:rPr>
        <w:lastRenderedPageBreak/>
        <w:t>ALTO CONTRASTE</w:t>
      </w:r>
    </w:p>
    <w:p w14:paraId="7D948F3B" w14:textId="7D1BBC16" w:rsidR="007C2EF0" w:rsidRPr="007C2EF0" w:rsidRDefault="3A315857" w:rsidP="414A0399">
      <w:pPr>
        <w:pStyle w:val="Textonormal"/>
        <w:spacing w:before="240" w:line="360" w:lineRule="auto"/>
        <w:ind w:firstLine="709"/>
        <w:jc w:val="both"/>
      </w:pPr>
      <w:r>
        <w:t>O recurso de alto contraste é projetado para melhorar a experiência de uso do Windows para pessoas com visão subnormal. Ele também pode ser útil para quem navega em sites que apresentam combinações de cores de difícil leitura. As cores de alto contraste podem ajudar a tornar o conteúdo mais legível e melhorar a acessibilidade. Ao ativar o recurso, o Windows pode exibir a mensagem “Por favor, aguarde” por alguns segundos, enquanto as cores da tela são alteradas. O usuário pode, então, escolher o tema de alto contraste que melhor atenda às suas preferências a partir do menu suspenso. Para desativar o modo de alto contraste, basta retornar ao menu e desmarcar a opção de ativação.</w:t>
      </w:r>
    </w:p>
    <w:p w14:paraId="6CCA5BD2" w14:textId="28844CFB" w:rsidR="007C2EF0" w:rsidRDefault="50E49510" w:rsidP="414A0399">
      <w:pPr>
        <w:pStyle w:val="Textonormal"/>
        <w:spacing w:before="240" w:line="360" w:lineRule="auto"/>
        <w:ind w:firstLine="709"/>
        <w:jc w:val="both"/>
      </w:pPr>
      <w:r>
        <w:t>Caso nenhum dos temas padrão seja satisfatório, é possível personalizar as cores do tema de alto contraste. Após selecionar um tema, o usuário pode modificar as cores de diversos elementos da tela, como o texto, os hiperlinks, o texto desabilitado, o texto selecionado, o texto dos botões e a tela de fundo. As cores podem ser ajustadas utilizando a paleta de cores, e o brilho pode ser modificado com o controle deslizante. Após realizar as alterações desejadas, o usuário deve clicar em “Concluído” e, para aplicar as mudanças, selecionar a opção “Aplicar”.</w:t>
      </w:r>
    </w:p>
    <w:p w14:paraId="27995A08" w14:textId="2CDBCC83" w:rsidR="001A0895" w:rsidRDefault="001A0895" w:rsidP="001A0895">
      <w:pPr>
        <w:pStyle w:val="Textonormal"/>
        <w:spacing w:before="240" w:line="360" w:lineRule="auto"/>
        <w:ind w:firstLine="709"/>
        <w:jc w:val="both"/>
      </w:pPr>
      <w:r w:rsidRPr="60F861EE">
        <w:t xml:space="preserve">ONDE ACESSAR: Configurações &gt; Facilidade de Acesso &gt; </w:t>
      </w:r>
      <w:r>
        <w:t>Alto contraste</w:t>
      </w:r>
      <w:r w:rsidRPr="60F861EE">
        <w:t>.</w:t>
      </w:r>
    </w:p>
    <w:p w14:paraId="45B50C0D" w14:textId="77777777" w:rsidR="00F34703" w:rsidRDefault="00F34703" w:rsidP="00F34703">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Pr="4368D8F6">
        <w:rPr>
          <w:rFonts w:eastAsia="Times New Roman" w:cs="Times New Roman"/>
          <w:sz w:val="16"/>
          <w:szCs w:val="16"/>
          <w:highlight w:val="lightGray"/>
        </w:rPr>
        <w:t>6</w:t>
      </w:r>
      <w:r w:rsidRPr="4368D8F6">
        <w:rPr>
          <w:rFonts w:eastAsia="Times New Roman" w:cs="Times New Roman"/>
          <w:sz w:val="16"/>
          <w:szCs w:val="16"/>
        </w:rPr>
        <w:t>: Tela de configurações de Facilidade de Acesso, na opção alto contraste.</w:t>
      </w:r>
    </w:p>
    <w:p w14:paraId="3D4CC883" w14:textId="63F260D2" w:rsidR="00F34703" w:rsidRPr="00F34703" w:rsidRDefault="00F34703" w:rsidP="00F34703">
      <w:pPr>
        <w:pStyle w:val="Textonormal"/>
        <w:spacing w:before="240" w:line="360" w:lineRule="auto"/>
        <w:jc w:val="center"/>
        <w:rPr>
          <w:rFonts w:asciiTheme="minorHAnsi" w:eastAsiaTheme="minorEastAsia" w:hAnsiTheme="minorHAnsi" w:cstheme="minorBidi"/>
          <w:sz w:val="16"/>
          <w:szCs w:val="16"/>
        </w:rPr>
      </w:pPr>
      <w:r>
        <w:rPr>
          <w:noProof/>
        </w:rPr>
        <w:drawing>
          <wp:inline distT="0" distB="0" distL="0" distR="0" wp14:anchorId="7B76865A" wp14:editId="48A9D711">
            <wp:extent cx="3914775" cy="3523947"/>
            <wp:effectExtent l="0" t="0" r="0" b="635"/>
            <wp:docPr id="9941092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09276" name=""/>
                    <pic:cNvPicPr/>
                  </pic:nvPicPr>
                  <pic:blipFill rotWithShape="1">
                    <a:blip r:embed="rId12">
                      <a:extLst>
                        <a:ext uri="{28A0092B-C50C-407E-A947-70E740481C1C}">
                          <a14:useLocalDpi xmlns:a14="http://schemas.microsoft.com/office/drawing/2010/main" val="0"/>
                        </a:ext>
                      </a:extLst>
                    </a:blip>
                    <a:srcRect l="-499" t="4628" r="499" b="5951"/>
                    <a:stretch/>
                  </pic:blipFill>
                  <pic:spPr bwMode="auto">
                    <a:xfrm>
                      <a:off x="0" y="0"/>
                      <a:ext cx="3981752" cy="358423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sz w:val="16"/>
          <w:szCs w:val="16"/>
        </w:rPr>
        <w:br/>
      </w:r>
      <w:r w:rsidRPr="00E85BCB">
        <w:rPr>
          <w:sz w:val="16"/>
          <w:szCs w:val="16"/>
        </w:rPr>
        <w:t>Fonte: Autoria Própria</w:t>
      </w:r>
    </w:p>
    <w:p w14:paraId="00558592" w14:textId="4ECE30EA" w:rsidR="007C2EF0" w:rsidRPr="007C2EF0" w:rsidRDefault="50E49510" w:rsidP="414A0399">
      <w:pPr>
        <w:spacing w:line="360" w:lineRule="auto"/>
        <w:jc w:val="both"/>
        <w:rPr>
          <w:rFonts w:eastAsiaTheme="minorEastAsia" w:cs="Times New Roman"/>
        </w:rPr>
      </w:pPr>
      <w:r w:rsidRPr="414A0399">
        <w:rPr>
          <w:rFonts w:eastAsiaTheme="minorEastAsia" w:cs="Times New Roman"/>
          <w:b/>
          <w:bCs/>
        </w:rPr>
        <w:lastRenderedPageBreak/>
        <w:t>NARRADOR</w:t>
      </w:r>
    </w:p>
    <w:p w14:paraId="0453360F" w14:textId="6B642773" w:rsidR="3A315857" w:rsidRDefault="3A315857" w:rsidP="4368D8F6">
      <w:pPr>
        <w:pStyle w:val="Textonormal"/>
        <w:spacing w:before="240" w:line="360" w:lineRule="auto"/>
        <w:ind w:firstLine="709"/>
        <w:jc w:val="both"/>
      </w:pPr>
      <w:r>
        <w:t xml:space="preserve">O Narrador é uma ferramenta integrada ao Windows 10, projetada para fornecer uma experiência de leitura para usuários com deficiência visual. Ele lê em voz alta o conteúdo exibido na tela, como textos e botões. Para ativar ou desativar o Narrador, o usuário pode pressionar simultaneamente as teclas “Windows + Ctrl + </w:t>
      </w:r>
      <w:proofErr w:type="spellStart"/>
      <w:r>
        <w:t>Enter</w:t>
      </w:r>
      <w:proofErr w:type="spellEnd"/>
      <w:r>
        <w:t>”. Para acessar as configurações do Narrador, é necessário pressionar “Windows + Ctrl + N”. Na janela de configurações, o usuário pode ativar ou desativar o recurso de acordo com sua necessidade. O Narrador é uma opção prática e eficaz para facilitar a interação com o sistema para quem depende de tecnologia assistiva.</w:t>
      </w:r>
    </w:p>
    <w:p w14:paraId="7CA1739F" w14:textId="222673BA" w:rsidR="001A0895" w:rsidRDefault="001A0895" w:rsidP="001A0895">
      <w:pPr>
        <w:pStyle w:val="Textonormal"/>
        <w:spacing w:before="240" w:line="360" w:lineRule="auto"/>
        <w:ind w:firstLine="709"/>
        <w:jc w:val="both"/>
      </w:pPr>
      <w:r w:rsidRPr="60F861EE">
        <w:t xml:space="preserve">ONDE ACESSAR: Configurações &gt; Facilidade de Acesso &gt; </w:t>
      </w:r>
      <w:r w:rsidR="009D17D6">
        <w:t>Narrador</w:t>
      </w:r>
      <w:r w:rsidRPr="60F861EE">
        <w:t>.</w:t>
      </w:r>
    </w:p>
    <w:p w14:paraId="4D0ACC90" w14:textId="69EDB1BC" w:rsidR="48BB2DDC" w:rsidRDefault="48BB2DDC"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Pr="4368D8F6">
        <w:rPr>
          <w:rFonts w:eastAsia="Times New Roman" w:cs="Times New Roman"/>
          <w:sz w:val="16"/>
          <w:szCs w:val="16"/>
          <w:highlight w:val="lightGray"/>
        </w:rPr>
        <w:t>7</w:t>
      </w:r>
      <w:r w:rsidRPr="4368D8F6">
        <w:rPr>
          <w:rFonts w:eastAsia="Times New Roman" w:cs="Times New Roman"/>
          <w:sz w:val="16"/>
          <w:szCs w:val="16"/>
        </w:rPr>
        <w:t>: Tela de configurações de Facilidade de Acesso, na opção narrador.</w:t>
      </w:r>
    </w:p>
    <w:p w14:paraId="58B6E4E0" w14:textId="0457D3EE" w:rsidR="48BB2DDC" w:rsidRDefault="48BB2DDC" w:rsidP="4368D8F6">
      <w:pPr>
        <w:pStyle w:val="Textonormal"/>
        <w:spacing w:line="360" w:lineRule="auto"/>
        <w:jc w:val="center"/>
        <w:rPr>
          <w:rFonts w:eastAsia="Times New Roman" w:cs="Times New Roman"/>
          <w:sz w:val="16"/>
          <w:szCs w:val="16"/>
        </w:rPr>
      </w:pPr>
      <w:r>
        <w:rPr>
          <w:noProof/>
        </w:rPr>
        <w:drawing>
          <wp:inline distT="0" distB="0" distL="0" distR="0" wp14:anchorId="4E6500AF" wp14:editId="1A49923D">
            <wp:extent cx="4786556" cy="5010150"/>
            <wp:effectExtent l="0" t="0" r="0" b="0"/>
            <wp:docPr id="15199195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9513" name=""/>
                    <pic:cNvPicPr/>
                  </pic:nvPicPr>
                  <pic:blipFill>
                    <a:blip r:embed="rId13">
                      <a:extLst>
                        <a:ext uri="{28A0092B-C50C-407E-A947-70E740481C1C}">
                          <a14:useLocalDpi xmlns:a14="http://schemas.microsoft.com/office/drawing/2010/main" val="0"/>
                        </a:ext>
                      </a:extLst>
                    </a:blip>
                    <a:stretch>
                      <a:fillRect/>
                    </a:stretch>
                  </pic:blipFill>
                  <pic:spPr>
                    <a:xfrm>
                      <a:off x="0" y="0"/>
                      <a:ext cx="4812143" cy="5036932"/>
                    </a:xfrm>
                    <a:prstGeom prst="rect">
                      <a:avLst/>
                    </a:prstGeom>
                  </pic:spPr>
                </pic:pic>
              </a:graphicData>
            </a:graphic>
          </wp:inline>
        </w:drawing>
      </w:r>
      <w:r w:rsidR="00F34703">
        <w:rPr>
          <w:rFonts w:eastAsia="Times New Roman" w:cs="Times New Roman"/>
          <w:sz w:val="16"/>
          <w:szCs w:val="16"/>
        </w:rPr>
        <w:br/>
      </w:r>
      <w:r w:rsidR="00F34703" w:rsidRPr="00E85BCB">
        <w:rPr>
          <w:sz w:val="16"/>
          <w:szCs w:val="16"/>
        </w:rPr>
        <w:t>Fonte: Autoria Própria</w:t>
      </w:r>
    </w:p>
    <w:p w14:paraId="6900EF21" w14:textId="7B21460A" w:rsidR="007C2EF0" w:rsidRDefault="007C2EF0" w:rsidP="007C2EF0">
      <w:pPr>
        <w:spacing w:line="360" w:lineRule="auto"/>
        <w:jc w:val="both"/>
        <w:rPr>
          <w:rFonts w:eastAsiaTheme="minorEastAsia" w:cs="Times New Roman"/>
          <w:b/>
          <w:bCs/>
        </w:rPr>
      </w:pPr>
      <w:r w:rsidRPr="007C2EF0">
        <w:rPr>
          <w:rFonts w:eastAsiaTheme="minorEastAsia" w:cs="Times New Roman"/>
          <w:b/>
          <w:bCs/>
        </w:rPr>
        <w:lastRenderedPageBreak/>
        <w:t>ÁUDIO</w:t>
      </w:r>
    </w:p>
    <w:p w14:paraId="7A51A306" w14:textId="63761701" w:rsidR="001A7C29" w:rsidRPr="001A7C29" w:rsidRDefault="001A7C29" w:rsidP="007C2EF0">
      <w:pPr>
        <w:spacing w:line="360" w:lineRule="auto"/>
        <w:jc w:val="both"/>
        <w:rPr>
          <w:rFonts w:eastAsiaTheme="minorEastAsia" w:cs="Times New Roman"/>
        </w:rPr>
      </w:pPr>
      <w:r>
        <w:rPr>
          <w:rFonts w:eastAsiaTheme="minorEastAsia" w:cs="Times New Roman"/>
          <w:b/>
          <w:bCs/>
        </w:rPr>
        <w:tab/>
      </w:r>
      <w:r w:rsidRPr="001A7C29">
        <w:rPr>
          <w:rFonts w:eastAsiaTheme="minorEastAsia" w:cs="Times New Roman"/>
        </w:rPr>
        <w:t>A falta de audição é um problema relativamente comum no Brasil, dados do IBGE apontam que “5% da população brasileira é composta de pessoas que apresentam alguma deficiência auditiva” (JORNAL DA USP, 2019, n.p.). Por isso, a Microsoft, empresa desenvolvedora do sistema operacional Windows 10, implementou funcionalidades de acessibilidades para facilitar o uso para essas pessoas.</w:t>
      </w:r>
    </w:p>
    <w:p w14:paraId="0F15F11D" w14:textId="5315B4DA" w:rsidR="007C2EF0" w:rsidRDefault="007C2EF0" w:rsidP="007C2EF0">
      <w:pPr>
        <w:spacing w:line="360" w:lineRule="auto"/>
        <w:jc w:val="both"/>
        <w:rPr>
          <w:rFonts w:eastAsiaTheme="minorEastAsia" w:cs="Times New Roman"/>
        </w:rPr>
      </w:pPr>
      <w:r>
        <w:rPr>
          <w:rFonts w:eastAsiaTheme="minorEastAsia" w:cs="Times New Roman"/>
          <w:b/>
          <w:bCs/>
        </w:rPr>
        <w:tab/>
      </w:r>
      <w:r>
        <w:rPr>
          <w:rFonts w:eastAsiaTheme="minorEastAsia" w:cs="Times New Roman"/>
        </w:rPr>
        <w:t xml:space="preserve">As funcionalidades de áudio permitem </w:t>
      </w:r>
      <w:r w:rsidR="004A3E7D">
        <w:rPr>
          <w:rFonts w:eastAsiaTheme="minorEastAsia" w:cs="Times New Roman"/>
        </w:rPr>
        <w:t>a</w:t>
      </w:r>
      <w:r>
        <w:rPr>
          <w:rFonts w:eastAsiaTheme="minorEastAsia" w:cs="Times New Roman"/>
        </w:rPr>
        <w:t>o usuário alterar o volume do dispositivo, proporcionando melhor experiência sonora para usuário</w:t>
      </w:r>
      <w:r w:rsidR="004A3E7D">
        <w:rPr>
          <w:rFonts w:eastAsiaTheme="minorEastAsia" w:cs="Times New Roman"/>
        </w:rPr>
        <w:t>s</w:t>
      </w:r>
      <w:r>
        <w:rPr>
          <w:rFonts w:eastAsiaTheme="minorEastAsia" w:cs="Times New Roman"/>
        </w:rPr>
        <w:t xml:space="preserve"> </w:t>
      </w:r>
      <w:r w:rsidR="004A3E7D">
        <w:rPr>
          <w:rFonts w:eastAsiaTheme="minorEastAsia" w:cs="Times New Roman"/>
        </w:rPr>
        <w:t>com perca auditiva</w:t>
      </w:r>
      <w:r>
        <w:rPr>
          <w:rFonts w:eastAsiaTheme="minorEastAsia" w:cs="Times New Roman"/>
        </w:rPr>
        <w:t xml:space="preserve"> leve, ao arrastar a </w:t>
      </w:r>
      <w:r w:rsidR="004A3E7D">
        <w:rPr>
          <w:rFonts w:eastAsiaTheme="minorEastAsia" w:cs="Times New Roman"/>
        </w:rPr>
        <w:t>barra de volume é possível aumentar ou diminuir com precisão o nível que será transmitido aos aparelhos de reprodução.</w:t>
      </w:r>
    </w:p>
    <w:p w14:paraId="1CAA8902" w14:textId="68EE3E95" w:rsidR="007C2EF0" w:rsidRDefault="00AE3E1A" w:rsidP="007C2EF0">
      <w:pPr>
        <w:spacing w:line="360" w:lineRule="auto"/>
        <w:jc w:val="both"/>
        <w:rPr>
          <w:rFonts w:eastAsiaTheme="minorEastAsia" w:cs="Times New Roman"/>
        </w:rPr>
      </w:pPr>
      <w:r>
        <w:rPr>
          <w:rFonts w:eastAsiaTheme="minorEastAsia" w:cs="Times New Roman"/>
        </w:rPr>
        <w:tab/>
        <w:t xml:space="preserve">Também </w:t>
      </w:r>
      <w:r w:rsidR="004A3E7D">
        <w:rPr>
          <w:rFonts w:eastAsiaTheme="minorEastAsia" w:cs="Times New Roman"/>
        </w:rPr>
        <w:t>existe</w:t>
      </w:r>
      <w:r>
        <w:rPr>
          <w:rFonts w:eastAsiaTheme="minorEastAsia" w:cs="Times New Roman"/>
        </w:rPr>
        <w:t xml:space="preserve"> a </w:t>
      </w:r>
      <w:r w:rsidR="004A3E7D">
        <w:rPr>
          <w:rFonts w:eastAsiaTheme="minorEastAsia" w:cs="Times New Roman"/>
        </w:rPr>
        <w:t>opção</w:t>
      </w:r>
      <w:r>
        <w:rPr>
          <w:rFonts w:eastAsiaTheme="minorEastAsia" w:cs="Times New Roman"/>
        </w:rPr>
        <w:t xml:space="preserve"> “Ativar áudio mono” que, quando ativ</w:t>
      </w:r>
      <w:r w:rsidR="004A3E7D">
        <w:rPr>
          <w:rFonts w:eastAsiaTheme="minorEastAsia" w:cs="Times New Roman"/>
        </w:rPr>
        <w:t>ada</w:t>
      </w:r>
      <w:r>
        <w:rPr>
          <w:rFonts w:eastAsiaTheme="minorEastAsia" w:cs="Times New Roman"/>
        </w:rPr>
        <w:t xml:space="preserve">, combina os canais esquerdos e direitos em </w:t>
      </w:r>
      <w:r w:rsidR="004A3E7D">
        <w:rPr>
          <w:rFonts w:eastAsiaTheme="minorEastAsia" w:cs="Times New Roman"/>
        </w:rPr>
        <w:t>um único canal</w:t>
      </w:r>
      <w:r>
        <w:rPr>
          <w:rFonts w:eastAsiaTheme="minorEastAsia" w:cs="Times New Roman"/>
        </w:rPr>
        <w:t xml:space="preserve">, </w:t>
      </w:r>
      <w:r w:rsidR="004A3E7D">
        <w:rPr>
          <w:rFonts w:eastAsiaTheme="minorEastAsia" w:cs="Times New Roman"/>
        </w:rPr>
        <w:t xml:space="preserve">o que diminui a dispersão de sinal </w:t>
      </w:r>
      <w:r w:rsidR="009F36B5">
        <w:rPr>
          <w:rFonts w:eastAsiaTheme="minorEastAsia" w:cs="Times New Roman"/>
        </w:rPr>
        <w:t>entre os canais e proporciona maior nitidez e clareza ao som.</w:t>
      </w:r>
    </w:p>
    <w:p w14:paraId="7643343F" w14:textId="3EBC04ED" w:rsidR="00AE3E1A" w:rsidRDefault="00AE3E1A" w:rsidP="007C2EF0">
      <w:pPr>
        <w:spacing w:line="360" w:lineRule="auto"/>
        <w:jc w:val="both"/>
        <w:rPr>
          <w:rFonts w:eastAsiaTheme="minorEastAsia" w:cs="Times New Roman"/>
        </w:rPr>
      </w:pPr>
      <w:r>
        <w:rPr>
          <w:rFonts w:eastAsiaTheme="minorEastAsia" w:cs="Times New Roman"/>
        </w:rPr>
        <w:tab/>
        <w:t>A funcionalidade de mostrar alertas de áudio visualmente permite aos usuários com problemas auditivos severos a entenderem o alerta do Windows mesmo sem conseguir escuta-lo, por meio dessa opção você pode escolher entre “N</w:t>
      </w:r>
      <w:r w:rsidRPr="00AE3E1A">
        <w:rPr>
          <w:rFonts w:eastAsiaTheme="minorEastAsia" w:cs="Times New Roman"/>
        </w:rPr>
        <w:t>enhum alerta visual</w:t>
      </w:r>
      <w:r>
        <w:rPr>
          <w:rFonts w:eastAsiaTheme="minorEastAsia" w:cs="Times New Roman"/>
        </w:rPr>
        <w:t>”, “</w:t>
      </w:r>
      <w:r w:rsidRPr="00AE3E1A">
        <w:rPr>
          <w:rFonts w:eastAsiaTheme="minorEastAsia" w:cs="Times New Roman"/>
        </w:rPr>
        <w:t>Flash da barra de título da janela ativa</w:t>
      </w:r>
      <w:r>
        <w:rPr>
          <w:rFonts w:eastAsiaTheme="minorEastAsia" w:cs="Times New Roman"/>
        </w:rPr>
        <w:t>”, “</w:t>
      </w:r>
      <w:r w:rsidRPr="00AE3E1A">
        <w:rPr>
          <w:rFonts w:eastAsiaTheme="minorEastAsia" w:cs="Times New Roman"/>
        </w:rPr>
        <w:t>Flash da janela ativa</w:t>
      </w:r>
      <w:r>
        <w:rPr>
          <w:rFonts w:eastAsiaTheme="minorEastAsia" w:cs="Times New Roman"/>
        </w:rPr>
        <w:t>” e “</w:t>
      </w:r>
      <w:r w:rsidRPr="00AE3E1A">
        <w:rPr>
          <w:rFonts w:eastAsiaTheme="minorEastAsia" w:cs="Times New Roman"/>
        </w:rPr>
        <w:t>Flash de toda a tela</w:t>
      </w:r>
      <w:r>
        <w:rPr>
          <w:rFonts w:eastAsiaTheme="minorEastAsia" w:cs="Times New Roman"/>
        </w:rPr>
        <w:t>”, todas as opções</w:t>
      </w:r>
      <w:r w:rsidR="004A3E7D">
        <w:rPr>
          <w:rFonts w:eastAsiaTheme="minorEastAsia" w:cs="Times New Roman"/>
        </w:rPr>
        <w:t>,</w:t>
      </w:r>
      <w:r>
        <w:rPr>
          <w:rFonts w:eastAsiaTheme="minorEastAsia" w:cs="Times New Roman"/>
        </w:rPr>
        <w:t xml:space="preserve"> exceto </w:t>
      </w:r>
      <w:r w:rsidR="004A3E7D">
        <w:rPr>
          <w:rFonts w:eastAsiaTheme="minorEastAsia" w:cs="Times New Roman"/>
        </w:rPr>
        <w:t>“N</w:t>
      </w:r>
      <w:r>
        <w:rPr>
          <w:rFonts w:eastAsiaTheme="minorEastAsia" w:cs="Times New Roman"/>
        </w:rPr>
        <w:t>enhum alerta visual</w:t>
      </w:r>
      <w:r w:rsidR="004A3E7D">
        <w:rPr>
          <w:rFonts w:eastAsiaTheme="minorEastAsia" w:cs="Times New Roman"/>
        </w:rPr>
        <w:t>”,</w:t>
      </w:r>
      <w:r>
        <w:rPr>
          <w:rFonts w:eastAsiaTheme="minorEastAsia" w:cs="Times New Roman"/>
        </w:rPr>
        <w:t xml:space="preserve"> </w:t>
      </w:r>
      <w:r w:rsidR="004A3E7D">
        <w:rPr>
          <w:rFonts w:eastAsiaTheme="minorEastAsia" w:cs="Times New Roman"/>
        </w:rPr>
        <w:t>alertam visualmente o usuário quando algo ocorre no computador (</w:t>
      </w:r>
      <w:r>
        <w:rPr>
          <w:rFonts w:eastAsiaTheme="minorEastAsia" w:cs="Times New Roman"/>
        </w:rPr>
        <w:t>por exemplo</w:t>
      </w:r>
      <w:r w:rsidR="004A3E7D">
        <w:rPr>
          <w:rFonts w:eastAsiaTheme="minorEastAsia" w:cs="Times New Roman"/>
        </w:rPr>
        <w:t>,</w:t>
      </w:r>
      <w:r>
        <w:rPr>
          <w:rFonts w:eastAsiaTheme="minorEastAsia" w:cs="Times New Roman"/>
        </w:rPr>
        <w:t xml:space="preserve"> a conexão com um USB</w:t>
      </w:r>
      <w:r w:rsidR="004A3E7D">
        <w:rPr>
          <w:rFonts w:eastAsiaTheme="minorEastAsia" w:cs="Times New Roman"/>
        </w:rPr>
        <w:t>).</w:t>
      </w:r>
    </w:p>
    <w:p w14:paraId="3B44E2B2" w14:textId="2C7863D5" w:rsidR="009F36B5" w:rsidRDefault="009F36B5" w:rsidP="007C2EF0">
      <w:pPr>
        <w:spacing w:line="360" w:lineRule="auto"/>
        <w:jc w:val="both"/>
        <w:rPr>
          <w:rFonts w:eastAsiaTheme="minorEastAsia" w:cs="Times New Roman"/>
        </w:rPr>
      </w:pPr>
      <w:r>
        <w:rPr>
          <w:rFonts w:eastAsiaTheme="minorEastAsia" w:cs="Times New Roman"/>
        </w:rPr>
        <w:tab/>
        <w:t>ONDE ACESSAR Configurações &gt; Facilidade de Acesso &gt; Áudio</w:t>
      </w:r>
    </w:p>
    <w:p w14:paraId="5223DB08" w14:textId="77777777" w:rsidR="00F34703" w:rsidRDefault="00F34703">
      <w:pPr>
        <w:widowControl/>
        <w:suppressAutoHyphens w:val="0"/>
        <w:overflowPunct/>
        <w:spacing w:after="0"/>
        <w:rPr>
          <w:rFonts w:eastAsia="Times New Roman" w:cs="Times New Roman"/>
          <w:sz w:val="16"/>
          <w:szCs w:val="16"/>
        </w:rPr>
      </w:pPr>
      <w:r>
        <w:rPr>
          <w:rFonts w:eastAsia="Times New Roman" w:cs="Times New Roman"/>
          <w:sz w:val="16"/>
          <w:szCs w:val="16"/>
        </w:rPr>
        <w:br w:type="page"/>
      </w:r>
    </w:p>
    <w:p w14:paraId="13145059" w14:textId="25D4072C" w:rsidR="009F36B5" w:rsidRDefault="26CC495E" w:rsidP="009F36B5">
      <w:pPr>
        <w:pStyle w:val="Textonormal"/>
        <w:spacing w:line="360" w:lineRule="auto"/>
        <w:jc w:val="center"/>
        <w:rPr>
          <w:rFonts w:eastAsia="Times New Roman" w:cs="Times New Roman"/>
          <w:sz w:val="16"/>
          <w:szCs w:val="16"/>
        </w:rPr>
      </w:pPr>
      <w:r w:rsidRPr="4368D8F6">
        <w:rPr>
          <w:rFonts w:eastAsia="Times New Roman" w:cs="Times New Roman"/>
          <w:sz w:val="16"/>
          <w:szCs w:val="16"/>
        </w:rPr>
        <w:lastRenderedPageBreak/>
        <w:t xml:space="preserve">Figura </w:t>
      </w:r>
      <w:r w:rsidR="4DD1723F" w:rsidRPr="4368D8F6">
        <w:rPr>
          <w:rFonts w:eastAsia="Times New Roman" w:cs="Times New Roman"/>
          <w:sz w:val="16"/>
          <w:szCs w:val="16"/>
          <w:highlight w:val="lightGray"/>
        </w:rPr>
        <w:t>8</w:t>
      </w:r>
      <w:r w:rsidRPr="4368D8F6">
        <w:rPr>
          <w:rFonts w:eastAsia="Times New Roman" w:cs="Times New Roman"/>
          <w:sz w:val="16"/>
          <w:szCs w:val="16"/>
        </w:rPr>
        <w:t>: Tela de configurações de Facilidade de Acesso, na opção áudio.</w:t>
      </w:r>
    </w:p>
    <w:p w14:paraId="1D197836" w14:textId="776E45D0" w:rsidR="009F36B5" w:rsidRDefault="009F36B5" w:rsidP="4368D8F6">
      <w:pPr>
        <w:spacing w:line="360" w:lineRule="auto"/>
        <w:jc w:val="center"/>
        <w:rPr>
          <w:rFonts w:asciiTheme="minorHAnsi" w:eastAsiaTheme="minorEastAsia" w:hAnsiTheme="minorHAnsi" w:cstheme="minorBidi"/>
          <w:sz w:val="16"/>
          <w:szCs w:val="16"/>
        </w:rPr>
      </w:pPr>
      <w:r>
        <w:rPr>
          <w:rFonts w:eastAsiaTheme="minorEastAsia" w:cs="Times New Roman"/>
          <w:noProof/>
        </w:rPr>
        <w:drawing>
          <wp:inline distT="0" distB="0" distL="0" distR="0" wp14:anchorId="2C6AB56A" wp14:editId="62822516">
            <wp:extent cx="5313520" cy="3990975"/>
            <wp:effectExtent l="0" t="0" r="1905" b="0"/>
            <wp:docPr id="10044901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2009"/>
                    <a:stretch/>
                  </pic:blipFill>
                  <pic:spPr bwMode="auto">
                    <a:xfrm>
                      <a:off x="0" y="0"/>
                      <a:ext cx="5331842" cy="4004736"/>
                    </a:xfrm>
                    <a:prstGeom prst="rect">
                      <a:avLst/>
                    </a:prstGeom>
                    <a:noFill/>
                    <a:ln>
                      <a:noFill/>
                    </a:ln>
                    <a:extLst>
                      <a:ext uri="{53640926-AAD7-44D8-BBD7-CCE9431645EC}">
                        <a14:shadowObscured xmlns:a14="http://schemas.microsoft.com/office/drawing/2010/main"/>
                      </a:ext>
                    </a:extLst>
                  </pic:spPr>
                </pic:pic>
              </a:graphicData>
            </a:graphic>
          </wp:inline>
        </w:drawing>
      </w:r>
      <w:r w:rsidR="00F34703">
        <w:rPr>
          <w:rFonts w:asciiTheme="minorHAnsi" w:eastAsiaTheme="minorEastAsia" w:hAnsiTheme="minorHAnsi" w:cstheme="minorBidi"/>
          <w:sz w:val="16"/>
          <w:szCs w:val="16"/>
        </w:rPr>
        <w:br/>
      </w:r>
      <w:r w:rsidR="26CC495E" w:rsidRPr="00E85BCB">
        <w:rPr>
          <w:sz w:val="16"/>
          <w:szCs w:val="16"/>
        </w:rPr>
        <w:t>Fonte: Autoria Própria</w:t>
      </w:r>
    </w:p>
    <w:p w14:paraId="55BB5F57" w14:textId="77777777" w:rsidR="009F36B5" w:rsidRDefault="009F36B5" w:rsidP="009F36B5">
      <w:pPr>
        <w:spacing w:line="360" w:lineRule="auto"/>
        <w:jc w:val="center"/>
        <w:rPr>
          <w:rFonts w:eastAsiaTheme="minorEastAsia" w:cs="Times New Roman"/>
        </w:rPr>
      </w:pPr>
    </w:p>
    <w:p w14:paraId="010EF534" w14:textId="68103664" w:rsidR="009F36B5" w:rsidRDefault="009F36B5" w:rsidP="009F36B5">
      <w:pPr>
        <w:spacing w:line="360" w:lineRule="auto"/>
        <w:jc w:val="both"/>
        <w:rPr>
          <w:rFonts w:eastAsiaTheme="minorEastAsia" w:cs="Times New Roman"/>
          <w:b/>
          <w:bCs/>
        </w:rPr>
      </w:pPr>
      <w:r>
        <w:rPr>
          <w:rFonts w:eastAsiaTheme="minorEastAsia" w:cs="Times New Roman"/>
          <w:b/>
          <w:bCs/>
        </w:rPr>
        <w:t>LEGENDAS OCULTAS</w:t>
      </w:r>
    </w:p>
    <w:p w14:paraId="1E5642D3" w14:textId="6AEC5B5F" w:rsidR="006245B8" w:rsidRDefault="001A7C29" w:rsidP="009F36B5">
      <w:pPr>
        <w:spacing w:line="360" w:lineRule="auto"/>
        <w:jc w:val="both"/>
        <w:rPr>
          <w:rFonts w:eastAsiaTheme="minorEastAsia" w:cs="Times New Roman"/>
        </w:rPr>
      </w:pPr>
      <w:r>
        <w:rPr>
          <w:rFonts w:eastAsiaTheme="minorEastAsia" w:cs="Times New Roman"/>
          <w:b/>
          <w:bCs/>
        </w:rPr>
        <w:tab/>
      </w:r>
      <w:r>
        <w:rPr>
          <w:rFonts w:eastAsiaTheme="minorEastAsia" w:cs="Times New Roman"/>
        </w:rPr>
        <w:t xml:space="preserve">Como </w:t>
      </w:r>
      <w:r w:rsidR="006245B8">
        <w:rPr>
          <w:rFonts w:eastAsiaTheme="minorEastAsia" w:cs="Times New Roman"/>
        </w:rPr>
        <w:t>alternativa</w:t>
      </w:r>
      <w:r>
        <w:rPr>
          <w:rFonts w:eastAsiaTheme="minorEastAsia" w:cs="Times New Roman"/>
        </w:rPr>
        <w:t xml:space="preserve"> </w:t>
      </w:r>
      <w:r w:rsidR="006245B8">
        <w:rPr>
          <w:rFonts w:eastAsiaTheme="minorEastAsia" w:cs="Times New Roman"/>
        </w:rPr>
        <w:t>para</w:t>
      </w:r>
      <w:r>
        <w:rPr>
          <w:rFonts w:eastAsiaTheme="minorEastAsia" w:cs="Times New Roman"/>
        </w:rPr>
        <w:t xml:space="preserve"> contornar </w:t>
      </w:r>
      <w:r w:rsidR="006245B8">
        <w:rPr>
          <w:rFonts w:eastAsiaTheme="minorEastAsia" w:cs="Times New Roman"/>
        </w:rPr>
        <w:t xml:space="preserve">as dificuldades causadas pela perda auditiva, </w:t>
      </w:r>
      <w:r w:rsidR="006245B8" w:rsidRPr="006245B8">
        <w:rPr>
          <w:rFonts w:eastAsiaTheme="minorEastAsia" w:cs="Times New Roman"/>
        </w:rPr>
        <w:t>Windows permite que os usuários exibam legendas em vídeos no reprodutor padrão do sistem</w:t>
      </w:r>
      <w:r w:rsidR="006245B8">
        <w:rPr>
          <w:rFonts w:eastAsiaTheme="minorEastAsia" w:cs="Times New Roman"/>
        </w:rPr>
        <w:t>a</w:t>
      </w:r>
    </w:p>
    <w:p w14:paraId="1DA4A9D6" w14:textId="0FD7F1E5" w:rsidR="001A7C29" w:rsidRDefault="006245B8" w:rsidP="009F36B5">
      <w:pPr>
        <w:spacing w:line="360" w:lineRule="auto"/>
        <w:jc w:val="both"/>
        <w:rPr>
          <w:rFonts w:eastAsiaTheme="minorEastAsia" w:cs="Times New Roman"/>
        </w:rPr>
      </w:pPr>
      <w:r>
        <w:rPr>
          <w:rFonts w:eastAsiaTheme="minorEastAsia" w:cs="Times New Roman"/>
        </w:rPr>
        <w:tab/>
      </w:r>
      <w:r w:rsidRPr="006245B8">
        <w:rPr>
          <w:rFonts w:eastAsiaTheme="minorEastAsia" w:cs="Times New Roman"/>
        </w:rPr>
        <w:t>Nas configurações de legendas, é possível personalizar visualmente diversos aspectos: cor</w:t>
      </w:r>
      <w:r>
        <w:rPr>
          <w:rFonts w:eastAsiaTheme="minorEastAsia" w:cs="Times New Roman"/>
        </w:rPr>
        <w:t xml:space="preserve">, </w:t>
      </w:r>
      <w:r w:rsidRPr="006245B8">
        <w:rPr>
          <w:rFonts w:eastAsiaTheme="minorEastAsia" w:cs="Times New Roman"/>
        </w:rPr>
        <w:t>estilo e tamanho da fonte, efeito de borda (contorno), cor e transparência do plano de fundo da legenda e da janela de exibição.</w:t>
      </w:r>
    </w:p>
    <w:p w14:paraId="340C0323" w14:textId="77777777" w:rsidR="006245B8" w:rsidRDefault="008B14B4" w:rsidP="006245B8">
      <w:pPr>
        <w:spacing w:line="360" w:lineRule="auto"/>
        <w:jc w:val="both"/>
        <w:rPr>
          <w:rFonts w:eastAsiaTheme="minorEastAsia" w:cs="Times New Roman"/>
        </w:rPr>
      </w:pPr>
      <w:r>
        <w:rPr>
          <w:rFonts w:eastAsiaTheme="minorEastAsia" w:cs="Times New Roman"/>
        </w:rPr>
        <w:tab/>
      </w:r>
      <w:r w:rsidR="006245B8">
        <w:rPr>
          <w:rFonts w:eastAsiaTheme="minorEastAsia" w:cs="Times New Roman"/>
        </w:rPr>
        <w:t>R</w:t>
      </w:r>
      <w:r w:rsidR="006245B8" w:rsidRPr="006245B8">
        <w:rPr>
          <w:rFonts w:eastAsiaTheme="minorEastAsia" w:cs="Times New Roman"/>
        </w:rPr>
        <w:t xml:space="preserve">ecomenda-se testar combinações até encontrar a configuração mais confortável. Boas práticas geralmente incluem: fonte </w:t>
      </w:r>
      <w:proofErr w:type="spellStart"/>
      <w:r w:rsidR="006245B8" w:rsidRPr="006245B8">
        <w:rPr>
          <w:rFonts w:eastAsiaTheme="minorEastAsia" w:cs="Times New Roman"/>
        </w:rPr>
        <w:t>sans-serif</w:t>
      </w:r>
      <w:proofErr w:type="spellEnd"/>
      <w:r w:rsidR="006245B8" w:rsidRPr="006245B8">
        <w:rPr>
          <w:rFonts w:eastAsiaTheme="minorEastAsia" w:cs="Times New Roman"/>
        </w:rPr>
        <w:t xml:space="preserve"> (por exemplo Segoe UI ou Arial), cor de alto contraste (branco ou amarelo) com contorno escuro, tamanho de letra adequado à distância de visualização, plano de fundo semitransparente (cerca de 50%) para preservar a visão do conteúdo subjacente e borda/contorno para destacar o texto. Evite fontes ornamentais ou muito condensadas, pois prejudicam a leitura.</w:t>
      </w:r>
    </w:p>
    <w:p w14:paraId="7B4846B2" w14:textId="02BB1233" w:rsidR="00152C8D" w:rsidRDefault="00152C8D" w:rsidP="006245B8">
      <w:pPr>
        <w:spacing w:line="360" w:lineRule="auto"/>
        <w:jc w:val="both"/>
        <w:rPr>
          <w:rFonts w:eastAsiaTheme="minorEastAsia" w:cs="Times New Roman"/>
        </w:rPr>
      </w:pPr>
      <w:r>
        <w:rPr>
          <w:rFonts w:eastAsiaTheme="minorEastAsia" w:cs="Times New Roman"/>
        </w:rPr>
        <w:lastRenderedPageBreak/>
        <w:t>ONDE ACESSAR Configurações &gt; Facilidade de Acesso &gt; Legendas Ocultas</w:t>
      </w:r>
    </w:p>
    <w:p w14:paraId="606DACA3" w14:textId="4631492F" w:rsidR="00152C8D" w:rsidRPr="00152C8D" w:rsidRDefault="4CB6A187" w:rsidP="00152C8D">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1C5CAEB3" w:rsidRPr="4368D8F6">
        <w:rPr>
          <w:rFonts w:eastAsia="Times New Roman" w:cs="Times New Roman"/>
          <w:sz w:val="16"/>
          <w:szCs w:val="16"/>
          <w:highlight w:val="lightGray"/>
        </w:rPr>
        <w:t>9</w:t>
      </w:r>
      <w:r w:rsidRPr="4368D8F6">
        <w:rPr>
          <w:rFonts w:eastAsia="Times New Roman" w:cs="Times New Roman"/>
          <w:sz w:val="16"/>
          <w:szCs w:val="16"/>
        </w:rPr>
        <w:t>: Tela de configurações de Facilidade de Acesso, na opção legendas ocultas.</w:t>
      </w:r>
    </w:p>
    <w:p w14:paraId="32A14796" w14:textId="636EDCD8" w:rsidR="00152C8D" w:rsidRPr="00F34703" w:rsidRDefault="00152C8D" w:rsidP="00F34703">
      <w:pPr>
        <w:spacing w:line="360" w:lineRule="auto"/>
        <w:jc w:val="center"/>
        <w:rPr>
          <w:rFonts w:eastAsiaTheme="minorEastAsia" w:cs="Times New Roman"/>
        </w:rPr>
      </w:pPr>
      <w:r>
        <w:rPr>
          <w:rFonts w:eastAsiaTheme="minorEastAsia" w:cs="Times New Roman"/>
          <w:noProof/>
        </w:rPr>
        <w:drawing>
          <wp:inline distT="0" distB="0" distL="0" distR="0" wp14:anchorId="41C9EB38" wp14:editId="1228BB75">
            <wp:extent cx="5531880" cy="5553075"/>
            <wp:effectExtent l="0" t="0" r="0" b="0"/>
            <wp:docPr id="314924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3561" cy="5594916"/>
                    </a:xfrm>
                    <a:prstGeom prst="rect">
                      <a:avLst/>
                    </a:prstGeom>
                    <a:noFill/>
                  </pic:spPr>
                </pic:pic>
              </a:graphicData>
            </a:graphic>
          </wp:inline>
        </w:drawing>
      </w:r>
      <w:r w:rsidR="00F34703">
        <w:rPr>
          <w:rFonts w:eastAsiaTheme="minorEastAsia" w:cs="Times New Roman"/>
        </w:rPr>
        <w:br/>
      </w:r>
      <w:r w:rsidR="4CB6A187" w:rsidRPr="00E85BCB">
        <w:rPr>
          <w:sz w:val="16"/>
          <w:szCs w:val="16"/>
        </w:rPr>
        <w:t>Fonte: Autoria Própria</w:t>
      </w:r>
    </w:p>
    <w:p w14:paraId="0A8CBC18" w14:textId="499D3852" w:rsidR="00152C8D" w:rsidRDefault="1E1DAD01" w:rsidP="414A0399">
      <w:pPr>
        <w:pStyle w:val="TituloRESUMO"/>
        <w:spacing w:before="0" w:after="200" w:line="360" w:lineRule="auto"/>
        <w:jc w:val="both"/>
        <w:rPr>
          <w:rFonts w:ascii="Times New Roman" w:eastAsia="Times New Roman" w:hAnsi="Times New Roman" w:cs="Times New Roman"/>
          <w:bCs/>
          <w:sz w:val="24"/>
        </w:rPr>
      </w:pPr>
      <w:r w:rsidRPr="414A0399">
        <w:rPr>
          <w:rFonts w:ascii="Times New Roman" w:eastAsia="Times New Roman" w:hAnsi="Times New Roman" w:cs="Times New Roman"/>
          <w:bCs/>
          <w:sz w:val="24"/>
        </w:rPr>
        <w:t>FALA</w:t>
      </w:r>
    </w:p>
    <w:p w14:paraId="5428E4B5" w14:textId="09D86A9B"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O recurso Fala do Windows 10 permite controlar o sistema por meio de comandos de voz, dispensando o uso do teclado e do mouse em diversas situações. É possível utilizar a função de Ditado, que converte fala em texto em documentos, campos de busca e mensagens, além dos comandos de voz, que permitem abrir programas, navegar em menus e realizar tarefas básicas. Também há integração com a assistente virtual Cortana, possibilitando pesquisar informações, marcar lembretes e executar ações rápidas, o que amplia a autonomia de usuários com limitações motoras ou visuais.</w:t>
      </w:r>
    </w:p>
    <w:p w14:paraId="160F45FD" w14:textId="170F139E"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lastRenderedPageBreak/>
        <w:t>ONDE ACESSAR: Configurações &gt; Facilidade de Acesso &gt; Fala.</w:t>
      </w:r>
    </w:p>
    <w:p w14:paraId="2299C654" w14:textId="4BB7CEB9" w:rsidR="00152C8D" w:rsidRDefault="6FABCD82"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3559EBC4" w:rsidRPr="4368D8F6">
        <w:rPr>
          <w:rFonts w:eastAsia="Times New Roman" w:cs="Times New Roman"/>
          <w:sz w:val="16"/>
          <w:szCs w:val="16"/>
          <w:highlight w:val="lightGray"/>
        </w:rPr>
        <w:t>10</w:t>
      </w:r>
      <w:r w:rsidRPr="4368D8F6">
        <w:rPr>
          <w:rFonts w:eastAsia="Times New Roman" w:cs="Times New Roman"/>
          <w:sz w:val="16"/>
          <w:szCs w:val="16"/>
        </w:rPr>
        <w:t>: Tela de configurações de Facilidade de Acesso, na opção fala.</w:t>
      </w:r>
    </w:p>
    <w:p w14:paraId="26E0B9E8" w14:textId="3AF976FD" w:rsidR="00152C8D" w:rsidRDefault="6FABCD82" w:rsidP="4368D8F6">
      <w:pPr>
        <w:spacing w:line="360" w:lineRule="auto"/>
        <w:jc w:val="center"/>
        <w:rPr>
          <w:rFonts w:ascii="Calibri" w:eastAsia="Calibri" w:hAnsi="Calibri" w:cs="Calibri"/>
          <w:sz w:val="16"/>
          <w:szCs w:val="16"/>
        </w:rPr>
      </w:pPr>
      <w:r>
        <w:rPr>
          <w:noProof/>
        </w:rPr>
        <w:drawing>
          <wp:inline distT="0" distB="0" distL="0" distR="0" wp14:anchorId="4132E952" wp14:editId="50B33671">
            <wp:extent cx="5753100" cy="5343525"/>
            <wp:effectExtent l="0" t="0" r="0" b="0"/>
            <wp:docPr id="1383078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7821" name=""/>
                    <pic:cNvPicPr/>
                  </pic:nvPicPr>
                  <pic:blipFill>
                    <a:blip r:embed="rId16">
                      <a:extLst>
                        <a:ext uri="{28A0092B-C50C-407E-A947-70E740481C1C}">
                          <a14:useLocalDpi xmlns:a14="http://schemas.microsoft.com/office/drawing/2010/main" val="0"/>
                        </a:ext>
                      </a:extLst>
                    </a:blip>
                    <a:stretch>
                      <a:fillRect/>
                    </a:stretch>
                  </pic:blipFill>
                  <pic:spPr>
                    <a:xfrm>
                      <a:off x="0" y="0"/>
                      <a:ext cx="5753100" cy="5343525"/>
                    </a:xfrm>
                    <a:prstGeom prst="rect">
                      <a:avLst/>
                    </a:prstGeom>
                  </pic:spPr>
                </pic:pic>
              </a:graphicData>
            </a:graphic>
          </wp:inline>
        </w:drawing>
      </w:r>
      <w:r w:rsidRPr="00E85BCB">
        <w:rPr>
          <w:sz w:val="16"/>
          <w:szCs w:val="16"/>
        </w:rPr>
        <w:t>Fonte: Autoria Própria</w:t>
      </w:r>
    </w:p>
    <w:p w14:paraId="0778D4DF" w14:textId="0B42293C" w:rsidR="00152C8D" w:rsidRDefault="1E1DAD01" w:rsidP="414A0399">
      <w:pPr>
        <w:pStyle w:val="TituloRESUMO"/>
        <w:spacing w:before="0" w:after="200" w:line="360" w:lineRule="auto"/>
        <w:jc w:val="both"/>
        <w:rPr>
          <w:rFonts w:ascii="Times New Roman" w:eastAsia="Times New Roman" w:hAnsi="Times New Roman" w:cs="Times New Roman"/>
          <w:bCs/>
          <w:sz w:val="24"/>
        </w:rPr>
      </w:pPr>
      <w:r w:rsidRPr="414A0399">
        <w:rPr>
          <w:rFonts w:ascii="Times New Roman" w:eastAsia="Times New Roman" w:hAnsi="Times New Roman" w:cs="Times New Roman"/>
          <w:bCs/>
          <w:sz w:val="24"/>
        </w:rPr>
        <w:t>TECLADO</w:t>
      </w:r>
    </w:p>
    <w:p w14:paraId="55D37C71" w14:textId="6D61FC6F"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As opções de acessibilidade para Teclado no Windows 10 foram desenvolvidas para facilitar a digitação e o uso de atalhos, especialmente por pessoas que não conseguem utilizar um teclado físico convencional. Entre os principais recursos está o Teclado virtual exibido na tela, além das Teclas de Aderência (</w:t>
      </w:r>
      <w:proofErr w:type="spellStart"/>
      <w:r w:rsidRPr="414A0399">
        <w:rPr>
          <w:rFonts w:eastAsia="Times New Roman" w:cs="Times New Roman"/>
        </w:rPr>
        <w:t>Sticky</w:t>
      </w:r>
      <w:proofErr w:type="spellEnd"/>
      <w:r w:rsidRPr="414A0399">
        <w:rPr>
          <w:rFonts w:eastAsia="Times New Roman" w:cs="Times New Roman"/>
        </w:rPr>
        <w:t xml:space="preserve"> Keys), que permitem executar combinações pressionando uma tecla por vez, e das Teclas de Filtro, que evitam repetições ou toques acidentais. Há ainda a possibilidade de ativar alertas sonoros para teclas como Caps </w:t>
      </w:r>
      <w:proofErr w:type="spellStart"/>
      <w:r w:rsidRPr="414A0399">
        <w:rPr>
          <w:rFonts w:eastAsia="Times New Roman" w:cs="Times New Roman"/>
        </w:rPr>
        <w:t>Lock</w:t>
      </w:r>
      <w:proofErr w:type="spellEnd"/>
      <w:r w:rsidRPr="414A0399">
        <w:rPr>
          <w:rFonts w:eastAsia="Times New Roman" w:cs="Times New Roman"/>
        </w:rPr>
        <w:t xml:space="preserve"> e Num </w:t>
      </w:r>
      <w:proofErr w:type="spellStart"/>
      <w:r w:rsidRPr="414A0399">
        <w:rPr>
          <w:rFonts w:eastAsia="Times New Roman" w:cs="Times New Roman"/>
        </w:rPr>
        <w:t>Lock</w:t>
      </w:r>
      <w:proofErr w:type="spellEnd"/>
      <w:r w:rsidRPr="414A0399">
        <w:rPr>
          <w:rFonts w:eastAsia="Times New Roman" w:cs="Times New Roman"/>
        </w:rPr>
        <w:t>, contribuindo para maior controle e acessibilidade na digitação.</w:t>
      </w:r>
    </w:p>
    <w:p w14:paraId="576190D6" w14:textId="30D7C118"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lastRenderedPageBreak/>
        <w:t>ONDE ACESSAR: Configurações &gt; Facilidade de Acesso &gt; Teclado.</w:t>
      </w:r>
    </w:p>
    <w:p w14:paraId="11A713FB" w14:textId="29572DCD" w:rsidR="00152C8D" w:rsidRDefault="6FABCD82"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t xml:space="preserve">Figura </w:t>
      </w:r>
      <w:r w:rsidR="001992D2" w:rsidRPr="4368D8F6">
        <w:rPr>
          <w:rFonts w:eastAsia="Times New Roman" w:cs="Times New Roman"/>
          <w:sz w:val="16"/>
          <w:szCs w:val="16"/>
          <w:highlight w:val="lightGray"/>
        </w:rPr>
        <w:t>11</w:t>
      </w:r>
      <w:r w:rsidRPr="4368D8F6">
        <w:rPr>
          <w:rFonts w:eastAsia="Times New Roman" w:cs="Times New Roman"/>
          <w:sz w:val="16"/>
          <w:szCs w:val="16"/>
        </w:rPr>
        <w:t>: Tela de configurações de Facilidade de Acesso, na opção teclado.</w:t>
      </w:r>
    </w:p>
    <w:p w14:paraId="4DE063DE" w14:textId="50E10B0C" w:rsidR="00152C8D" w:rsidRDefault="6FABCD82" w:rsidP="4368D8F6">
      <w:pPr>
        <w:spacing w:line="360" w:lineRule="auto"/>
        <w:jc w:val="center"/>
        <w:rPr>
          <w:rFonts w:ascii="Calibri" w:eastAsia="Calibri" w:hAnsi="Calibri" w:cs="Calibri"/>
          <w:sz w:val="16"/>
          <w:szCs w:val="16"/>
        </w:rPr>
      </w:pPr>
      <w:r>
        <w:rPr>
          <w:noProof/>
        </w:rPr>
        <w:drawing>
          <wp:inline distT="0" distB="0" distL="0" distR="0" wp14:anchorId="29CFF2A9" wp14:editId="2CFFA1F2">
            <wp:extent cx="5753100" cy="5238750"/>
            <wp:effectExtent l="0" t="0" r="0" b="0"/>
            <wp:docPr id="4639908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0828"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5238750"/>
                    </a:xfrm>
                    <a:prstGeom prst="rect">
                      <a:avLst/>
                    </a:prstGeom>
                  </pic:spPr>
                </pic:pic>
              </a:graphicData>
            </a:graphic>
          </wp:inline>
        </w:drawing>
      </w:r>
      <w:r w:rsidRPr="00E85BCB">
        <w:rPr>
          <w:sz w:val="16"/>
          <w:szCs w:val="16"/>
        </w:rPr>
        <w:t>Fonte: Autoria Própria</w:t>
      </w:r>
    </w:p>
    <w:p w14:paraId="1E17F77A" w14:textId="5DCB3146" w:rsidR="00152C8D" w:rsidRDefault="1E1DAD01" w:rsidP="414A0399">
      <w:pPr>
        <w:pStyle w:val="TituloRESUMO"/>
        <w:spacing w:before="0" w:after="200" w:line="360" w:lineRule="auto"/>
        <w:jc w:val="both"/>
        <w:rPr>
          <w:rFonts w:ascii="Times New Roman" w:eastAsia="Times New Roman" w:hAnsi="Times New Roman" w:cs="Times New Roman"/>
          <w:bCs/>
          <w:sz w:val="24"/>
        </w:rPr>
      </w:pPr>
      <w:r w:rsidRPr="414A0399">
        <w:rPr>
          <w:rFonts w:ascii="Times New Roman" w:eastAsia="Times New Roman" w:hAnsi="Times New Roman" w:cs="Times New Roman"/>
          <w:bCs/>
          <w:sz w:val="24"/>
        </w:rPr>
        <w:t>MOUSE</w:t>
      </w:r>
    </w:p>
    <w:p w14:paraId="098CE27B" w14:textId="7CD97083"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As configurações de acessibilidade para o Mouse possibilitam controlar o ponteiro e personalizar seu uso conforme as necessidades do usuário. Entre os recursos está a movimentação do cursor utilizando o teclado numérico, o ajuste da velocidade e precisão do ponteiro e a configuração de cliques automáticos ou alternativos, que reduzem a necessidade de esforço físico constante. Essas opções favorecem a navegação de usuários com dificuldades motoras, garantindo maior independência no manuseio do computador.</w:t>
      </w:r>
    </w:p>
    <w:p w14:paraId="1292A294" w14:textId="282D8F51"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ONDE ACESSAR: Configurações &gt; Facilidade de Acesso &gt; Mouse.</w:t>
      </w:r>
    </w:p>
    <w:p w14:paraId="0568B0B9" w14:textId="67DABE4A" w:rsidR="00152C8D" w:rsidRDefault="6FABCD82"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lastRenderedPageBreak/>
        <w:t xml:space="preserve">Figura </w:t>
      </w:r>
      <w:r w:rsidR="584C6255" w:rsidRPr="4368D8F6">
        <w:rPr>
          <w:rFonts w:eastAsia="Times New Roman" w:cs="Times New Roman"/>
          <w:sz w:val="16"/>
          <w:szCs w:val="16"/>
          <w:highlight w:val="lightGray"/>
        </w:rPr>
        <w:t>12</w:t>
      </w:r>
      <w:r w:rsidRPr="4368D8F6">
        <w:rPr>
          <w:rFonts w:eastAsia="Times New Roman" w:cs="Times New Roman"/>
          <w:sz w:val="16"/>
          <w:szCs w:val="16"/>
        </w:rPr>
        <w:t>: Tela de configurações de Facilidade de Acesso, na opção mouse.</w:t>
      </w:r>
    </w:p>
    <w:p w14:paraId="2C41AE71" w14:textId="21701E4E" w:rsidR="00152C8D" w:rsidRDefault="6FABCD82" w:rsidP="4368D8F6">
      <w:pPr>
        <w:spacing w:line="360" w:lineRule="auto"/>
        <w:jc w:val="center"/>
        <w:rPr>
          <w:rFonts w:ascii="Calibri" w:eastAsia="Calibri" w:hAnsi="Calibri" w:cs="Calibri"/>
          <w:sz w:val="16"/>
          <w:szCs w:val="16"/>
        </w:rPr>
      </w:pPr>
      <w:r>
        <w:rPr>
          <w:noProof/>
        </w:rPr>
        <w:drawing>
          <wp:inline distT="0" distB="0" distL="0" distR="0" wp14:anchorId="3599B39F" wp14:editId="48E31F60">
            <wp:extent cx="5753100" cy="5400675"/>
            <wp:effectExtent l="0" t="0" r="0" b="0"/>
            <wp:docPr id="13904867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86766" name=""/>
                    <pic:cNvPicPr/>
                  </pic:nvPicPr>
                  <pic:blipFill>
                    <a:blip r:embed="rId18">
                      <a:extLst>
                        <a:ext uri="{28A0092B-C50C-407E-A947-70E740481C1C}">
                          <a14:useLocalDpi xmlns:a14="http://schemas.microsoft.com/office/drawing/2010/main" val="0"/>
                        </a:ext>
                      </a:extLst>
                    </a:blip>
                    <a:stretch>
                      <a:fillRect/>
                    </a:stretch>
                  </pic:blipFill>
                  <pic:spPr>
                    <a:xfrm>
                      <a:off x="0" y="0"/>
                      <a:ext cx="5753100" cy="5400675"/>
                    </a:xfrm>
                    <a:prstGeom prst="rect">
                      <a:avLst/>
                    </a:prstGeom>
                  </pic:spPr>
                </pic:pic>
              </a:graphicData>
            </a:graphic>
          </wp:inline>
        </w:drawing>
      </w:r>
      <w:r w:rsidRPr="00E85BCB">
        <w:rPr>
          <w:sz w:val="16"/>
          <w:szCs w:val="16"/>
        </w:rPr>
        <w:t>Fonte: Autoria Própria</w:t>
      </w:r>
    </w:p>
    <w:p w14:paraId="3FD5BA36" w14:textId="5E309118" w:rsidR="00152C8D" w:rsidRDefault="1E1DAD01" w:rsidP="414A0399">
      <w:pPr>
        <w:pStyle w:val="TituloRESUMO"/>
        <w:spacing w:before="0" w:after="200" w:line="360" w:lineRule="auto"/>
        <w:jc w:val="both"/>
        <w:rPr>
          <w:rFonts w:ascii="Times New Roman" w:eastAsia="Times New Roman" w:hAnsi="Times New Roman" w:cs="Times New Roman"/>
          <w:bCs/>
          <w:sz w:val="24"/>
        </w:rPr>
      </w:pPr>
      <w:r w:rsidRPr="414A0399">
        <w:rPr>
          <w:rFonts w:ascii="Times New Roman" w:eastAsia="Times New Roman" w:hAnsi="Times New Roman" w:cs="Times New Roman"/>
          <w:bCs/>
          <w:sz w:val="24"/>
        </w:rPr>
        <w:t>CONTROLE COM OS OLHOS</w:t>
      </w:r>
    </w:p>
    <w:p w14:paraId="77E579D3" w14:textId="0C2AD389"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O recurso Controle com os olhos, disponível no Windows 10 para dispositivos compatíveis com rastreamento ocular, possibilita interagir com o computador apenas com o movimento dos olhos. Ele permite movimentar o cursor direcionando o olhar para a área desejada, digitar em um teclado virtual controlado pelo olhar e ainda utilizar conversão de texto em voz para fins de comunicação. Além disso, é possível acessar atalhos rápidos fixando o olhar em pontos específicos da tela, recurso essencial para pessoas com limitações motoras graves, pois garante autonomia em tarefas básicas do sistema.</w:t>
      </w:r>
    </w:p>
    <w:p w14:paraId="5AA3D753" w14:textId="1E6CDDB6" w:rsidR="00152C8D" w:rsidRDefault="1E1DAD01" w:rsidP="414A0399">
      <w:pPr>
        <w:pStyle w:val="Textonormal"/>
        <w:spacing w:line="360" w:lineRule="auto"/>
        <w:ind w:firstLine="709"/>
        <w:jc w:val="both"/>
        <w:rPr>
          <w:rFonts w:eastAsia="Times New Roman" w:cs="Times New Roman"/>
        </w:rPr>
      </w:pPr>
      <w:r w:rsidRPr="414A0399">
        <w:rPr>
          <w:rFonts w:eastAsia="Times New Roman" w:cs="Times New Roman"/>
        </w:rPr>
        <w:t>ONDE ACESSAR: Configurações &gt; Facilidade de Acesso &gt; Controle com os olhos.</w:t>
      </w:r>
    </w:p>
    <w:p w14:paraId="6C441E79" w14:textId="12A49A90" w:rsidR="00152C8D" w:rsidRDefault="6FABCD82" w:rsidP="4368D8F6">
      <w:pPr>
        <w:pStyle w:val="Textonormal"/>
        <w:spacing w:line="360" w:lineRule="auto"/>
        <w:jc w:val="center"/>
        <w:rPr>
          <w:rFonts w:eastAsia="Times New Roman" w:cs="Times New Roman"/>
          <w:sz w:val="16"/>
          <w:szCs w:val="16"/>
        </w:rPr>
      </w:pPr>
      <w:r w:rsidRPr="4368D8F6">
        <w:rPr>
          <w:rFonts w:eastAsia="Times New Roman" w:cs="Times New Roman"/>
          <w:sz w:val="16"/>
          <w:szCs w:val="16"/>
        </w:rPr>
        <w:lastRenderedPageBreak/>
        <w:t xml:space="preserve">Figura </w:t>
      </w:r>
      <w:r w:rsidR="3D9E6CB8" w:rsidRPr="4368D8F6">
        <w:rPr>
          <w:rFonts w:eastAsia="Times New Roman" w:cs="Times New Roman"/>
          <w:sz w:val="16"/>
          <w:szCs w:val="16"/>
          <w:highlight w:val="lightGray"/>
        </w:rPr>
        <w:t>13</w:t>
      </w:r>
      <w:r w:rsidRPr="4368D8F6">
        <w:rPr>
          <w:rFonts w:eastAsia="Times New Roman" w:cs="Times New Roman"/>
          <w:sz w:val="16"/>
          <w:szCs w:val="16"/>
        </w:rPr>
        <w:t xml:space="preserve">: Tela de configurações de Facilidade de Acesso, na opção </w:t>
      </w:r>
      <w:r w:rsidR="00E81AEB">
        <w:rPr>
          <w:rFonts w:eastAsia="Times New Roman" w:cs="Times New Roman"/>
          <w:sz w:val="16"/>
          <w:szCs w:val="16"/>
        </w:rPr>
        <w:t>controle com os olhos</w:t>
      </w:r>
      <w:r w:rsidRPr="4368D8F6">
        <w:rPr>
          <w:rFonts w:eastAsia="Times New Roman" w:cs="Times New Roman"/>
          <w:sz w:val="16"/>
          <w:szCs w:val="16"/>
        </w:rPr>
        <w:t>.</w:t>
      </w:r>
    </w:p>
    <w:p w14:paraId="72689D81" w14:textId="701D739D" w:rsidR="00152C8D" w:rsidRDefault="6FABCD82" w:rsidP="4368D8F6">
      <w:pPr>
        <w:spacing w:line="360" w:lineRule="auto"/>
        <w:jc w:val="center"/>
        <w:rPr>
          <w:rFonts w:ascii="Calibri" w:eastAsia="Calibri" w:hAnsi="Calibri" w:cs="Calibri"/>
          <w:sz w:val="16"/>
          <w:szCs w:val="16"/>
        </w:rPr>
      </w:pPr>
      <w:r>
        <w:rPr>
          <w:noProof/>
        </w:rPr>
        <w:drawing>
          <wp:inline distT="0" distB="0" distL="0" distR="0" wp14:anchorId="705D12E8" wp14:editId="108015A5">
            <wp:extent cx="5753100" cy="5200650"/>
            <wp:effectExtent l="0" t="0" r="0" b="0"/>
            <wp:docPr id="13126637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3771" name=""/>
                    <pic:cNvPicPr/>
                  </pic:nvPicPr>
                  <pic:blipFill>
                    <a:blip r:embed="rId19">
                      <a:extLst>
                        <a:ext uri="{28A0092B-C50C-407E-A947-70E740481C1C}">
                          <a14:useLocalDpi xmlns:a14="http://schemas.microsoft.com/office/drawing/2010/main" val="0"/>
                        </a:ext>
                      </a:extLst>
                    </a:blip>
                    <a:stretch>
                      <a:fillRect/>
                    </a:stretch>
                  </pic:blipFill>
                  <pic:spPr>
                    <a:xfrm>
                      <a:off x="0" y="0"/>
                      <a:ext cx="5753100" cy="5200650"/>
                    </a:xfrm>
                    <a:prstGeom prst="rect">
                      <a:avLst/>
                    </a:prstGeom>
                  </pic:spPr>
                </pic:pic>
              </a:graphicData>
            </a:graphic>
          </wp:inline>
        </w:drawing>
      </w:r>
      <w:r w:rsidRPr="00E85BCB">
        <w:rPr>
          <w:sz w:val="16"/>
          <w:szCs w:val="16"/>
        </w:rPr>
        <w:t>Fonte: Autoria Própria</w:t>
      </w:r>
    </w:p>
    <w:p w14:paraId="64CD3D0D" w14:textId="3A702CB3" w:rsidR="00152C8D" w:rsidRDefault="00152C8D" w:rsidP="414A0399">
      <w:pPr>
        <w:spacing w:line="360" w:lineRule="auto"/>
        <w:jc w:val="both"/>
        <w:rPr>
          <w:rFonts w:eastAsiaTheme="minorEastAsia" w:cs="Times New Roman"/>
        </w:rPr>
      </w:pPr>
    </w:p>
    <w:p w14:paraId="5C182EFC" w14:textId="59C9F6C0" w:rsidR="008B0629" w:rsidRPr="006245B8" w:rsidRDefault="002D3926" w:rsidP="414A0399">
      <w:pPr>
        <w:spacing w:line="360" w:lineRule="auto"/>
        <w:jc w:val="both"/>
        <w:rPr>
          <w:rFonts w:eastAsiaTheme="minorEastAsia" w:cs="Times New Roman"/>
          <w:b/>
          <w:bCs/>
        </w:rPr>
      </w:pPr>
      <w:r w:rsidRPr="414A0399">
        <w:rPr>
          <w:rFonts w:cs="Times New Roman"/>
          <w:b/>
          <w:bCs/>
        </w:rPr>
        <w:t>CONS</w:t>
      </w:r>
      <w:r w:rsidR="6937FFE4" w:rsidRPr="414A0399">
        <w:rPr>
          <w:rFonts w:cs="Times New Roman"/>
          <w:b/>
          <w:bCs/>
        </w:rPr>
        <w:t>I</w:t>
      </w:r>
      <w:r w:rsidRPr="414A0399">
        <w:rPr>
          <w:rFonts w:cs="Times New Roman"/>
          <w:b/>
          <w:bCs/>
        </w:rPr>
        <w:t>DERAÇÕES FINAIS</w:t>
      </w:r>
    </w:p>
    <w:p w14:paraId="3B30EE8C" w14:textId="7B1E1C15" w:rsidR="0D824AC6" w:rsidRDefault="0D824AC6" w:rsidP="60F861EE">
      <w:pPr>
        <w:pStyle w:val="Textonormal"/>
        <w:spacing w:line="360" w:lineRule="auto"/>
        <w:ind w:firstLine="709"/>
        <w:jc w:val="both"/>
        <w:rPr>
          <w:rFonts w:cs="Times New Roman"/>
          <w:color w:val="FF0000"/>
          <w:highlight w:val="yellow"/>
        </w:rPr>
      </w:pPr>
      <w:r w:rsidRPr="60F861EE">
        <w:t>O trabalho analisou os principais recursos de acessibilidade do Windows 10, descrevendo suas funções e caminhos de acesso; concluiu que o sistema oferece ferramentas abrangentes e configuráveis (Lupa, Narrador, filtros de cor, alto contraste, ditado, controle ocular, entre outras) que aumentam a inclusão e a autonomia dos usuários, embora dependam de divulgação, familiarização e, em alguns casos, de hardware adicional; recomenda-se aprofundar com testes de usabilidade, comparações entre versões e a criação de guias práticos.</w:t>
      </w:r>
    </w:p>
    <w:p w14:paraId="7B4028D0" w14:textId="77777777" w:rsidR="008B0629" w:rsidRPr="00A91AA3" w:rsidRDefault="00407AA9">
      <w:pPr>
        <w:pStyle w:val="Textonormal"/>
        <w:spacing w:line="360" w:lineRule="auto"/>
        <w:ind w:firstLine="709"/>
        <w:jc w:val="both"/>
        <w:rPr>
          <w:rFonts w:cs="Times New Roman"/>
        </w:rPr>
      </w:pPr>
      <w:r w:rsidRPr="00A91AA3">
        <w:rPr>
          <w:rFonts w:cs="Times New Roman"/>
        </w:rPr>
        <w:t xml:space="preserve"> </w:t>
      </w:r>
    </w:p>
    <w:p w14:paraId="676AB9AF" w14:textId="24942415" w:rsidR="008B0629" w:rsidRDefault="441D0F9D" w:rsidP="414A0399">
      <w:pPr>
        <w:pStyle w:val="TituloRESUMO"/>
        <w:spacing w:before="0" w:after="200" w:line="360" w:lineRule="auto"/>
        <w:jc w:val="both"/>
        <w:rPr>
          <w:rFonts w:ascii="Times New Roman" w:hAnsi="Times New Roman" w:cs="Times New Roman"/>
          <w:color w:val="FF0000"/>
          <w:sz w:val="24"/>
        </w:rPr>
      </w:pPr>
      <w:r w:rsidRPr="4368D8F6">
        <w:rPr>
          <w:rFonts w:ascii="Times New Roman" w:hAnsi="Times New Roman" w:cs="Times New Roman"/>
          <w:sz w:val="24"/>
        </w:rPr>
        <w:lastRenderedPageBreak/>
        <w:t>REFERÊNCIAS</w:t>
      </w:r>
      <w:r w:rsidR="683E9A9F" w:rsidRPr="4368D8F6">
        <w:rPr>
          <w:rFonts w:ascii="Times New Roman" w:hAnsi="Times New Roman" w:cs="Times New Roman"/>
          <w:sz w:val="24"/>
        </w:rPr>
        <w:t xml:space="preserve"> </w:t>
      </w:r>
    </w:p>
    <w:p w14:paraId="385E4C5A" w14:textId="5ED5443A" w:rsidR="6929D3B2" w:rsidRDefault="6929D3B2" w:rsidP="4368D8F6">
      <w:pPr>
        <w:spacing w:line="240" w:lineRule="auto"/>
        <w:rPr>
          <w:rFonts w:eastAsia="Times New Roman" w:cs="Times New Roman"/>
        </w:rPr>
      </w:pPr>
      <w:r w:rsidRPr="4368D8F6">
        <w:rPr>
          <w:rFonts w:eastAsia="Times New Roman" w:cs="Times New Roman"/>
        </w:rPr>
        <w:t xml:space="preserve">MICROSOFT. </w:t>
      </w:r>
      <w:r w:rsidRPr="4368D8F6">
        <w:rPr>
          <w:rFonts w:eastAsia="Times New Roman" w:cs="Times New Roman"/>
          <w:b/>
          <w:bCs/>
        </w:rPr>
        <w:t>Ativar ou desativar o modo de alto contraste no Windows</w:t>
      </w:r>
      <w:r w:rsidRPr="4368D8F6">
        <w:rPr>
          <w:rFonts w:eastAsia="Times New Roman" w:cs="Times New Roman"/>
        </w:rPr>
        <w:t>. 2025. Disponível em: https://support.microsoft.com/pt-br/windows/ativar-ou-desativar-o-modo-de-alto-contraste-no-windows-909e9d89-a0f9-a3a9-b993-7a6dcee8502. Acesso em: 20 set. 2025.</w:t>
      </w:r>
    </w:p>
    <w:p w14:paraId="53739207" w14:textId="769D8838" w:rsidR="6929D3B2" w:rsidRDefault="6929D3B2" w:rsidP="4368D8F6">
      <w:pPr>
        <w:spacing w:line="240" w:lineRule="auto"/>
        <w:rPr>
          <w:rFonts w:eastAsia="Times New Roman" w:cs="Times New Roman"/>
        </w:rPr>
      </w:pPr>
      <w:r w:rsidRPr="4368D8F6">
        <w:rPr>
          <w:rFonts w:eastAsia="Times New Roman" w:cs="Times New Roman"/>
        </w:rPr>
        <w:t xml:space="preserve">MICROSOFT. </w:t>
      </w:r>
      <w:r w:rsidRPr="4368D8F6">
        <w:rPr>
          <w:rFonts w:eastAsia="Times New Roman" w:cs="Times New Roman"/>
          <w:b/>
          <w:bCs/>
        </w:rPr>
        <w:t>Guia completo do Narrador</w:t>
      </w:r>
      <w:r w:rsidRPr="4368D8F6">
        <w:rPr>
          <w:rFonts w:eastAsia="Times New Roman" w:cs="Times New Roman"/>
        </w:rPr>
        <w:t>. 2025. Disponível em: https://support.microsoft.com/pt-br/windows/guia-completo-do-narrador-e4397a0d-ef4f-b386-d8ae-c172f109bdb. Acesso em: 20 set. 2025.</w:t>
      </w:r>
    </w:p>
    <w:p w14:paraId="0277DABD" w14:textId="2F0D4779" w:rsidR="6BBF4A03" w:rsidRDefault="6BBF4A03" w:rsidP="4368D8F6">
      <w:pPr>
        <w:spacing w:line="240" w:lineRule="auto"/>
        <w:rPr>
          <w:rFonts w:eastAsia="Times New Roman" w:cs="Times New Roman"/>
        </w:rPr>
      </w:pPr>
      <w:r w:rsidRPr="4368D8F6">
        <w:rPr>
          <w:rFonts w:eastAsia="Times New Roman" w:cs="Times New Roman"/>
        </w:rPr>
        <w:t xml:space="preserve">MICROSOFT. </w:t>
      </w:r>
      <w:r w:rsidRPr="4368D8F6">
        <w:rPr>
          <w:rFonts w:eastAsia="Times New Roman" w:cs="Times New Roman"/>
          <w:b/>
          <w:bCs/>
        </w:rPr>
        <w:t>Usar texto ou alternativa visual para sons</w:t>
      </w:r>
      <w:r w:rsidRPr="4368D8F6">
        <w:rPr>
          <w:rFonts w:eastAsia="Times New Roman" w:cs="Times New Roman"/>
        </w:rPr>
        <w:t>. 2025. Disponível em: https://support.microsoft.com/pt-br/windows/usar-texto-ou-alternativa-visual-para-sons-a3647644-1e14-27b1-71bd-889d6d4e1bdb#windowsversion=windows_10. Acesso em: 19 set. 2025.</w:t>
      </w:r>
    </w:p>
    <w:p w14:paraId="4553687C" w14:textId="5FA28751" w:rsidR="6929D3B2" w:rsidRDefault="6929D3B2" w:rsidP="4368D8F6">
      <w:pPr>
        <w:spacing w:line="240" w:lineRule="auto"/>
        <w:rPr>
          <w:rFonts w:eastAsia="Times New Roman" w:cs="Times New Roman"/>
        </w:rPr>
      </w:pPr>
      <w:r w:rsidRPr="4368D8F6">
        <w:rPr>
          <w:rFonts w:eastAsia="Times New Roman" w:cs="Times New Roman"/>
        </w:rPr>
        <w:t xml:space="preserve">MICROSOFT. </w:t>
      </w:r>
      <w:r w:rsidRPr="4368D8F6">
        <w:rPr>
          <w:rFonts w:eastAsia="Times New Roman" w:cs="Times New Roman"/>
          <w:b/>
          <w:bCs/>
        </w:rPr>
        <w:t xml:space="preserve">Use color </w:t>
      </w:r>
      <w:proofErr w:type="spellStart"/>
      <w:r w:rsidRPr="4368D8F6">
        <w:rPr>
          <w:rFonts w:eastAsia="Times New Roman" w:cs="Times New Roman"/>
          <w:b/>
          <w:bCs/>
        </w:rPr>
        <w:t>filters</w:t>
      </w:r>
      <w:proofErr w:type="spellEnd"/>
      <w:r w:rsidRPr="4368D8F6">
        <w:rPr>
          <w:rFonts w:eastAsia="Times New Roman" w:cs="Times New Roman"/>
          <w:b/>
          <w:bCs/>
        </w:rPr>
        <w:t xml:space="preserve"> in Windows</w:t>
      </w:r>
      <w:r w:rsidRPr="4368D8F6">
        <w:rPr>
          <w:rFonts w:eastAsia="Times New Roman" w:cs="Times New Roman"/>
        </w:rPr>
        <w:t>. 2025. Disponível em: https://support.microsoft.com/en-us/windows/use-color-filters-in-windows-43893e44-b8b3-2e27-1a29-b0c15ef0e5ce. Acesso em: 20 set. 2025.</w:t>
      </w:r>
    </w:p>
    <w:p w14:paraId="5577BB36" w14:textId="5ED47045" w:rsidR="4368D8F6" w:rsidRPr="006E3D19" w:rsidRDefault="6929D3B2" w:rsidP="4368D8F6">
      <w:pPr>
        <w:spacing w:line="240" w:lineRule="auto"/>
        <w:rPr>
          <w:rFonts w:eastAsia="Times New Roman" w:cs="Times New Roman"/>
        </w:rPr>
      </w:pPr>
      <w:r w:rsidRPr="4368D8F6">
        <w:rPr>
          <w:rFonts w:eastAsia="Times New Roman" w:cs="Times New Roman"/>
        </w:rPr>
        <w:t xml:space="preserve">WINDOWS 10. </w:t>
      </w:r>
      <w:r w:rsidRPr="4368D8F6">
        <w:rPr>
          <w:rFonts w:eastAsia="Times New Roman" w:cs="Times New Roman"/>
          <w:b/>
          <w:bCs/>
        </w:rPr>
        <w:t>Recursos de acessibilidade do sistema operacional.</w:t>
      </w:r>
      <w:r w:rsidRPr="4368D8F6">
        <w:rPr>
          <w:rFonts w:eastAsia="Times New Roman" w:cs="Times New Roman"/>
        </w:rPr>
        <w:t xml:space="preserve"> 2025. Consultado diretamente no software. Acesso em: 20 set. 2025.</w:t>
      </w:r>
    </w:p>
    <w:sectPr w:rsidR="4368D8F6" w:rsidRPr="006E3D19">
      <w:headerReference w:type="default" r:id="rId20"/>
      <w:footerReference w:type="default" r:id="rId21"/>
      <w:pgSz w:w="11906" w:h="16838"/>
      <w:pgMar w:top="1701" w:right="1134" w:bottom="1134" w:left="1701"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A9388" w14:textId="77777777" w:rsidR="008A7470" w:rsidRDefault="008A7470">
      <w:pPr>
        <w:spacing w:after="0" w:line="240" w:lineRule="auto"/>
      </w:pPr>
      <w:r>
        <w:separator/>
      </w:r>
    </w:p>
  </w:endnote>
  <w:endnote w:type="continuationSeparator" w:id="0">
    <w:p w14:paraId="1E6404A7" w14:textId="77777777" w:rsidR="008A7470" w:rsidRDefault="008A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ans Fallback">
    <w:altName w:val="Segoe UI"/>
    <w:charset w:val="00"/>
    <w:family w:val="roman"/>
    <w:pitch w:val="default"/>
  </w:font>
  <w:font w:name="Lohit Hindi">
    <w:altName w:val="Cambria"/>
    <w:charset w:val="00"/>
    <w:family w:val="roman"/>
    <w:pitch w:val="default"/>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FreeSans">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0F861EE" w14:paraId="0D7006FD" w14:textId="77777777" w:rsidTr="60F861EE">
      <w:trPr>
        <w:trHeight w:val="300"/>
      </w:trPr>
      <w:tc>
        <w:tcPr>
          <w:tcW w:w="3020" w:type="dxa"/>
        </w:tcPr>
        <w:p w14:paraId="5F07FE95" w14:textId="63448962" w:rsidR="60F861EE" w:rsidRDefault="60F861EE" w:rsidP="60F861EE">
          <w:pPr>
            <w:pStyle w:val="Cabealho"/>
            <w:ind w:left="-115"/>
          </w:pPr>
        </w:p>
      </w:tc>
      <w:tc>
        <w:tcPr>
          <w:tcW w:w="3020" w:type="dxa"/>
        </w:tcPr>
        <w:p w14:paraId="3EB9F45C" w14:textId="177A73B5" w:rsidR="60F861EE" w:rsidRDefault="60F861EE" w:rsidP="60F861EE">
          <w:pPr>
            <w:pStyle w:val="Cabealho"/>
            <w:jc w:val="center"/>
          </w:pPr>
        </w:p>
      </w:tc>
      <w:tc>
        <w:tcPr>
          <w:tcW w:w="3020" w:type="dxa"/>
        </w:tcPr>
        <w:p w14:paraId="6A6DB3F2" w14:textId="1C05A5E5" w:rsidR="60F861EE" w:rsidRDefault="60F861EE" w:rsidP="60F861EE">
          <w:pPr>
            <w:pStyle w:val="Cabealho"/>
            <w:ind w:right="-115"/>
            <w:jc w:val="right"/>
          </w:pPr>
        </w:p>
      </w:tc>
    </w:tr>
  </w:tbl>
  <w:p w14:paraId="23365AB1" w14:textId="11CA50AB" w:rsidR="60F861EE" w:rsidRDefault="60F861EE" w:rsidP="60F861E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A4272" w14:textId="77777777" w:rsidR="008A7470" w:rsidRDefault="008A7470">
      <w:r>
        <w:separator/>
      </w:r>
    </w:p>
  </w:footnote>
  <w:footnote w:type="continuationSeparator" w:id="0">
    <w:p w14:paraId="51955ED1" w14:textId="77777777" w:rsidR="008A7470" w:rsidRDefault="008A7470">
      <w:r>
        <w:continuationSeparator/>
      </w:r>
    </w:p>
  </w:footnote>
  <w:footnote w:id="1">
    <w:p w14:paraId="53BB3C7F" w14:textId="50087D35" w:rsidR="60F861EE" w:rsidRDefault="60F861EE" w:rsidP="60F861EE">
      <w:pPr>
        <w:pStyle w:val="Textodenotaderodap"/>
      </w:pPr>
      <w:r w:rsidRPr="60F861EE">
        <w:rPr>
          <w:rStyle w:val="Refdenotaderodap"/>
        </w:rPr>
        <w:footnoteRef/>
      </w:r>
      <w:r w:rsidR="2EAC4AA2">
        <w:t xml:space="preserve"> </w:t>
      </w:r>
      <w:r w:rsidR="2EAC4AA2" w:rsidRPr="60F861EE">
        <w:t>https://support.microsoft.com/images/pt-br/0c790eb3-4626-538c-533e-38de04b3ace4?format=avif&amp;w=800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0F861EE" w14:paraId="18832A49" w14:textId="77777777" w:rsidTr="60F861EE">
      <w:trPr>
        <w:trHeight w:val="300"/>
      </w:trPr>
      <w:tc>
        <w:tcPr>
          <w:tcW w:w="3020" w:type="dxa"/>
        </w:tcPr>
        <w:p w14:paraId="1C549896" w14:textId="660282E1" w:rsidR="60F861EE" w:rsidRDefault="60F861EE" w:rsidP="60F861EE">
          <w:pPr>
            <w:pStyle w:val="Cabealho"/>
            <w:ind w:left="-115"/>
          </w:pPr>
        </w:p>
      </w:tc>
      <w:tc>
        <w:tcPr>
          <w:tcW w:w="3020" w:type="dxa"/>
        </w:tcPr>
        <w:p w14:paraId="64CED195" w14:textId="75A080B2" w:rsidR="60F861EE" w:rsidRDefault="60F861EE" w:rsidP="60F861EE">
          <w:pPr>
            <w:pStyle w:val="Cabealho"/>
            <w:jc w:val="center"/>
          </w:pPr>
        </w:p>
      </w:tc>
      <w:tc>
        <w:tcPr>
          <w:tcW w:w="3020" w:type="dxa"/>
        </w:tcPr>
        <w:p w14:paraId="3A262C5A" w14:textId="5400151B" w:rsidR="60F861EE" w:rsidRDefault="60F861EE" w:rsidP="60F861EE">
          <w:pPr>
            <w:pStyle w:val="Cabealho"/>
            <w:ind w:right="-115"/>
            <w:jc w:val="right"/>
          </w:pPr>
        </w:p>
      </w:tc>
    </w:tr>
  </w:tbl>
  <w:p w14:paraId="4AC0572B" w14:textId="6B949B54" w:rsidR="60F861EE" w:rsidRDefault="60F861EE" w:rsidP="60F861EE">
    <w:pPr>
      <w:pStyle w:val="Cabealho"/>
    </w:pPr>
  </w:p>
</w:hdr>
</file>

<file path=word/intelligence2.xml><?xml version="1.0" encoding="utf-8"?>
<int2:intelligence xmlns:int2="http://schemas.microsoft.com/office/intelligence/2020/intelligence" xmlns:oel="http://schemas.microsoft.com/office/2019/extlst">
  <int2:observations>
    <int2:textHash int2:hashCode="qsC417s+gA58Mz" int2:id="zImSM49U">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629"/>
    <w:rsid w:val="000004EC"/>
    <w:rsid w:val="00012BF7"/>
    <w:rsid w:val="000150E5"/>
    <w:rsid w:val="000276C8"/>
    <w:rsid w:val="00035906"/>
    <w:rsid w:val="0004521F"/>
    <w:rsid w:val="00087373"/>
    <w:rsid w:val="000D6ACE"/>
    <w:rsid w:val="000F65F0"/>
    <w:rsid w:val="00133E7C"/>
    <w:rsid w:val="00141607"/>
    <w:rsid w:val="00152C8D"/>
    <w:rsid w:val="001992D2"/>
    <w:rsid w:val="001A0895"/>
    <w:rsid w:val="001A7C29"/>
    <w:rsid w:val="001D2094"/>
    <w:rsid w:val="001F5439"/>
    <w:rsid w:val="002134F6"/>
    <w:rsid w:val="00217B65"/>
    <w:rsid w:val="002D3926"/>
    <w:rsid w:val="00305782"/>
    <w:rsid w:val="00340D50"/>
    <w:rsid w:val="00347A98"/>
    <w:rsid w:val="00353301"/>
    <w:rsid w:val="003F212B"/>
    <w:rsid w:val="00403EB8"/>
    <w:rsid w:val="0040652A"/>
    <w:rsid w:val="00407AA9"/>
    <w:rsid w:val="00435663"/>
    <w:rsid w:val="00436E9F"/>
    <w:rsid w:val="004443A5"/>
    <w:rsid w:val="004447DD"/>
    <w:rsid w:val="004A3E7D"/>
    <w:rsid w:val="004F543E"/>
    <w:rsid w:val="0050375D"/>
    <w:rsid w:val="005054BF"/>
    <w:rsid w:val="00556B55"/>
    <w:rsid w:val="005B02FB"/>
    <w:rsid w:val="005B07CD"/>
    <w:rsid w:val="005F5621"/>
    <w:rsid w:val="00611A9A"/>
    <w:rsid w:val="006245B8"/>
    <w:rsid w:val="00685553"/>
    <w:rsid w:val="006A265F"/>
    <w:rsid w:val="006E3D19"/>
    <w:rsid w:val="006F5E59"/>
    <w:rsid w:val="00711D20"/>
    <w:rsid w:val="00782286"/>
    <w:rsid w:val="00784BB3"/>
    <w:rsid w:val="007B6A88"/>
    <w:rsid w:val="007C2EF0"/>
    <w:rsid w:val="007F1C12"/>
    <w:rsid w:val="007F244A"/>
    <w:rsid w:val="00825919"/>
    <w:rsid w:val="00851A82"/>
    <w:rsid w:val="00862A30"/>
    <w:rsid w:val="008935F6"/>
    <w:rsid w:val="008A7470"/>
    <w:rsid w:val="008B0629"/>
    <w:rsid w:val="008B14B4"/>
    <w:rsid w:val="008C11A1"/>
    <w:rsid w:val="008D311F"/>
    <w:rsid w:val="00926A3D"/>
    <w:rsid w:val="00932693"/>
    <w:rsid w:val="00966CB4"/>
    <w:rsid w:val="009D17D6"/>
    <w:rsid w:val="009F36B5"/>
    <w:rsid w:val="00A146AE"/>
    <w:rsid w:val="00A91AA3"/>
    <w:rsid w:val="00AA532E"/>
    <w:rsid w:val="00AA6918"/>
    <w:rsid w:val="00AE3E1A"/>
    <w:rsid w:val="00B026DC"/>
    <w:rsid w:val="00B33162"/>
    <w:rsid w:val="00B3421F"/>
    <w:rsid w:val="00B34CD6"/>
    <w:rsid w:val="00B73CC5"/>
    <w:rsid w:val="00B84346"/>
    <w:rsid w:val="00B9425F"/>
    <w:rsid w:val="00BD5251"/>
    <w:rsid w:val="00BF16B0"/>
    <w:rsid w:val="00C15F76"/>
    <w:rsid w:val="00C75231"/>
    <w:rsid w:val="00C85995"/>
    <w:rsid w:val="00CD4592"/>
    <w:rsid w:val="00D01881"/>
    <w:rsid w:val="00D04F7F"/>
    <w:rsid w:val="00D5757C"/>
    <w:rsid w:val="00D60C7C"/>
    <w:rsid w:val="00D87E06"/>
    <w:rsid w:val="00D93AF0"/>
    <w:rsid w:val="00DA2254"/>
    <w:rsid w:val="00DC4355"/>
    <w:rsid w:val="00DC6717"/>
    <w:rsid w:val="00E004DE"/>
    <w:rsid w:val="00E15717"/>
    <w:rsid w:val="00E44788"/>
    <w:rsid w:val="00E81AEB"/>
    <w:rsid w:val="00E85BCB"/>
    <w:rsid w:val="00E9307F"/>
    <w:rsid w:val="00EB17BE"/>
    <w:rsid w:val="00EB536A"/>
    <w:rsid w:val="00EC1A31"/>
    <w:rsid w:val="00EC7491"/>
    <w:rsid w:val="00F242BF"/>
    <w:rsid w:val="00F2596B"/>
    <w:rsid w:val="00F34352"/>
    <w:rsid w:val="00F34703"/>
    <w:rsid w:val="00F41E6F"/>
    <w:rsid w:val="00F453C2"/>
    <w:rsid w:val="00F64B62"/>
    <w:rsid w:val="00F7380C"/>
    <w:rsid w:val="00FB6027"/>
    <w:rsid w:val="00FC0AD6"/>
    <w:rsid w:val="00FC0C2A"/>
    <w:rsid w:val="00FD694C"/>
    <w:rsid w:val="02072582"/>
    <w:rsid w:val="02C22632"/>
    <w:rsid w:val="03710072"/>
    <w:rsid w:val="037C7C41"/>
    <w:rsid w:val="04232522"/>
    <w:rsid w:val="0593E0CD"/>
    <w:rsid w:val="061A5251"/>
    <w:rsid w:val="064E2720"/>
    <w:rsid w:val="08B7EC1B"/>
    <w:rsid w:val="0A73D247"/>
    <w:rsid w:val="0BE40245"/>
    <w:rsid w:val="0C2F2078"/>
    <w:rsid w:val="0D824AC6"/>
    <w:rsid w:val="0F58A38A"/>
    <w:rsid w:val="115ABCAE"/>
    <w:rsid w:val="11AA9901"/>
    <w:rsid w:val="127BCF27"/>
    <w:rsid w:val="151778EF"/>
    <w:rsid w:val="16C513FC"/>
    <w:rsid w:val="1733949D"/>
    <w:rsid w:val="1798077D"/>
    <w:rsid w:val="17BF39BC"/>
    <w:rsid w:val="182811D0"/>
    <w:rsid w:val="1897B143"/>
    <w:rsid w:val="196FC308"/>
    <w:rsid w:val="1BB8EE96"/>
    <w:rsid w:val="1C5CAEB3"/>
    <w:rsid w:val="1C66061E"/>
    <w:rsid w:val="1C884D50"/>
    <w:rsid w:val="1E1DAD01"/>
    <w:rsid w:val="1F920DB5"/>
    <w:rsid w:val="220AC7AB"/>
    <w:rsid w:val="22412B21"/>
    <w:rsid w:val="24173D9C"/>
    <w:rsid w:val="26075545"/>
    <w:rsid w:val="266C0570"/>
    <w:rsid w:val="26B80E9E"/>
    <w:rsid w:val="26CC495E"/>
    <w:rsid w:val="2780A8AF"/>
    <w:rsid w:val="292E1E9D"/>
    <w:rsid w:val="2C2C1D28"/>
    <w:rsid w:val="2C337F56"/>
    <w:rsid w:val="2CB6B7BE"/>
    <w:rsid w:val="2CE93935"/>
    <w:rsid w:val="2D8DD363"/>
    <w:rsid w:val="2E69D026"/>
    <w:rsid w:val="2EAC4AA2"/>
    <w:rsid w:val="2EBF6EA3"/>
    <w:rsid w:val="2F33B988"/>
    <w:rsid w:val="314C1E22"/>
    <w:rsid w:val="31E58194"/>
    <w:rsid w:val="32C62854"/>
    <w:rsid w:val="32CDE817"/>
    <w:rsid w:val="348B3EA7"/>
    <w:rsid w:val="3559EBC4"/>
    <w:rsid w:val="3735D627"/>
    <w:rsid w:val="3855F094"/>
    <w:rsid w:val="39F1257B"/>
    <w:rsid w:val="3A315857"/>
    <w:rsid w:val="3AA3007D"/>
    <w:rsid w:val="3ABCDAE7"/>
    <w:rsid w:val="3B2B1E0E"/>
    <w:rsid w:val="3B7E9481"/>
    <w:rsid w:val="3C0E400F"/>
    <w:rsid w:val="3CDD8A0F"/>
    <w:rsid w:val="3D9B4873"/>
    <w:rsid w:val="3D9E6CB8"/>
    <w:rsid w:val="3DE9E723"/>
    <w:rsid w:val="3E7BDAA5"/>
    <w:rsid w:val="3E9EAD62"/>
    <w:rsid w:val="3EE81A33"/>
    <w:rsid w:val="3F5B2DBD"/>
    <w:rsid w:val="3FA587E9"/>
    <w:rsid w:val="4063A868"/>
    <w:rsid w:val="40DF20D8"/>
    <w:rsid w:val="414A0399"/>
    <w:rsid w:val="41DF5A89"/>
    <w:rsid w:val="42935988"/>
    <w:rsid w:val="4368D8F6"/>
    <w:rsid w:val="441D0F9D"/>
    <w:rsid w:val="46AB5E12"/>
    <w:rsid w:val="4711C29E"/>
    <w:rsid w:val="475DFADA"/>
    <w:rsid w:val="48127AF2"/>
    <w:rsid w:val="48A1D8DA"/>
    <w:rsid w:val="48BB2DDC"/>
    <w:rsid w:val="499DF9AA"/>
    <w:rsid w:val="4AA33107"/>
    <w:rsid w:val="4AC1E2C1"/>
    <w:rsid w:val="4AC3DA22"/>
    <w:rsid w:val="4C4CC847"/>
    <w:rsid w:val="4CB6A187"/>
    <w:rsid w:val="4DD1723F"/>
    <w:rsid w:val="4F284CB0"/>
    <w:rsid w:val="4FCFE439"/>
    <w:rsid w:val="4FE20D29"/>
    <w:rsid w:val="4FECD3E0"/>
    <w:rsid w:val="50E49510"/>
    <w:rsid w:val="514D4DC7"/>
    <w:rsid w:val="53C2E3BC"/>
    <w:rsid w:val="551B0C39"/>
    <w:rsid w:val="5562C0F8"/>
    <w:rsid w:val="55D81A71"/>
    <w:rsid w:val="55F68194"/>
    <w:rsid w:val="56535C14"/>
    <w:rsid w:val="5725CF25"/>
    <w:rsid w:val="575DDF51"/>
    <w:rsid w:val="584C6255"/>
    <w:rsid w:val="5BE32B69"/>
    <w:rsid w:val="5C1435AD"/>
    <w:rsid w:val="5C563099"/>
    <w:rsid w:val="5C70F3D1"/>
    <w:rsid w:val="5DC48993"/>
    <w:rsid w:val="5DF3D4C9"/>
    <w:rsid w:val="5F3EBB7D"/>
    <w:rsid w:val="60F861EE"/>
    <w:rsid w:val="62838914"/>
    <w:rsid w:val="6513C393"/>
    <w:rsid w:val="656E7624"/>
    <w:rsid w:val="66821591"/>
    <w:rsid w:val="66C738D3"/>
    <w:rsid w:val="683E9A9F"/>
    <w:rsid w:val="6920828F"/>
    <w:rsid w:val="69220CBC"/>
    <w:rsid w:val="6929D3B2"/>
    <w:rsid w:val="6937FFE4"/>
    <w:rsid w:val="69D723AF"/>
    <w:rsid w:val="6BBF4A03"/>
    <w:rsid w:val="6CC0A811"/>
    <w:rsid w:val="6CF65766"/>
    <w:rsid w:val="6E88D65A"/>
    <w:rsid w:val="6FABCD82"/>
    <w:rsid w:val="6FE09332"/>
    <w:rsid w:val="72F0A235"/>
    <w:rsid w:val="737FB3D7"/>
    <w:rsid w:val="74110ADA"/>
    <w:rsid w:val="7438A9C5"/>
    <w:rsid w:val="74597B9A"/>
    <w:rsid w:val="74D88C53"/>
    <w:rsid w:val="7557FBE9"/>
    <w:rsid w:val="75D66FFE"/>
    <w:rsid w:val="777DED34"/>
    <w:rsid w:val="7A383192"/>
    <w:rsid w:val="7A7BD0AE"/>
    <w:rsid w:val="7AC841AF"/>
    <w:rsid w:val="7D2D36D2"/>
    <w:rsid w:val="7DA184E5"/>
    <w:rsid w:val="7DBFDD15"/>
    <w:rsid w:val="7F4241F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5EBBF"/>
  <w15:docId w15:val="{E5E46DDE-F92B-334F-AE1C-2B6D538B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C8D"/>
    <w:pPr>
      <w:widowControl w:val="0"/>
      <w:suppressAutoHyphens/>
      <w:overflowPunct w:val="0"/>
      <w:spacing w:after="200"/>
    </w:pPr>
    <w:rPr>
      <w:rFonts w:ascii="Times New Roman" w:eastAsia="Droid Sans Fallback" w:hAnsi="Times New Roman" w:cs="Lohit Hindi"/>
      <w:color w:val="00000A"/>
      <w:sz w:val="24"/>
      <w:szCs w:val="24"/>
      <w:lang w:eastAsia="zh-CN" w:bidi="hi-IN"/>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rsid w:val="00A33C65"/>
    <w:rPr>
      <w:color w:val="0000FF"/>
      <w:u w:val="single"/>
    </w:rPr>
  </w:style>
  <w:style w:type="character" w:customStyle="1" w:styleId="ncoradanotaderodap">
    <w:name w:val="Âncora da nota de rodapé"/>
    <w:rsid w:val="00A33C65"/>
    <w:rPr>
      <w:vertAlign w:val="superscript"/>
    </w:rPr>
  </w:style>
  <w:style w:type="character" w:customStyle="1" w:styleId="ncoradanotadefim">
    <w:name w:val="Âncora da nota de fim"/>
    <w:rsid w:val="00A33C65"/>
    <w:rPr>
      <w:vertAlign w:val="superscript"/>
    </w:rPr>
  </w:style>
  <w:style w:type="character" w:customStyle="1" w:styleId="Caracteresdenotaderodap">
    <w:name w:val="Caracteres de nota de rodapé"/>
    <w:qFormat/>
    <w:rsid w:val="00A33C65"/>
  </w:style>
  <w:style w:type="character" w:customStyle="1" w:styleId="Caracteresdenotadefim">
    <w:name w:val="Caracteres de nota de fim"/>
    <w:qFormat/>
    <w:rsid w:val="00A33C65"/>
  </w:style>
  <w:style w:type="character" w:customStyle="1" w:styleId="CabealhoChar">
    <w:name w:val="Cabeçalho Char"/>
    <w:basedOn w:val="Fontepargpadro"/>
    <w:link w:val="Cabealho"/>
    <w:uiPriority w:val="99"/>
    <w:semiHidden/>
    <w:qFormat/>
    <w:rsid w:val="00946634"/>
    <w:rPr>
      <w:rFonts w:ascii="Times New Roman" w:eastAsia="Droid Sans Fallback" w:hAnsi="Times New Roman" w:cs="Mangal"/>
      <w:color w:val="00000A"/>
      <w:sz w:val="24"/>
      <w:szCs w:val="21"/>
      <w:lang w:eastAsia="zh-CN" w:bidi="hi-IN"/>
    </w:rPr>
  </w:style>
  <w:style w:type="character" w:customStyle="1" w:styleId="RodapChar">
    <w:name w:val="Rodapé Char"/>
    <w:basedOn w:val="Fontepargpadro"/>
    <w:link w:val="Rodap"/>
    <w:uiPriority w:val="99"/>
    <w:semiHidden/>
    <w:qFormat/>
    <w:rsid w:val="00946634"/>
    <w:rPr>
      <w:rFonts w:ascii="Times New Roman" w:eastAsia="Droid Sans Fallback" w:hAnsi="Times New Roman" w:cs="Mangal"/>
      <w:color w:val="00000A"/>
      <w:sz w:val="24"/>
      <w:szCs w:val="21"/>
      <w:lang w:eastAsia="zh-CN" w:bidi="hi-IN"/>
    </w:rPr>
  </w:style>
  <w:style w:type="character" w:customStyle="1" w:styleId="TextodenotaderodapChar">
    <w:name w:val="Texto de nota de rodapé Char"/>
    <w:basedOn w:val="Fontepargpadro"/>
    <w:link w:val="Textodenotaderodap"/>
    <w:uiPriority w:val="99"/>
    <w:semiHidden/>
    <w:qFormat/>
    <w:rsid w:val="00946634"/>
    <w:rPr>
      <w:rFonts w:ascii="Times New Roman" w:eastAsia="Droid Sans Fallback" w:hAnsi="Times New Roman" w:cs="Mangal"/>
      <w:color w:val="00000A"/>
      <w:sz w:val="20"/>
      <w:szCs w:val="18"/>
      <w:lang w:eastAsia="zh-CN" w:bidi="hi-IN"/>
    </w:rPr>
  </w:style>
  <w:style w:type="character" w:styleId="Refdenotaderodap">
    <w:name w:val="footnote reference"/>
    <w:basedOn w:val="Fontepargpadro"/>
    <w:uiPriority w:val="99"/>
    <w:semiHidden/>
    <w:unhideWhenUsed/>
    <w:qFormat/>
    <w:rsid w:val="00946634"/>
    <w:rPr>
      <w:vertAlign w:val="superscript"/>
    </w:rPr>
  </w:style>
  <w:style w:type="paragraph" w:styleId="Ttulo">
    <w:name w:val="Title"/>
    <w:basedOn w:val="Normal"/>
    <w:next w:val="Corpodotexto"/>
    <w:qFormat/>
    <w:pPr>
      <w:keepNext/>
      <w:spacing w:before="240" w:after="120"/>
    </w:pPr>
    <w:rPr>
      <w:rFonts w:ascii="Liberation Sans" w:hAnsi="Liberation Sans" w:cs="FreeSans"/>
      <w:sz w:val="28"/>
      <w:szCs w:val="28"/>
    </w:rPr>
  </w:style>
  <w:style w:type="paragraph" w:customStyle="1" w:styleId="Corpodotexto">
    <w:name w:val="Corpo do texto"/>
    <w:basedOn w:val="Normal"/>
    <w:rsid w:val="00A33C65"/>
    <w:pPr>
      <w:spacing w:after="120"/>
    </w:pPr>
  </w:style>
  <w:style w:type="paragraph" w:styleId="Lista">
    <w:name w:val="List"/>
    <w:basedOn w:val="Corpodotexto"/>
    <w:rsid w:val="00A33C65"/>
  </w:style>
  <w:style w:type="paragraph" w:styleId="Legenda">
    <w:name w:val="caption"/>
    <w:basedOn w:val="Normal"/>
    <w:qFormat/>
    <w:rsid w:val="00A33C65"/>
    <w:pPr>
      <w:suppressLineNumbers/>
      <w:spacing w:before="120" w:after="120"/>
    </w:pPr>
    <w:rPr>
      <w:i/>
      <w:iCs/>
    </w:rPr>
  </w:style>
  <w:style w:type="paragraph" w:customStyle="1" w:styleId="ndice">
    <w:name w:val="Índice"/>
    <w:basedOn w:val="Normal"/>
    <w:qFormat/>
    <w:rsid w:val="00A33C65"/>
    <w:pPr>
      <w:suppressLineNumbers/>
    </w:pPr>
  </w:style>
  <w:style w:type="paragraph" w:customStyle="1" w:styleId="Ttulododocumento">
    <w:name w:val="Título do documento"/>
    <w:basedOn w:val="Normal"/>
    <w:rsid w:val="00A33C65"/>
    <w:pPr>
      <w:keepNext/>
      <w:spacing w:before="240" w:after="120"/>
    </w:pPr>
    <w:rPr>
      <w:rFonts w:ascii="Arial" w:hAnsi="Arial"/>
      <w:sz w:val="28"/>
      <w:szCs w:val="28"/>
    </w:rPr>
  </w:style>
  <w:style w:type="paragraph" w:customStyle="1" w:styleId="Ttuloprincipal">
    <w:name w:val="Título principal"/>
    <w:basedOn w:val="Normal"/>
    <w:qFormat/>
    <w:rsid w:val="00A33C65"/>
    <w:pPr>
      <w:keepNext/>
      <w:spacing w:before="240" w:after="120"/>
    </w:pPr>
    <w:rPr>
      <w:rFonts w:ascii="Arial" w:hAnsi="Arial"/>
      <w:sz w:val="28"/>
      <w:szCs w:val="28"/>
    </w:rPr>
  </w:style>
  <w:style w:type="paragraph" w:styleId="Subttulo">
    <w:name w:val="Subtitle"/>
    <w:basedOn w:val="Ttuloprincipal"/>
    <w:rsid w:val="00A33C65"/>
    <w:pPr>
      <w:jc w:val="center"/>
    </w:pPr>
    <w:rPr>
      <w:i/>
      <w:iCs/>
    </w:rPr>
  </w:style>
  <w:style w:type="paragraph" w:customStyle="1" w:styleId="Ttulodesubseo">
    <w:name w:val="Título de subseção"/>
    <w:basedOn w:val="Normal"/>
    <w:qFormat/>
    <w:rsid w:val="00A33C65"/>
    <w:pPr>
      <w:spacing w:before="40" w:after="0"/>
    </w:pPr>
    <w:rPr>
      <w:rFonts w:ascii="Arial" w:hAnsi="Arial"/>
      <w:b/>
      <w:sz w:val="18"/>
    </w:rPr>
  </w:style>
  <w:style w:type="paragraph" w:customStyle="1" w:styleId="TituloRESUMO">
    <w:name w:val="Titulo:&quot;RESUMO&quot;"/>
    <w:basedOn w:val="Ttulodesubseo"/>
    <w:qFormat/>
    <w:rsid w:val="00A33C65"/>
  </w:style>
  <w:style w:type="paragraph" w:customStyle="1" w:styleId="Textonormal">
    <w:name w:val="Texto normal"/>
    <w:basedOn w:val="Normal"/>
    <w:qFormat/>
    <w:rsid w:val="00A33C65"/>
  </w:style>
  <w:style w:type="paragraph" w:customStyle="1" w:styleId="TtuloABSTRACT">
    <w:name w:val="Título:&quot;ABSTRACT&quot;"/>
    <w:basedOn w:val="Textonormal"/>
    <w:qFormat/>
    <w:rsid w:val="00A33C65"/>
    <w:pPr>
      <w:spacing w:before="40" w:after="0"/>
    </w:pPr>
    <w:rPr>
      <w:rFonts w:ascii="Arial" w:hAnsi="Arial"/>
      <w:b/>
      <w:sz w:val="18"/>
    </w:rPr>
  </w:style>
  <w:style w:type="paragraph" w:customStyle="1" w:styleId="Ttulodoartigo">
    <w:name w:val="Título do artigo"/>
    <w:basedOn w:val="Normal"/>
    <w:qFormat/>
    <w:rsid w:val="00A33C65"/>
    <w:pPr>
      <w:spacing w:after="60"/>
      <w:jc w:val="center"/>
    </w:pPr>
    <w:rPr>
      <w:rFonts w:ascii="Arial" w:hAnsi="Arial"/>
      <w:b/>
      <w:sz w:val="36"/>
    </w:rPr>
  </w:style>
  <w:style w:type="paragraph" w:customStyle="1" w:styleId="Notaderodap">
    <w:name w:val="Nota de rodapé"/>
    <w:basedOn w:val="Normal"/>
    <w:rsid w:val="00A33C65"/>
    <w:pPr>
      <w:suppressLineNumbers/>
      <w:ind w:left="283" w:hanging="283"/>
    </w:pPr>
    <w:rPr>
      <w:sz w:val="20"/>
      <w:szCs w:val="20"/>
    </w:rPr>
  </w:style>
  <w:style w:type="paragraph" w:styleId="Cabealho">
    <w:name w:val="header"/>
    <w:basedOn w:val="Normal"/>
    <w:link w:val="CabealhoChar"/>
    <w:uiPriority w:val="99"/>
    <w:semiHidden/>
    <w:unhideWhenUsed/>
    <w:rsid w:val="00946634"/>
    <w:pPr>
      <w:tabs>
        <w:tab w:val="center" w:pos="4252"/>
        <w:tab w:val="right" w:pos="8504"/>
      </w:tabs>
      <w:spacing w:after="0" w:line="240" w:lineRule="auto"/>
    </w:pPr>
    <w:rPr>
      <w:rFonts w:cs="Mangal"/>
      <w:szCs w:val="21"/>
    </w:rPr>
  </w:style>
  <w:style w:type="paragraph" w:styleId="Rodap">
    <w:name w:val="footer"/>
    <w:basedOn w:val="Normal"/>
    <w:link w:val="RodapChar"/>
    <w:uiPriority w:val="99"/>
    <w:semiHidden/>
    <w:unhideWhenUsed/>
    <w:rsid w:val="00946634"/>
    <w:pPr>
      <w:tabs>
        <w:tab w:val="center" w:pos="4252"/>
        <w:tab w:val="right" w:pos="8504"/>
      </w:tabs>
      <w:spacing w:after="0" w:line="240" w:lineRule="auto"/>
    </w:pPr>
    <w:rPr>
      <w:rFonts w:cs="Mangal"/>
      <w:szCs w:val="21"/>
    </w:rPr>
  </w:style>
  <w:style w:type="paragraph" w:styleId="Textodenotaderodap">
    <w:name w:val="footnote text"/>
    <w:basedOn w:val="Normal"/>
    <w:link w:val="TextodenotaderodapChar"/>
    <w:uiPriority w:val="99"/>
    <w:semiHidden/>
    <w:unhideWhenUsed/>
    <w:qFormat/>
    <w:rsid w:val="00946634"/>
    <w:pPr>
      <w:spacing w:after="0" w:line="240" w:lineRule="auto"/>
    </w:pPr>
    <w:rPr>
      <w:rFonts w:cs="Mangal"/>
      <w:sz w:val="20"/>
      <w:szCs w:val="18"/>
    </w:rPr>
  </w:style>
  <w:style w:type="character" w:styleId="Hyperlink">
    <w:name w:val="Hyperlink"/>
    <w:basedOn w:val="Fontepargpadro"/>
    <w:uiPriority w:val="99"/>
    <w:unhideWhenUsed/>
    <w:rsid w:val="00436E9F"/>
    <w:rPr>
      <w:color w:val="0000FF" w:themeColor="hyperlink"/>
      <w:u w:val="single"/>
    </w:rPr>
  </w:style>
  <w:style w:type="character" w:styleId="MenoPendente">
    <w:name w:val="Unresolved Mention"/>
    <w:basedOn w:val="Fontepargpadro"/>
    <w:uiPriority w:val="99"/>
    <w:semiHidden/>
    <w:unhideWhenUsed/>
    <w:rsid w:val="00436E9F"/>
    <w:rPr>
      <w:color w:val="605E5C"/>
      <w:shd w:val="clear" w:color="auto" w:fill="E1DFDD"/>
    </w:r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Fontepargpadro"/>
    <w:rsid w:val="006E3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22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2B1DFE8-1BE3-F94E-9D90-EEC6F2AE141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3071</Words>
  <Characters>16586</Characters>
  <Application>Microsoft Office Word</Application>
  <DocSecurity>0</DocSecurity>
  <Lines>138</Lines>
  <Paragraphs>39</Paragraphs>
  <ScaleCrop>false</ScaleCrop>
  <Company/>
  <LinksUpToDate>false</LinksUpToDate>
  <CharactersWithSpaces>19618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ronildo</dc:creator>
  <cp:lastModifiedBy>Otavio Giovanelli</cp:lastModifiedBy>
  <cp:revision>2</cp:revision>
  <cp:lastPrinted>2025-09-24T01:43:00Z</cp:lastPrinted>
  <dcterms:created xsi:type="dcterms:W3CDTF">2025-09-24T01:45:00Z</dcterms:created>
  <dcterms:modified xsi:type="dcterms:W3CDTF">2025-09-24T01:45:00Z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