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jest znaczną niedogodnością. No ale chcemy, chcemy żeby nas rozumianą oczywiście do pewnego stopnia, bo jeżeli ja się żałaja, ja cię rozumiem, to już wtedy czuję się lekko za niepokojonych, bo chciałbym, żeby mnie rozumianą, ale nie do końca. Chciałbym, żeby zapamiętać, no ale też nie za długo, itd. itd. w każdym razie jakoś zaznaczamy swoją obecność, czy powinniśmy się w związku z tym doskonalić w tej sztuce. Stuka mówienia, mówi się czasem, słowo stuka jest.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