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nie komunikować albo nawet jak skutecznie komunikować. Nastawienie na celowość, na skuteczność sprawia, że odczuwamy w mniejszym stopniu satysfakcje zbycia razem przez mówienie. Rozmowy dzisiejsza...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