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mój mink, timi umiejętnościami, więc większość odpowiedzi, rzetelnych na te pytania, które sobie tak właśnie stawiamy powinna mieć początek to zależy. To zależy od bardzo wielu czynników. I na szczęście tych czynników jest tak wiele, że nigdy do końca nie obiejmie mi, nie ogarnie mi. I to bardzo dobrze. Kamienia rytoricznego mam nadzieję, że długo nie znajdziemy. Gdyby bowiem znano odpowiedź na pytanie, jak mówić, żeby nas słuchano, a jeszcze jak mówić, żeby przekonać, no to moglibyśmy być we władzi manipulatorów, którzy by taką wiedzę posiedzi.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