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left"/>
      </w:pPr>
      <w:r>
        <w:rPr>
          <w:rFonts w:ascii="Aptos" w:hAnsi="Aptos"/>
          <w:b/>
          <w:color w:val="142238"/>
          <w:sz w:val="62"/>
        </w:rPr>
        <w:t>AI PROMPT &amp;</w:t>
        <w:br/>
        <w:t>WORKFLOW PLATFORM</w:t>
      </w:r>
    </w:p>
    <w:p>
      <w:pPr>
        <w:spacing w:before="200" w:after="360"/>
      </w:pPr>
      <w:r>
        <w:rPr>
          <w:rFonts w:ascii="Aptos" w:hAnsi="Aptos"/>
          <w:b/>
          <w:color w:val="1E8B8A"/>
          <w:sz w:val="38"/>
        </w:rPr>
        <w:t>Product Specification</w:t>
      </w:r>
    </w:p>
    <w:p>
      <w:pPr>
        <w:spacing w:after="480"/>
      </w:pPr>
      <w:r>
        <w:rPr>
          <w:rFonts w:ascii="Aptos" w:hAnsi="Aptos"/>
          <w:color w:val="5A6573"/>
          <w:sz w:val="24"/>
        </w:rPr>
        <w:t>A Pinterest-style discovery, sharing and generation platform for AI images, videos, prompts and API-powered workflows.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6624"/>
      </w:tblGrid>
      <w:tr>
        <w:tc>
          <w:tcPr>
            <w:tcW w:type="dxa" w:w="4939"/>
            <w:shd w:fill="DCE6F1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Aptos" w:hAnsi="Aptos"/>
                <w:b/>
                <w:color w:val="142238"/>
                <w:sz w:val="18"/>
              </w:rPr>
              <w:t>Document type</w:t>
            </w:r>
          </w:p>
        </w:tc>
        <w:tc>
          <w:tcPr>
            <w:tcW w:type="dxa" w:w="4939"/>
            <w:shd w:fill="F7F9FB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Aptos" w:hAnsi="Aptos"/>
                <w:color w:val="1C1F23"/>
                <w:sz w:val="18"/>
              </w:rPr>
              <w:t>Product Requirements and Functional Specification</w:t>
            </w:r>
          </w:p>
        </w:tc>
      </w:tr>
      <w:tr>
        <w:tc>
          <w:tcPr>
            <w:tcW w:type="dxa" w:w="4939"/>
            <w:shd w:fill="DCE6F1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Aptos" w:hAnsi="Aptos"/>
                <w:b/>
                <w:color w:val="142238"/>
                <w:sz w:val="18"/>
              </w:rPr>
              <w:t>Version</w:t>
            </w:r>
          </w:p>
        </w:tc>
        <w:tc>
          <w:tcPr>
            <w:tcW w:type="dxa" w:w="4939"/>
            <w:shd w:fill="F7F9FB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Aptos" w:hAnsi="Aptos"/>
                <w:color w:val="1C1F23"/>
                <w:sz w:val="18"/>
              </w:rPr>
              <w:t>1.0</w:t>
            </w:r>
          </w:p>
        </w:tc>
      </w:tr>
      <w:tr>
        <w:tc>
          <w:tcPr>
            <w:tcW w:type="dxa" w:w="4939"/>
            <w:shd w:fill="DCE6F1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Aptos" w:hAnsi="Aptos"/>
                <w:b/>
                <w:color w:val="142238"/>
                <w:sz w:val="18"/>
              </w:rPr>
              <w:t>Primary roles</w:t>
            </w:r>
          </w:p>
        </w:tc>
        <w:tc>
          <w:tcPr>
            <w:tcW w:type="dxa" w:w="4939"/>
            <w:shd w:fill="F7F9FB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Aptos" w:hAnsi="Aptos"/>
                <w:color w:val="1C1F23"/>
                <w:sz w:val="18"/>
              </w:rPr>
              <w:t>Guest, Registered User, Admin</w:t>
            </w:r>
          </w:p>
        </w:tc>
      </w:tr>
      <w:tr>
        <w:tc>
          <w:tcPr>
            <w:tcW w:type="dxa" w:w="4939"/>
            <w:shd w:fill="DCE6F1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Aptos" w:hAnsi="Aptos"/>
                <w:b/>
                <w:color w:val="142238"/>
                <w:sz w:val="18"/>
              </w:rPr>
              <w:t>Core model</w:t>
            </w:r>
          </w:p>
        </w:tc>
        <w:tc>
          <w:tcPr>
            <w:tcW w:type="dxa" w:w="4939"/>
            <w:shd w:fill="F7F9FB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Aptos" w:hAnsi="Aptos"/>
                <w:color w:val="1C1F23"/>
                <w:sz w:val="18"/>
              </w:rPr>
              <w:t>Free prompt access, user content, collections, paid credits and AI workflows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1. Product Overview</w:t>
      </w:r>
    </w:p>
    <w:p>
      <w:pPr>
        <w:spacing w:after="120"/>
      </w:pPr>
      <w:r>
        <w:rPr>
          <w:rFonts w:ascii="Aptos" w:hAnsi="Aptos"/>
          <w:b w:val="0"/>
          <w:i w:val="0"/>
          <w:color w:val="1C1F23"/>
        </w:rPr>
        <w:t>The platform is a Pinterest-style product for discovering, publishing, saving, sharing and generating AI-powered image and video content. Posts combine visual media with prompts, while workflows allow users to upload inputs and receive generated outputs through external APIs.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EAF2F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142238"/>
                <w:sz w:val="23"/>
              </w:rPr>
              <w:t>Core product promise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Guests can preview up to five prompts before creating a free account.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Registered users can view and copy all prompts, publish content, like posts and build collections.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Users can purchase credits and spend them on API-powered image or video generations.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Admins can create workflows, define user inputs and outputs, set credit costs and securely connect APIs.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Posts and workflows are organised by domain, category and tags.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1.1 Product Principles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Simple discovery: users should quickly find relevant images, videos, prompts and workflows.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Clear value exchange: free browsing and prompt access lead into account creation and credit purchases.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Secure execution: API keys, payment verification and credit operations are handled only by the backend.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Reliable storage: uploaded media, prompt text, workflow inputs and generated outputs are stored with traceable ownership.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No moderation workflow: content is published directly after technical validation. Admins retain manual edit, hide and delete controls.</w:t>
      </w: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2. User Roles and Access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tblHeader w:val="true"/>
        </w:trPr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Role</w:t>
            </w:r>
          </w:p>
        </w:tc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Access summary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Guest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Browse public content and workflows, search by domain/category/tag, open shared links, and view up to five prompts. Must sign up to unlock all prompts or interact.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Registered User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View and copy all prompts, publish posts, like content, create collections, save posts, share posts and workflows, buy credits, run workflows, and view histories.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Admin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Manage platform content and structure, create API workflows, configure inputs and outputs, set generation credit costs, manage credits and payments, and review system errors.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2.1 Guest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Can access the landing page, explore public posts and workflows, and use search.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Can open shared post and workflow links.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Can view up to five free prompts across the platform.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After the fifth prompt, prompt content is locked and a free sign-up action is shown.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Cannot like, save, publish, create collections, purchase credits or run workflows.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2.2 Registered User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Can view and copy every published prompt.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Can publish an image post with up to five images or one video post under 20 MB.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Must add a title, prompt, domain, category and relevant tags before publishing.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Can like posts, save posts, create collections and share posts or workflows.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Can buy credits, run workflows and view credit, payment and generation histories.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2.3 Admin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Uses a separate protected Admin login and Admin dashboard.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Can manage users, posts, collections, comments, domains, categories, tags, workflows, credits, payments and support tickets.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Can paste and configure a workflow API, store secrets securely and hide all technical information from users.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Can add configurable user input fields and define workflow outputs.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Can set the credit cost per workflow and review successful, failed and pending generations.</w:t>
      </w: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3. Landing Page</w:t>
      </w:r>
    </w:p>
    <w:p>
      <w:pPr>
        <w:spacing w:after="120"/>
      </w:pPr>
      <w:r>
        <w:rPr>
          <w:rFonts w:ascii="Aptos" w:hAnsi="Aptos"/>
          <w:b w:val="0"/>
          <w:i w:val="0"/>
          <w:color w:val="1C1F23"/>
        </w:rPr>
        <w:t>The landing page introduces the platform, allows public discovery and drives guests toward a free account or paid workflow usage.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Hero section with product message, primary sign-up action and Explore action.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Featured image posts, featured videos and featured workflows.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Popular domains, categories and trending prompts.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Simple explanation of posting, collections and workflow generation.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Credit system explanation with a Buy Credits action for signed-in users.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Login, Sign Up and footer navigation.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3.1 Guest Conversion Flow</w:t>
      </w:r>
    </w:p>
    <w:p>
      <w:pPr>
        <w:spacing w:after="120"/>
      </w:pPr>
      <w:r>
        <w:rPr>
          <w:rFonts w:ascii="Aptos" w:hAnsi="Aptos"/>
          <w:b/>
          <w:i w:val="0"/>
          <w:color w:val="142238"/>
        </w:rPr>
        <w:t>Landing page → Explore content → Open posts → View up to five prompts → Prompt lock appears → Free sign-up → Full prompt access unlocked.</w:t>
      </w: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4. Authentication and Login System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4.1 User Sign-Up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Email and password sign-up.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Google sign-in.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Unique username creation.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Optional profile image and bio setup.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Email verification when enabled.</w:t>
      </w:r>
    </w:p>
    <w:p>
      <w:pPr>
        <w:spacing w:after="120"/>
      </w:pPr>
      <w:r>
        <w:rPr>
          <w:rFonts w:ascii="Aptos" w:hAnsi="Aptos"/>
          <w:b/>
          <w:i w:val="0"/>
          <w:color w:val="142238"/>
        </w:rPr>
        <w:t>Sign Up → Validate credentials → Create account → Create profile → Start session → Unlock all prompts.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4.2 User Login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Validate email/password or Google identity.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Create a secure session after successful authentication.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Redirect the user to the last requested page or home feed.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Handle invalid credentials, expired sessions and disabled accounts.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4.3 Admin Authentication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Separate Admin login route.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Validate account role before dashboard access.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Secure password hashing and session storage.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Protected Admin routes with server-side role checks.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Login-attempt limits, session expiry and Admin activity logs.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4.4 Stored Authentication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416"/>
      </w:tblGrid>
      <w:tr>
        <w:trPr>
          <w:tblHeader w:val="true"/>
        </w:trPr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Data</w:t>
            </w:r>
          </w:p>
        </w:tc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Requirement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User identity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User ID, email, username and login provider.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Credentials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Password hash only. Never store plain-text passwords.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Role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Guest state, registered user or Admin.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Session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Session ID, expiry, last active time and device/session metadata.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Admin access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Admin role flag, permissions and Admin activity history.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5. Domains, Categories and Tags</w:t>
      </w:r>
    </w:p>
    <w:p>
      <w:pPr>
        <w:spacing w:after="120"/>
      </w:pPr>
      <w:r>
        <w:rPr>
          <w:rFonts w:ascii="Aptos" w:hAnsi="Aptos"/>
          <w:b w:val="0"/>
          <w:i w:val="0"/>
          <w:color w:val="1C1F23"/>
        </w:rPr>
        <w:t>Every post and workflow is organised using one primary domain, one category and one or more tags. This structure supports discovery, search and related-content recommendations.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5.1 Domains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Product Photography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Advertising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Fashion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Character Design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Video Generation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Image Editing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Social Media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Branding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Architecture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Interior Design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Gaming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Education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5.2 Category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E8F5F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142238"/>
                <w:sz w:val="23"/>
              </w:rPr>
              <w:t>Example hierarchy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Domain: Product Photography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Categories: Skincare, Food, Beverages, Jewellery, Fashion Products and Electronics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Tags: Cinematic, Studio Lighting, 9:16, Premium, Minimal and Product Ad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6. Posts and Media Uploads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6.1 Supported Post Types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Single-image post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Multi-image post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Video post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Image or video post with a prompt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6.2 Required Post Fields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Title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Prompt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At least one image or one video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Primary domain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Category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At least one relevant tag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6.3 Optional Post Fields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Description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Tool used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Model used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Cover image selection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Additional generation notes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6.4 Upload Limits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tblHeader w:val="true"/>
        </w:trPr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Media type</w:t>
            </w:r>
          </w:p>
        </w:tc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Rule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Images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Maximum five images per post. Images can be reordered and one can be selected as the cover.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Video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Maximum one video per post. Maximum upload size is 20 MB.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Thumbnail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Generate automatically or allow a valid uploaded thumbnail.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Validation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Validate file type, file size, upload completion and storage success.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6.5 Post Creation Flow</w:t>
      </w:r>
    </w:p>
    <w:p>
      <w:pPr>
        <w:spacing w:after="120"/>
      </w:pPr>
      <w:r>
        <w:rPr>
          <w:rFonts w:ascii="Aptos" w:hAnsi="Aptos"/>
          <w:b/>
          <w:i w:val="0"/>
          <w:color w:val="142238"/>
        </w:rPr>
        <w:t>Create Post → Select Image or Video → Upload files → Add title and prompt → Select domain → Select category → Add tags → Preview → Publish.</w:t>
      </w: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7. Likes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Only registered users can like posts.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 user can like a post once.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Clicking Like again removes the like.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Like count updates immediately after server validation.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Liked posts are available from the user profile.</w:t>
      </w:r>
    </w:p>
    <w:p>
      <w:pPr>
        <w:spacing w:after="120"/>
      </w:pPr>
      <w:r>
        <w:rPr>
          <w:rFonts w:ascii="Aptos" w:hAnsi="Aptos"/>
          <w:b/>
          <w:i w:val="0"/>
          <w:color w:val="142238"/>
        </w:rPr>
        <w:t>Open Post → Like → Validate session and existing like → Add or remove like → Update count and user history.</w:t>
      </w: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8. Collections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8.1 Collection Features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Create, rename and delete a collection.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Add a description and optional cover image.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Set visibility as Public, Private or Unlisted.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Save and remove posts.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Reorder saved posts.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Prevent the same post from being saved twice in the same collection.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8.2 Collection Flow</w:t>
      </w:r>
    </w:p>
    <w:p>
      <w:pPr>
        <w:spacing w:after="120"/>
      </w:pPr>
      <w:r>
        <w:rPr>
          <w:rFonts w:ascii="Aptos" w:hAnsi="Aptos"/>
          <w:b/>
          <w:i w:val="0"/>
          <w:color w:val="142238"/>
        </w:rPr>
        <w:t>Open Post → Save → Select an existing collection or create a new collection → Validate duplicate state → Save post → Show confirmation.</w:t>
      </w: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9. Sharing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9.1 Share Posts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Every public image or video post has a shareable URL.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Shared preview includes cover image or video thumbnail, title, short description, prompt preview and creator name.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Support Copy Link, WhatsApp, Instagram, X, LinkedIn, Facebook and Email actions.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Private content must not be accessible through a public share URL.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9.2 Share Workflows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Every published workflow has a shareable URL.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The shared page shows workflow name, cover, description, example input, example output, required inputs and credit cost.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Users must log in before executing a workflow.</w:t>
      </w: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10. Workflow System</w:t>
      </w:r>
    </w:p>
    <w:p>
      <w:pPr>
        <w:spacing w:after="120"/>
      </w:pPr>
      <w:r>
        <w:rPr>
          <w:rFonts w:ascii="Aptos" w:hAnsi="Aptos"/>
          <w:b w:val="0"/>
          <w:i w:val="0"/>
          <w:color w:val="1C1F23"/>
        </w:rPr>
        <w:t>A workflow is an Admin-configured, API-powered generation tool. The user submits one or more inputs, the backend calls the external API, tracks the job and returns a saved output.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10.1 Workflow Information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Workflow name and description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Domain, category and tags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Cover image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Example input and output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Required input fields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Output type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Credit cost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API configuration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Published or unpublished status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10.2 Configurable Input Fields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Single image upload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Multiple-image upload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Video upload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Text input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Prompt input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Dropdown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Checkbox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Slider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Number input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Aspect-ratio selector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10.3 Output Types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Single image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Multiple images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Video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Text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Downloadable file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10.4 User Workflow Flow</w:t>
      </w:r>
    </w:p>
    <w:p>
      <w:pPr>
        <w:spacing w:after="120"/>
      </w:pPr>
      <w:r>
        <w:rPr>
          <w:rFonts w:ascii="Aptos" w:hAnsi="Aptos"/>
          <w:b/>
          <w:i w:val="0"/>
          <w:color w:val="142238"/>
        </w:rPr>
        <w:t>Open Workflow → View examples and credit cost → Add required inputs → Validate inputs → Check credits → Generate → Call API → Poll status → Receive output → Save output → Display result.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10.5 Hidden Technical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FDEDE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142238"/>
                <w:sz w:val="23"/>
              </w:rPr>
              <w:t>Never expose to end users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API keys and access tokens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API endpoints and request headers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Internal request payloads and field mapping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Polling URLs and internal provider responses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Internal API costs and Admin-only configuration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10.6 Admin Workflow Creation Flow</w:t>
      </w:r>
    </w:p>
    <w:p>
      <w:pPr>
        <w:pStyle w:val="ListNumber"/>
        <w:spacing w:after="50"/>
      </w:pPr>
      <w:r>
        <w:rPr>
          <w:rFonts w:ascii="Aptos" w:hAnsi="Aptos"/>
        </w:rPr>
        <w:t>Create workflow and add public name, description, cover and examples.</w:t>
      </w:r>
    </w:p>
    <w:p>
      <w:pPr>
        <w:pStyle w:val="ListNumber"/>
        <w:spacing w:after="50"/>
      </w:pPr>
      <w:r>
        <w:rPr>
          <w:rFonts w:ascii="Aptos" w:hAnsi="Aptos"/>
        </w:rPr>
        <w:t>Select domain, category and tags.</w:t>
      </w:r>
    </w:p>
    <w:p>
      <w:pPr>
        <w:pStyle w:val="ListNumber"/>
        <w:spacing w:after="50"/>
      </w:pPr>
      <w:r>
        <w:rPr>
          <w:rFonts w:ascii="Aptos" w:hAnsi="Aptos"/>
        </w:rPr>
        <w:t>Paste or configure the API request on the server side.</w:t>
      </w:r>
    </w:p>
    <w:p>
      <w:pPr>
        <w:pStyle w:val="ListNumber"/>
        <w:spacing w:after="50"/>
      </w:pPr>
      <w:r>
        <w:rPr>
          <w:rFonts w:ascii="Aptos" w:hAnsi="Aptos"/>
        </w:rPr>
        <w:t>Map workflow inputs to API payload fields.</w:t>
      </w:r>
    </w:p>
    <w:p>
      <w:pPr>
        <w:pStyle w:val="ListNumber"/>
        <w:spacing w:after="50"/>
      </w:pPr>
      <w:r>
        <w:rPr>
          <w:rFonts w:ascii="Aptos" w:hAnsi="Aptos"/>
        </w:rPr>
        <w:t>Configure the output parser and storage destination.</w:t>
      </w:r>
    </w:p>
    <w:p>
      <w:pPr>
        <w:pStyle w:val="ListNumber"/>
        <w:spacing w:after="50"/>
      </w:pPr>
      <w:r>
        <w:rPr>
          <w:rFonts w:ascii="Aptos" w:hAnsi="Aptos"/>
        </w:rPr>
        <w:t>Set the user-facing credit cost.</w:t>
      </w:r>
    </w:p>
    <w:p>
      <w:pPr>
        <w:pStyle w:val="ListNumber"/>
        <w:spacing w:after="50"/>
      </w:pPr>
      <w:r>
        <w:rPr>
          <w:rFonts w:ascii="Aptos" w:hAnsi="Aptos"/>
        </w:rPr>
        <w:t>Test successful, pending, failed and timeout responses.</w:t>
      </w:r>
    </w:p>
    <w:p>
      <w:pPr>
        <w:pStyle w:val="ListNumber"/>
        <w:spacing w:after="50"/>
      </w:pPr>
      <w:r>
        <w:rPr>
          <w:rFonts w:ascii="Aptos" w:hAnsi="Aptos"/>
        </w:rPr>
        <w:t>Publish or unpublish the workflow.</w:t>
      </w: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11. Credit System</w:t>
      </w:r>
    </w:p>
    <w:p>
      <w:pPr>
        <w:spacing w:after="120"/>
      </w:pPr>
      <w:r>
        <w:rPr>
          <w:rFonts w:ascii="Aptos" w:hAnsi="Aptos"/>
          <w:b w:val="0"/>
          <w:i w:val="0"/>
          <w:color w:val="1C1F23"/>
        </w:rPr>
        <w:t>Users buy credits and keep the credits in their account wallet. Each published workflow has a credit cost. Credits are reserved before generation and permanently deducted only when the transaction rules confirm the charge.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11.1 User Credit Wallet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Current available balance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Purchased credits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Used credits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Refunded credits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Promotional or bonus credits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Complete transaction history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11.2 Credit Purchase Flow</w:t>
      </w:r>
    </w:p>
    <w:p>
      <w:pPr>
        <w:spacing w:after="120"/>
      </w:pPr>
      <w:r>
        <w:rPr>
          <w:rFonts w:ascii="Aptos" w:hAnsi="Aptos"/>
          <w:b/>
          <w:i w:val="0"/>
          <w:color w:val="142238"/>
        </w:rPr>
        <w:t>Open Credits → Select package → Create payment order → Complete payment → Verify payment on backend → Add credits → Update wallet → Show confirmation.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11.3 Generation Credit Flow</w:t>
      </w:r>
    </w:p>
    <w:p>
      <w:pPr>
        <w:spacing w:after="120"/>
      </w:pPr>
      <w:r>
        <w:rPr>
          <w:rFonts w:ascii="Aptos" w:hAnsi="Aptos"/>
          <w:b/>
          <w:i w:val="0"/>
          <w:color w:val="142238"/>
        </w:rPr>
        <w:t>Open Workflow → Show credit cost → Validate inputs → Check balance → Reserve credits → Start generation → Complete generation → Confirm deduction → Save output.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11.4 Failed Generation Flow</w:t>
      </w:r>
    </w:p>
    <w:p>
      <w:pPr>
        <w:spacing w:after="120"/>
      </w:pPr>
      <w:r>
        <w:rPr>
          <w:rFonts w:ascii="Aptos" w:hAnsi="Aptos"/>
          <w:b/>
          <w:i w:val="0"/>
          <w:color w:val="142238"/>
        </w:rPr>
        <w:t>Generation starts → Credits reserved → API or storage fails → Mark generation failed → Release or refund reserved credits → Record transaction → Notify user.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11.5 Insufficient Credits</w:t>
      </w:r>
    </w:p>
    <w:p>
      <w:pPr>
        <w:spacing w:after="120"/>
      </w:pPr>
      <w:r>
        <w:rPr>
          <w:rFonts w:ascii="Aptos" w:hAnsi="Aptos"/>
          <w:b/>
          <w:i w:val="0"/>
          <w:color w:val="142238"/>
        </w:rPr>
        <w:t>Generate selected → Server checks wallet → Balance too low → Generation blocked → Buy Credits action shown → User can purchase and return to the workflow.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11.6 Credit Validation Rules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Validate the signed-in user on the backend.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Read the workflow credit cost from the backend, not the browser.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Use a transaction to prevent double deduction.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Use a unique generation request ID to prevent duplicate charges.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Allow one refund only for a failed generation.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Record every purchase, reservation, deduction, refund and manual adjustment.</w:t>
      </w: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12. Credit Packages</w:t>
      </w:r>
    </w:p>
    <w:p>
      <w:pPr>
        <w:spacing w:after="120"/>
      </w:pPr>
      <w:r>
        <w:rPr>
          <w:rFonts w:ascii="Aptos" w:hAnsi="Aptos"/>
          <w:b w:val="0"/>
          <w:i w:val="0"/>
          <w:color w:val="1C1F23"/>
        </w:rPr>
        <w:t>Admins can create and enable credit packages. Each package includes a package name, credit quantity, price, currency, optional bonus credits, optional discount and active status.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rPr>
          <w:tblHeader w:val="true"/>
        </w:trPr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Example package</w:t>
            </w:r>
          </w:p>
        </w:tc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Configuration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Starter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100 credits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Creator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500 credits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Studio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1,000 credits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Scale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5,000 credits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13. Payment Gateway</w:t>
      </w:r>
    </w:p>
    <w:p>
      <w:pPr>
        <w:spacing w:after="120"/>
      </w:pPr>
      <w:r>
        <w:rPr>
          <w:rFonts w:ascii="Aptos" w:hAnsi="Aptos"/>
          <w:b w:val="0"/>
          <w:i w:val="0"/>
          <w:color w:val="1C1F23"/>
        </w:rPr>
        <w:t>The payment gateway is used only to purchase credits. Credits are added after the backend validates the provider response or signed webhook. A frontend success message alone must never add credits.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13.1 Backend Payment Validation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Payment order ID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Payment transaction ID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Payment signature or verified webhook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Selected credit package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Payment amount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Currency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Payment status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Duplicate payment detection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Refund state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13.2 Payment Statuses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560"/>
      </w:tblGrid>
      <w:tr>
        <w:trPr>
          <w:tblHeader w:val="true"/>
        </w:trPr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Status</w:t>
            </w:r>
          </w:p>
        </w:tc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Meaning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Created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Payment order exists but has not started.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Pending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Payment is processing or confirmation is delayed.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Successful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Provider verification completed and credits may be added.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Failed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Payment was declined or could not be verified.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Cancelled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The user or provider cancelled the payment.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Refunded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The payment was returned according to payment rules.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14. Storage System</w:t>
      </w:r>
    </w:p>
    <w:p>
      <w:pPr>
        <w:spacing w:after="120"/>
      </w:pPr>
      <w:r>
        <w:rPr>
          <w:rFonts w:ascii="Aptos" w:hAnsi="Aptos"/>
          <w:b w:val="0"/>
          <w:i w:val="0"/>
          <w:color w:val="1C1F23"/>
        </w:rPr>
        <w:t>All uploaded, generated and text-based content must be stored with ownership and traceability. Media should use cloud object storage, while structured data and relationships should use the application database.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14.1 Content to Store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Profile images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Post images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Uploaded videos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Video thumbnails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Prompt text and descriptions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Workflow cover and examples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Workflow input files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Generated images and videos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Collection covers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Share metadata and generated output records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14.2 Media Metadata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00"/>
      </w:tblGrid>
      <w:tr>
        <w:trPr>
          <w:tblHeader w:val="true"/>
        </w:trPr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Field</w:t>
            </w:r>
          </w:p>
        </w:tc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Purpose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File URL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Location used for authorised delivery.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Storage key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Internal object-storage identifier.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File type and size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Validation and storage management.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Owner ID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User or Admin ownership.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Post or generation ID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Relationship to the source record.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Upload date and status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Processing, retention and error tracking.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14.3 Private Data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API keys and access tokens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Admin credentials and sessions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Private workflow inputs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Private user content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Payment verification data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Authentication tokens</w:t>
      </w: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15. Core Database Entities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rPr>
          <w:tblHeader w:val="true"/>
        </w:trPr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Entity</w:t>
            </w:r>
          </w:p>
        </w:tc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Purpose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Users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Profiles, credentials reference, role and status.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Admins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Admin access, permissions and audit records.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Sessions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User and Admin authenticated sessions.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Posts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Post text, ownership, domain, category and visibility.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Post Media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Images, videos, thumbnails, ordering and file metadata.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Domains / Categories / Tags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Content organisation and search classification.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Likes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Unique user-to-post like relationship.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Collections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Collection ownership, visibility and metadata.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Collection Posts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Saved post relationship and ordering.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Workflows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Public workflow information, credit cost and publication state.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Workflow Inputs / Outputs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Input-field definitions and output mapping.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Generations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Job state, external job reference, credits and output record.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Credit Wallets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Current account credit balance.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Credit Transactions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Purchase, reservation, deduction, refund and adjustments.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Credit Packages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Admin-created purchase options.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Payments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Gateway order, transaction, amount, verification and status.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Shared Links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Post and workflow share references.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Support Tickets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User support requests and resolution state.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Error Logs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Application, API, payment, upload and generation failures.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16. Validation Requirements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16.1 User and Session Validation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Valid account and active session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Correct user or Admin role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Account not disabled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Valid email and unique username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Server-side permission checks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16.2 Post Validation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Title and prompt are present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Primary domain and category are valid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At least one tag is selected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Maximum five images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Maximum one video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Video does not exceed 20 MB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Supported media format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Upload and storage completed successfully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16.3 Workflow Validation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Workflow exists and is published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Required inputs are present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Files meet input rules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Credit balance is sufficient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API configuration is active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Generation request is not duplicated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16.4 Credit and Payment Validation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Correct server-side workflow price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Atomic wallet update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No duplicate deduction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Refund only once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Correct package and amount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Verified payment signature or webhook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No duplicate credit addition</w:t>
      </w: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17. Happy States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768"/>
      </w:tblGrid>
      <w:tr>
        <w:trPr>
          <w:tblHeader w:val="true"/>
        </w:trPr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State</w:t>
            </w:r>
          </w:p>
        </w:tc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Expected result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Successful sign-up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Account is created, session starts and all prompts are unlocked.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Successful post upload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Media validates, storage completes, post publishes and appears on the feed and profile.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Successful like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Like state and count update after server confirmation.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Successful collection save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Post is added once to the selected collection and confirmation is shown.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Successful share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Public link is generated or copied with valid preview metadata.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Successful credit purchase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Payment is verified, credits are added once and wallet history updates.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Successful generation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Inputs validate, credits are handled, API completes, output is stored and result is displayed.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18. Error States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72"/>
      </w:tblGrid>
      <w:tr>
        <w:trPr>
          <w:tblHeader w:val="true"/>
        </w:trPr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Error area</w:t>
            </w:r>
          </w:p>
        </w:tc>
        <w:tc>
          <w:tcPr>
            <w:tcW w:type="dxa" w:w="4939"/>
            <w:vAlign w:val="center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42238"/>
                <w:sz w:val="19"/>
              </w:rPr>
              <w:t>User-facing handling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Authentication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Invalid login, registered email, unavailable username, expired session or disabled account.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Upload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File too large, unsupported format, more than five images, video over 20 MB or interrupted upload.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Post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Missing prompt, title, domain, category, tags or media.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Credits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Insufficient balance, duplicate deduction or failed refund.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Payment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Failed, pending, signature mismatch, amount mismatch or duplicate callback.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Workflow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Provider unavailable, invalid API key, timeout, failed generation, missing or unparseable output.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Storage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Input or generated output cannot be saved.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Share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color w:val="1C1F23"/>
                <w:sz w:val="18"/>
              </w:rPr>
              <w:t>Post or workflow is private, deleted, unpublished or unavailable.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142238"/>
                <w:sz w:val="23"/>
              </w:rPr>
              <w:t>Every error message should explain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What happened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What the user can do next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Whether credits were deducted, reserved, released or refunded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19. Edge Cases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Authentication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User closes the page during sign-up.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Email verification link expires.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Google account matches an existing email account.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User or Admin session expires during an action.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Uploads and Posts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User uploads six images.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Video is exactly 20 MB or slightly above 20 MB.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Internet connection stops during upload.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Duplicate images are uploaded.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Category or domain is deleted after a post is published.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Shared post is deleted later.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Collections and Likes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Same post is saved twice.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Saved post is deleted or made private.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Collection is deleted while open.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Like action is submitted multiple times quickly.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Credits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Credits are deducted twice.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Generation succeeds but deduction confirmation fails.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Generation fails after credit reservation.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Refund request is processed twice.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User starts multiple generations at the same time.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Payments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Payment succeeds but confirmation is delayed.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Webhook fails after successful payment.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Duplicate webhook is received.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User refreshes or closes the payment page.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Credits are added twice from repeated confirmation.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Workflows and Storage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API returns no polling URL.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API stays pending beyond timeout.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Output cannot be parsed.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Workflow is unpublished during an active job.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Admin changes the price during generation.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API key becomes invalid.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Generated file cannot be stored.</w:t>
      </w: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20. No Moderation System</w:t>
      </w:r>
    </w:p>
    <w:p>
      <w:pPr>
        <w:spacing w:after="120"/>
      </w:pPr>
      <w:r>
        <w:rPr>
          <w:rFonts w:ascii="Aptos" w:hAnsi="Aptos"/>
          <w:b w:val="0"/>
          <w:i w:val="0"/>
          <w:color w:val="1C1F23"/>
        </w:rPr>
        <w:t>The first product version will not include a separate moderation role, content approval queue, user-reporting workflow, automated content review or manual pre-publication approval.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Validated user posts publish directly.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There is no Moderator role.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Admin can still manually edit, hide or delete content when required for platform operation.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Technical validation remains mandatory for files, fields, authentication, credits and payments.</w:t>
      </w: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21. Main Platform Pages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21.1 Public Pages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Landing Page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Explore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Search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Post Details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Workflow Details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Shared Post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Shared Workflow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Login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Sign Up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21.2 User Pages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Home Feed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Create Post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Edit Post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Profile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Collections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Liked Posts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Credit Wallet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Buy Credits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Workflow Generation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Generation History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Credit Transactions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Account Settings</w:t>
      </w:r>
    </w:p>
    <w:p>
      <w:pPr>
        <w:pStyle w:val="Heading2"/>
        <w:keepNext/>
        <w:spacing w:before="160" w:after="80"/>
      </w:pPr>
      <w:r>
        <w:rPr>
          <w:rFonts w:ascii="Aptos" w:hAnsi="Aptos"/>
          <w:b/>
          <w:color w:val="2B68A8"/>
          <w:sz w:val="27"/>
        </w:rPr>
        <w:t>21.3 Admin Pages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Admin Login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Dashboard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Users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Posts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Collections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Comments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Domains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Categories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Tags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Workflows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Workflow Builder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Credits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Credit Packages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Payments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Generations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API Errors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Support Tickets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Storage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Platform Settings</w:t>
      </w: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22. Recommended MVP Scope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Guest browsing with a five-prompt limit and free sign-up unlock.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User authentication, profiles and secure sessions.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Image posts with up to five images and video posts up to 20 MB.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Domains, categories, tags, search and public sharing.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Likes and public/private/unlisted collections.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Admin workflow builder using configurable API inputs and outputs.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Credit wallet, credit packages, payment verification and workflow charges.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Generation history, transaction history, failure refunds and error logging.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Cloud media storage and database-backed ownership records.</w:t>
      </w:r>
    </w:p>
    <w:p>
      <w:pPr>
        <w:pStyle w:val="ListBullet"/>
        <w:spacing w:after="50"/>
        <w:ind w:left="317" w:hanging="216"/>
      </w:pPr>
      <w:r>
        <w:rPr>
          <w:rFonts w:ascii="Aptos" w:hAnsi="Aptos"/>
        </w:rPr>
        <w:t>Admin dashboard without a separate moderation workflow.</w:t>
      </w:r>
    </w:p>
    <w:p>
      <w:pPr>
        <w:pStyle w:val="Heading1"/>
        <w:keepNext/>
        <w:spacing w:before="240" w:after="120"/>
      </w:pPr>
      <w:r>
        <w:rPr>
          <w:rFonts w:ascii="Aptos" w:hAnsi="Aptos"/>
          <w:b/>
          <w:color w:val="142238"/>
          <w:sz w:val="36"/>
        </w:rPr>
        <w:t>23. Acceptance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E8F5F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142238"/>
                <w:sz w:val="23"/>
              </w:rPr>
              <w:t>The MVP is ready when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A guest can view five prompts and unlock all prompts through free sign-up.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A user can publish a valid image or video post, like it, save it and share it.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An Admin can configure an API workflow with hidden credentials and a visible credit price.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A user can purchase credits, run a workflow and receive a stored output.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Failed generations correctly return reserved credits without duplicate refunds.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Uploads, payments, credits, sessions and workflow states are validated on the backend.</w:t>
            </w:r>
          </w:p>
          <w:p>
            <w:pPr>
              <w:pStyle w:val="ListBullet"/>
              <w:spacing w:after="30"/>
            </w:pPr>
            <w:r>
              <w:rPr>
                <w:rFonts w:ascii="Aptos" w:hAnsi="Aptos"/>
                <w:color w:val="1C1F23"/>
                <w:sz w:val="19"/>
              </w:rPr>
              <w:t>Happy states, error states and key edge cases are handled with clear feedback.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6573"/>
        <w:sz w:val="16"/>
      </w:rPr>
      <w:t xml:space="preserve">AI Prompt and Workflow Platform  |  Product Specification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C1F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color w:val="1C1F23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Prompt and Workflow Platform Product Specification</dc:title>
  <dc:subject>Product requirements, workflows, credits, payments, storage and validations</dc:subject>
  <dc:creator>Product Team</dc:creator>
  <cp:keywords>AI prompts, workflows, credits, media platform, product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