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76" w:before="63" w:after="0"/>
        <w:jc w:val="center"/>
        <w:rPr/>
      </w:pPr>
      <w:r>
        <w:rPr>
          <w:sz w:val="30"/>
          <w:szCs w:val="30"/>
        </w:rPr>
        <w:t xml:space="preserve">ROBÔ SUMÔ AUTÔNOMO COM CONTROLE </w:t>
      </w:r>
      <w:r>
        <w:rPr>
          <w:spacing w:val="-2"/>
          <w:sz w:val="30"/>
          <w:szCs w:val="30"/>
        </w:rPr>
        <w:t>BLUETOOTH</w:t>
      </w:r>
    </w:p>
    <w:p>
      <w:pPr>
        <w:pStyle w:val="BodyText"/>
        <w:spacing w:lineRule="auto" w:line="276" w:before="234" w:after="0"/>
        <w:ind w:left="57" w:right="54"/>
        <w:jc w:val="both"/>
        <w:rPr/>
      </w:pPr>
      <w:r>
        <w:rPr/>
        <w:t>Este documento descreve o desenvolvimento de um robô autônomo de batalha sumô, projetado com</w:t>
      </w:r>
      <w:r>
        <w:rPr>
          <w:spacing w:val="-2"/>
        </w:rPr>
        <w:t xml:space="preserve"> </w:t>
      </w:r>
      <w:r>
        <w:rPr/>
        <w:t>foco</w:t>
      </w:r>
      <w:r>
        <w:rPr>
          <w:spacing w:val="-2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simplicidade,</w:t>
      </w:r>
      <w:r>
        <w:rPr>
          <w:spacing w:val="-2"/>
        </w:rPr>
        <w:t xml:space="preserve"> </w:t>
      </w:r>
      <w:r>
        <w:rPr/>
        <w:t>robustez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eficácia</w:t>
      </w:r>
      <w:r>
        <w:rPr>
          <w:spacing w:val="-2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competições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robótica.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plataforma</w:t>
      </w:r>
      <w:r>
        <w:rPr>
          <w:spacing w:val="-2"/>
        </w:rPr>
        <w:t xml:space="preserve"> </w:t>
      </w:r>
      <w:r>
        <w:rPr/>
        <w:t>é</w:t>
      </w:r>
      <w:r>
        <w:rPr>
          <w:spacing w:val="-2"/>
        </w:rPr>
        <w:t xml:space="preserve"> </w:t>
      </w:r>
      <w:r>
        <w:rPr/>
        <w:t>baseada no microcontrolador ESP32-S2 WROOM, responsável pelo controle dos motores e pela lógica de movimentação. A tração é garantida por dois motores DC com caixa de redução (TT Motors), controlados por meio de um módulo L298N Dual H-Bridge, permitindo controle independente de direção e velocidade de cada motor.</w:t>
      </w:r>
    </w:p>
    <w:p>
      <w:pPr>
        <w:pStyle w:val="BodyText"/>
        <w:spacing w:lineRule="auto" w:line="276"/>
        <w:ind w:left="57" w:right="54"/>
        <w:jc w:val="both"/>
        <w:rPr/>
      </w:pPr>
      <w:r>
        <w:rPr/>
        <w:t xml:space="preserve">A estrutura física do robô é composta por um corpo impresso em 3D, especialmente desenhado para abrigar os componentes eletrônicos e mecânicos, mantendo o centro de gravidade baixo e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1967230</wp:posOffset>
            </wp:positionH>
            <wp:positionV relativeFrom="paragraph">
              <wp:posOffset>798830</wp:posOffset>
            </wp:positionV>
            <wp:extent cx="2885440" cy="513143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-2" r="0" b="-2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85440" cy="513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garantindo estabilidade durante a batalha. O robô possui duas rodas tracionadas, conectadas diretamente aos motores, o que simplifica a construção e aumenta a eficiência do sistema de </w:t>
      </w:r>
      <w:r>
        <w:rPr>
          <w:spacing w:val="-2"/>
        </w:rPr>
        <w:t>locomoção.</w:t>
      </w:r>
    </w:p>
    <w:p>
      <w:pPr>
        <w:pStyle w:val="BodyText"/>
        <w:spacing w:lineRule="auto" w:line="276"/>
        <w:ind w:left="57" w:right="54"/>
        <w:jc w:val="both"/>
        <w:rPr/>
      </w:pPr>
      <w:r>
        <w:rPr/>
        <w:t>A lógica de controle do robô, conforme analisada no código-fonte, implementa um comportamento autônomo básico para movimentação e resposta a estímulos externos. Apesar de o projeto não incluir sensores na versão atual, o código já prevê uma estrutura modular que pode ser expandida para incluir sensores de linha, sensores de distância ou estratégias mais elaboradas.</w:t>
      </w:r>
    </w:p>
    <w:p>
      <w:pPr>
        <w:pStyle w:val="BodyText"/>
        <w:spacing w:lineRule="auto" w:line="276" w:before="17" w:after="0"/>
        <w:rPr/>
      </w:pPr>
      <w:r>
        <w:rPr/>
      </w:r>
    </w:p>
    <w:p>
      <w:pPr>
        <w:pStyle w:val="Heading1"/>
        <w:spacing w:lineRule="auto" w:line="276"/>
        <w:rPr/>
      </w:pPr>
      <w:r>
        <w:rPr/>
        <w:t xml:space="preserve">LISTA DE </w:t>
      </w:r>
      <w:r>
        <w:rPr>
          <w:spacing w:val="-2"/>
        </w:rPr>
        <w:t>MATERIAIS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5" w:after="0"/>
        <w:ind w:hanging="146" w:left="203" w:right="0"/>
        <w:jc w:val="left"/>
        <w:rPr/>
      </w:pPr>
      <w:r>
        <w:rPr>
          <w:sz w:val="24"/>
        </w:rPr>
        <w:t xml:space="preserve">01 ESP32-S2 </w:t>
      </w:r>
      <w:r>
        <w:rPr>
          <w:spacing w:val="-2"/>
          <w:sz w:val="24"/>
        </w:rPr>
        <w:t>WROOM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01 Módulo L298N (Dual H-Bridge Motor </w:t>
      </w:r>
      <w:r>
        <w:rPr>
          <w:spacing w:val="-2"/>
          <w:sz w:val="24"/>
        </w:rPr>
        <w:t>Driver)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02 Motores DC com caixa de redução (TT Motor) - 3 a 6VDC, 200 </w:t>
      </w:r>
      <w:r>
        <w:rPr>
          <w:spacing w:val="-5"/>
          <w:sz w:val="24"/>
        </w:rPr>
        <w:t>RPM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5" w:after="0"/>
        <w:ind w:hanging="146" w:left="203" w:right="0"/>
        <w:jc w:val="left"/>
        <w:rPr/>
      </w:pPr>
      <w:r>
        <w:rPr>
          <w:sz w:val="24"/>
        </w:rPr>
        <w:t xml:space="preserve">02 Rodas compatíveis com TT </w:t>
      </w:r>
      <w:r>
        <w:rPr>
          <w:spacing w:val="-2"/>
          <w:sz w:val="24"/>
        </w:rPr>
        <w:t>Motor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5" w:after="0"/>
        <w:ind w:hanging="146" w:left="203" w:right="0"/>
        <w:jc w:val="left"/>
        <w:rPr/>
      </w:pPr>
      <w:r>
        <w:rPr>
          <w:sz w:val="24"/>
        </w:rPr>
        <w:t xml:space="preserve">01 Estrutura física em corpo impresso em </w:t>
      </w:r>
      <w:r>
        <w:rPr>
          <w:spacing w:val="-5"/>
          <w:sz w:val="24"/>
        </w:rPr>
        <w:t>3D</w:t>
      </w:r>
    </w:p>
    <w:p>
      <w:pPr>
        <w:sectPr>
          <w:type w:val="nextPage"/>
          <w:pgSz w:w="11906" w:h="16838"/>
          <w:pgMar w:left="566" w:right="566" w:gutter="0" w:header="0" w:top="5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Fios, conectores e parafusos </w:t>
      </w:r>
      <w:r>
        <w:rPr>
          <w:spacing w:val="-2"/>
          <w:sz w:val="24"/>
        </w:rPr>
        <w:t>diversos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Fonte de alimentação adequada (bateria Li-Ion ou pack de </w:t>
      </w:r>
      <w:r>
        <w:rPr>
          <w:spacing w:val="-2"/>
          <w:sz w:val="24"/>
        </w:rPr>
        <w:t>pilhas)</w:t>
      </w:r>
    </w:p>
    <w:p>
      <w:pPr>
        <w:pStyle w:val="BodyText"/>
        <w:spacing w:lineRule="auto" w:line="276"/>
        <w:rPr/>
      </w:pPr>
      <w:r>
        <w:rPr/>
      </w:r>
    </w:p>
    <w:p>
      <w:pPr>
        <w:pStyle w:val="BodyText"/>
        <w:spacing w:lineRule="auto" w:line="276" w:before="193" w:after="0"/>
        <w:rPr/>
      </w:pPr>
      <w:r>
        <w:rPr/>
      </w:r>
    </w:p>
    <w:p>
      <w:pPr>
        <w:pStyle w:val="Heading1"/>
        <w:spacing w:lineRule="auto" w:line="276"/>
        <w:rPr/>
      </w:pPr>
      <w:r>
        <w:rPr/>
        <w:t xml:space="preserve">ESPECIFICAÇÕES DOS </w:t>
      </w:r>
      <w:r>
        <w:rPr>
          <w:spacing w:val="-2"/>
        </w:rPr>
        <w:t>COMPONENTES</w:t>
      </w:r>
    </w:p>
    <w:p>
      <w:pPr>
        <w:pStyle w:val="BodyText"/>
        <w:spacing w:lineRule="auto" w:line="276"/>
        <w:rPr/>
      </w:pPr>
      <w:r>
        <w:rPr/>
      </w:r>
    </w:p>
    <w:p>
      <w:pPr>
        <w:pStyle w:val="BodyText"/>
        <w:spacing w:lineRule="auto" w:line="276" w:before="192" w:after="0"/>
        <w:rPr/>
      </w:pPr>
      <w:r>
        <w:rPr/>
      </w:r>
    </w:p>
    <w:p>
      <w:pPr>
        <w:pStyle w:val="Normal"/>
        <w:spacing w:lineRule="auto" w:line="276" w:before="0" w:after="0"/>
        <w:ind w:hanging="0" w:left="57" w:right="0"/>
        <w:jc w:val="left"/>
        <w:rPr/>
      </w:pPr>
      <w:r>
        <w:rPr>
          <w:sz w:val="24"/>
        </w:rPr>
        <w:t xml:space="preserve">ESP32-S2 </w:t>
      </w:r>
      <w:r>
        <w:rPr>
          <w:spacing w:val="-2"/>
          <w:sz w:val="24"/>
        </w:rPr>
        <w:t>WROOM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>Microcontrolador de 32 bits com conectividade Wi-</w:t>
      </w:r>
      <w:r>
        <w:rPr>
          <w:spacing w:val="-5"/>
          <w:sz w:val="24"/>
        </w:rPr>
        <w:t>Fi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5" w:after="0"/>
        <w:ind w:hanging="146" w:left="203" w:right="0"/>
        <w:jc w:val="left"/>
        <w:rPr/>
      </w:pPr>
      <w:r>
        <w:rPr>
          <w:sz w:val="24"/>
        </w:rPr>
        <w:t xml:space="preserve">240 MHz, baixo consumo, múltiplos </w:t>
      </w:r>
      <w:r>
        <w:rPr>
          <w:spacing w:val="-2"/>
          <w:sz w:val="24"/>
        </w:rPr>
        <w:t>GPIOs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Utilizado para controle lógico e temporização do </w:t>
      </w:r>
      <w:r>
        <w:rPr>
          <w:spacing w:val="-4"/>
          <w:sz w:val="24"/>
        </w:rPr>
        <w:t>robô</w:t>
      </w:r>
    </w:p>
    <w:p>
      <w:pPr>
        <w:pStyle w:val="BodyText"/>
        <w:spacing w:lineRule="auto" w:line="276"/>
        <w:rPr/>
      </w:pPr>
      <w:r>
        <w:rPr/>
      </w:r>
    </w:p>
    <w:p>
      <w:pPr>
        <w:pStyle w:val="BodyText"/>
        <w:spacing w:lineRule="auto" w:line="276" w:before="192" w:after="0"/>
        <w:rPr/>
      </w:pPr>
      <w:r>
        <w:rPr/>
      </w:r>
    </w:p>
    <w:p>
      <w:pPr>
        <w:pStyle w:val="Heading1"/>
        <w:spacing w:lineRule="auto" w:line="276" w:before="1" w:after="0"/>
        <w:rPr/>
      </w:pPr>
      <w:r>
        <w:rPr>
          <w:spacing w:val="-2"/>
        </w:rPr>
        <w:t>L298N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Ponte H dupla para controle de dois motores </w:t>
      </w:r>
      <w:r>
        <w:rPr>
          <w:spacing w:val="-5"/>
          <w:sz w:val="24"/>
        </w:rPr>
        <w:t>DC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Suporta tensão de operação de até </w:t>
      </w:r>
      <w:r>
        <w:rPr>
          <w:spacing w:val="-5"/>
          <w:sz w:val="24"/>
        </w:rPr>
        <w:t>46V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Capacidade de corrente: 2A por </w:t>
      </w:r>
      <w:r>
        <w:rPr>
          <w:spacing w:val="-2"/>
          <w:sz w:val="24"/>
        </w:rPr>
        <w:t>canal</w:t>
      </w:r>
    </w:p>
    <w:p>
      <w:pPr>
        <w:pStyle w:val="BodyText"/>
        <w:spacing w:lineRule="auto" w:line="276"/>
        <w:rPr/>
      </w:pPr>
      <w:r>
        <w:rPr/>
      </w:r>
    </w:p>
    <w:p>
      <w:pPr>
        <w:pStyle w:val="BodyText"/>
        <w:spacing w:lineRule="auto" w:line="276" w:before="193" w:after="0"/>
        <w:rPr/>
      </w:pPr>
      <w:r>
        <w:rPr/>
      </w:r>
    </w:p>
    <w:p>
      <w:pPr>
        <w:pStyle w:val="BodyText"/>
        <w:spacing w:lineRule="auto" w:line="276"/>
        <w:ind w:left="57" w:right="0"/>
        <w:rPr/>
      </w:pPr>
      <w:r>
        <w:rPr/>
        <w:t xml:space="preserve">TT </w:t>
      </w:r>
      <w:r>
        <w:rPr>
          <w:spacing w:val="-2"/>
        </w:rPr>
        <w:t>Motor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Tensão de operação: 3 a </w:t>
      </w:r>
      <w:r>
        <w:rPr>
          <w:spacing w:val="-5"/>
          <w:sz w:val="24"/>
        </w:rPr>
        <w:t>6V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z w:val="24"/>
        </w:rPr>
        <w:t xml:space="preserve">Velocidade nominal: 200 RPM a </w:t>
      </w:r>
      <w:r>
        <w:rPr>
          <w:spacing w:val="-5"/>
          <w:sz w:val="24"/>
        </w:rPr>
        <w:t>6V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5" w:after="0"/>
        <w:ind w:hanging="146" w:left="203" w:right="0"/>
        <w:jc w:val="left"/>
        <w:rPr/>
      </w:pPr>
      <w:r>
        <w:rPr>
          <w:sz w:val="24"/>
        </w:rPr>
        <w:t xml:space="preserve">Torque adequado para robôs </w:t>
      </w:r>
      <w:r>
        <w:rPr>
          <w:spacing w:val="-2"/>
          <w:sz w:val="24"/>
        </w:rPr>
        <w:t>leves</w:t>
      </w:r>
    </w:p>
    <w:p>
      <w:pPr>
        <w:pStyle w:val="BodyText"/>
        <w:spacing w:lineRule="auto" w:line="276"/>
        <w:rPr/>
      </w:pPr>
      <w:r>
        <w:rPr/>
      </w:r>
    </w:p>
    <w:p>
      <w:pPr>
        <w:pStyle w:val="BodyText"/>
        <w:spacing w:lineRule="auto" w:line="276" w:before="192" w:after="0"/>
        <w:rPr/>
      </w:pPr>
      <w:r>
        <w:rPr/>
      </w:r>
    </w:p>
    <w:p>
      <w:pPr>
        <w:pStyle w:val="Heading1"/>
        <w:spacing w:lineRule="auto" w:line="276"/>
        <w:rPr/>
      </w:pPr>
      <w:r>
        <w:rPr/>
        <w:t xml:space="preserve">ESTRUTURA </w:t>
      </w:r>
      <w:r>
        <w:rPr>
          <w:spacing w:val="-2"/>
        </w:rPr>
        <w:t>FÍSICA</w:t>
      </w:r>
    </w:p>
    <w:p>
      <w:pPr>
        <w:pStyle w:val="BodyText"/>
        <w:spacing w:lineRule="auto" w:line="276" w:before="234" w:after="0"/>
        <w:ind w:left="57" w:right="54"/>
        <w:jc w:val="both"/>
        <w:rPr/>
      </w:pPr>
      <w:r>
        <w:rPr/>
        <w:t xml:space="preserve">O corpo do robô foi projetado em software </w:t>
      </w:r>
      <w:r>
        <w:rPr/>
        <w:t>de modelagem</w:t>
      </w:r>
      <w:r>
        <w:rPr/>
        <w:t xml:space="preserve"> e impresso em 3</w:t>
      </w:r>
      <w:r>
        <w:rPr/>
        <w:t>D.</w:t>
      </w:r>
      <w:r>
        <w:rPr/>
        <w:t xml:space="preserve"> A base possui compartimentos dedicados para os motores, controlador </w:t>
      </w:r>
      <w:r>
        <w:rPr/>
        <w:t>e baterias</w:t>
      </w:r>
      <w:r>
        <w:rPr/>
        <w:t>, com foco em estabilidade e proteção dos componentes durante a batalha.</w:t>
      </w:r>
    </w:p>
    <w:p>
      <w:pPr>
        <w:pStyle w:val="BodyText"/>
        <w:spacing w:lineRule="auto" w:line="276"/>
        <w:rPr/>
      </w:pPr>
      <w:r>
        <w:rPr/>
      </w:r>
    </w:p>
    <w:p>
      <w:pPr>
        <w:pStyle w:val="BodyText"/>
        <w:spacing w:lineRule="auto" w:line="276" w:before="18" w:after="0"/>
        <w:rPr/>
      </w:pPr>
      <w:r>
        <w:rPr/>
      </w:r>
    </w:p>
    <w:p>
      <w:pPr>
        <w:pStyle w:val="Heading1"/>
        <w:spacing w:lineRule="auto" w:line="276"/>
        <w:rPr/>
      </w:pPr>
      <w:r>
        <w:rPr/>
        <w:t xml:space="preserve">FUNCIONAMENTO E LÓGICA DE </w:t>
      </w:r>
      <w:r>
        <w:rPr>
          <w:spacing w:val="-2"/>
        </w:rPr>
        <w:t>CONTROLE</w:t>
      </w:r>
    </w:p>
    <w:p>
      <w:pPr>
        <w:pStyle w:val="BodyText"/>
        <w:spacing w:lineRule="auto" w:line="276" w:before="234" w:after="0"/>
        <w:ind w:left="57" w:right="54"/>
        <w:jc w:val="both"/>
        <w:rPr/>
      </w:pPr>
      <w:r>
        <w:rPr/>
        <w:t>O robô é controlado por meio de funções básicas de movimentação (frente, ré, giro para os lados). A lógica atual implementa uma sequência de movimentos simples, podendo ser adaptada para sensores e estratégias complexas. O código utiliza funções como:</w:t>
      </w:r>
    </w:p>
    <w:p>
      <w:pPr>
        <w:pStyle w:val="BodyText"/>
        <w:spacing w:lineRule="auto" w:line="276" w:before="234" w:after="0"/>
        <w:ind w:left="57" w:right="54"/>
        <w:jc w:val="both"/>
        <w:rPr/>
      </w:pPr>
      <w:r>
        <w:rPr>
          <w:spacing w:val="-2"/>
          <w:sz w:val="24"/>
        </w:rPr>
        <w:t>- frente()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/>
      </w:pPr>
      <w:r>
        <w:rPr>
          <w:spacing w:val="-2"/>
          <w:sz w:val="24"/>
        </w:rPr>
        <w:t>tras(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5" w:after="0"/>
        <w:ind w:hanging="146" w:left="203" w:right="0"/>
        <w:jc w:val="left"/>
        <w:rPr/>
      </w:pPr>
      <w:r>
        <w:rPr>
          <w:spacing w:val="-2"/>
          <w:sz w:val="24"/>
        </w:rPr>
        <w:t>esquerda()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>
          <w:spacing w:val="-2"/>
          <w:sz w:val="24"/>
        </w:rPr>
      </w:pPr>
      <w:r>
        <w:rPr>
          <w:spacing w:val="-2"/>
          <w:sz w:val="24"/>
        </w:rPr>
        <w:t>direita()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76" w:before="234" w:after="0"/>
        <w:ind w:hanging="146" w:left="203" w:right="0"/>
        <w:jc w:val="left"/>
        <w:rPr>
          <w:spacing w:val="-2"/>
          <w:sz w:val="24"/>
        </w:rPr>
      </w:pPr>
      <w:r>
        <w:rPr>
          <w:spacing w:val="-2"/>
          <w:sz w:val="24"/>
        </w:rPr>
        <w:t>parar()</w:t>
      </w:r>
    </w:p>
    <w:p>
      <w:pPr>
        <w:pStyle w:val="BodyText"/>
        <w:spacing w:lineRule="auto" w:line="276"/>
        <w:rPr>
          <w:spacing w:val="-2"/>
        </w:rPr>
      </w:pPr>
      <w:r>
        <w:rPr>
          <w:spacing w:val="-2"/>
        </w:rPr>
      </w:r>
    </w:p>
    <w:p>
      <w:pPr>
        <w:pStyle w:val="BodyText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r>
        <w:rPr>
          <w:spacing w:val="-2"/>
        </w:rPr>
        <w:t>EQUIPE:</w:t>
      </w:r>
    </w:p>
    <w:p>
      <w:pPr>
        <w:pStyle w:val="BodyText"/>
        <w:widowControl w:val="false"/>
        <w:bidi w:val="0"/>
        <w:spacing w:lineRule="auto" w:line="276" w:before="235" w:after="0"/>
        <w:ind w:hanging="0" w:left="57" w:right="0"/>
        <w:jc w:val="both"/>
        <w:rPr/>
      </w:pPr>
      <w:r>
        <w:rPr/>
        <w:t>Desenvolvido</w:t>
      </w:r>
      <w:r>
        <w:rPr>
          <w:spacing w:val="-5"/>
        </w:rPr>
        <w:t xml:space="preserve"> </w:t>
      </w:r>
      <w:r>
        <w:rPr/>
        <w:t>por:</w:t>
      </w:r>
      <w:r>
        <w:rPr>
          <w:spacing w:val="-5"/>
        </w:rPr>
        <w:t xml:space="preserve"> Hiago Lima, Jefferson Vitena, João Emanuel, Kauan Brandão, Marcos Antônio, Thiago Moreira, Vinicius Almeida</w:t>
      </w:r>
      <w:r>
        <w:rPr/>
        <w:t xml:space="preserve"> </w:t>
      </w:r>
    </w:p>
    <w:p>
      <w:pPr>
        <w:pStyle w:val="BodyText"/>
        <w:widowControl w:val="false"/>
        <w:bidi w:val="0"/>
        <w:spacing w:lineRule="auto" w:line="276" w:before="235" w:after="0"/>
        <w:ind w:hanging="0" w:left="57" w:right="0"/>
        <w:jc w:val="both"/>
        <w:rPr/>
      </w:pPr>
      <w:r>
        <w:rPr/>
        <w:t>Curso:</w:t>
      </w:r>
      <w:r>
        <w:rPr>
          <w:spacing w:val="-7"/>
        </w:rPr>
        <w:t xml:space="preserve"> </w:t>
      </w:r>
      <w:r>
        <w:rPr/>
        <w:t>Desenvolvimento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 xml:space="preserve">Sistemas </w:t>
      </w:r>
    </w:p>
    <w:p>
      <w:pPr>
        <w:pStyle w:val="BodyText"/>
        <w:widowControl w:val="false"/>
        <w:bidi w:val="0"/>
        <w:spacing w:lineRule="auto" w:line="276" w:before="235" w:after="0"/>
        <w:ind w:hanging="0" w:left="57" w:right="0"/>
        <w:jc w:val="both"/>
        <w:rPr/>
      </w:pPr>
      <w:r>
        <w:rPr/>
        <w:t>Disciplinas: Fundamentos de Eletrônica Aplicada e IOT</w:t>
      </w:r>
    </w:p>
    <w:p>
      <w:pPr>
        <w:pStyle w:val="BodyText"/>
        <w:widowControl w:val="false"/>
        <w:bidi w:val="0"/>
        <w:spacing w:lineRule="auto" w:line="276" w:before="235" w:after="0"/>
        <w:ind w:hanging="0" w:left="57" w:right="0"/>
        <w:jc w:val="both"/>
        <w:rPr/>
      </w:pPr>
      <w:r>
        <w:rPr/>
        <w:t>Turmas: G96170 e G91135</w:t>
      </w:r>
    </w:p>
    <w:p>
      <w:pPr>
        <w:pStyle w:val="BodyText"/>
        <w:widowControl w:val="false"/>
        <w:bidi w:val="0"/>
        <w:spacing w:lineRule="auto" w:line="276" w:before="235" w:after="0"/>
        <w:ind w:hanging="0" w:left="57" w:right="0"/>
        <w:jc w:val="both"/>
        <w:rPr/>
      </w:pPr>
      <w:r>
        <w:rPr/>
        <w:t>Data: Maio de 2025</w:t>
      </w:r>
    </w:p>
    <w:sectPr>
      <w:type w:val="continuous"/>
      <w:pgSz w:w="11906" w:h="16838"/>
      <w:pgMar w:left="566" w:right="566" w:gutter="0" w:header="0" w:top="56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04" w:hanging="147"/>
      </w:pPr>
      <w:rPr>
        <w:rFonts w:ascii="Arial" w:hAnsi="Arial" w:cs="Arial" w:hint="default"/>
        <w:sz w:val="24"/>
        <w:spacing w:val="0"/>
        <w:i w:val="false"/>
        <w:b w:val="false"/>
        <w:szCs w:val="24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7" w:hanging="147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14" w:hanging="14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2" w:hanging="1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9" w:hanging="1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6" w:hanging="1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4" w:hanging="1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01" w:hanging="1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58" w:hanging="147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57"/>
      <w:outlineLvl w:val="1"/>
    </w:pPr>
    <w:rPr>
      <w:rFonts w:ascii="Arial" w:hAnsi="Arial" w:eastAsia="Arial" w:cs="Arial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234" w:after="0"/>
      <w:ind w:hanging="146" w:left="203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LibreOffice/25.2.3.2$Windows_X86_64 LibreOffice_project/bbb074479178df812d175f709636b368952c2ce3</Application>
  <AppVersion>15.0000</AppVersion>
  <Pages>3</Pages>
  <Words>462</Words>
  <Characters>2451</Characters>
  <CharactersWithSpaces>2855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2025-05-20T17:08:16Z</dcterms:created>
  <dc:creator/>
  <dc:description/>
  <dc:language>pt-BR</dc:language>
  <cp:lastModifiedBy/>
  <dcterms:modified xsi:type="dcterms:W3CDTF">2025-05-20T14:42:28Z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LastSaved">
    <vt:filetime>2025-05-20T00:00:00Z</vt:filetime>
  </property>
  <property fmtid="{D5CDD505-2E9C-101B-9397-08002B2CF9AE}" pid="4" name="Producer">
    <vt:lpwstr>3-Heights(TM) PDF Security Shell 4.8.25.2 (http://www.pdf-tools.com)</vt:lpwstr>
  </property>
</Properties>
</file>