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lineRule="auto" w:line="240" w:before="240" w:after="120"/>
        <w:jc w:val="center"/>
        <w:rPr/>
      </w:pPr>
      <w:r>
        <w:rPr/>
        <w:t>Documentação de Requisitos</w:t>
      </w:r>
    </w:p>
    <w:p>
      <w:pPr>
        <w:pStyle w:val="Heading2"/>
        <w:bidi w:val="0"/>
        <w:spacing w:lineRule="auto" w:line="240"/>
        <w:jc w:val="start"/>
        <w:rPr/>
      </w:pPr>
      <w:r>
        <w:rPr/>
        <w:t>Histórico de Revisão</w:t>
      </w:r>
    </w:p>
    <w:tbl>
      <w:tblPr>
        <w:tblW w:w="9645" w:type="dxa"/>
        <w:jc w:val="start"/>
        <w:tblInd w:w="0" w:type="dxa"/>
        <w:tblLayout w:type="fixed"/>
        <w:tblCellMar>
          <w:top w:w="28" w:type="dxa"/>
          <w:start w:w="28" w:type="dxa"/>
          <w:bottom w:w="28" w:type="dxa"/>
          <w:end w:w="28" w:type="dxa"/>
        </w:tblCellMar>
      </w:tblPr>
      <w:tblGrid>
        <w:gridCol w:w="1215"/>
        <w:gridCol w:w="799"/>
        <w:gridCol w:w="4461"/>
        <w:gridCol w:w="3169"/>
      </w:tblGrid>
      <w:tr>
        <w:trPr>
          <w:tblHeader w:val="true"/>
        </w:trPr>
        <w:tc>
          <w:tcPr>
            <w:tcW w:w="1215" w:type="dxa"/>
            <w:tcBorders/>
            <w:vAlign w:val="center"/>
          </w:tcPr>
          <w:p>
            <w:pPr>
              <w:pStyle w:val="Ttulodetabelauser"/>
              <w:bidi w:val="0"/>
              <w:spacing w:lineRule="auto" w:line="240"/>
              <w:jc w:val="center"/>
              <w:rPr/>
            </w:pPr>
            <w:r>
              <w:rPr/>
              <w:t>Data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Ttulodetabelauser"/>
              <w:bidi w:val="0"/>
              <w:spacing w:lineRule="auto" w:line="240"/>
              <w:jc w:val="center"/>
              <w:rPr/>
            </w:pPr>
            <w:r>
              <w:rPr/>
              <w:t>Versão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Ttulodetabelauser"/>
              <w:bidi w:val="0"/>
              <w:spacing w:lineRule="auto" w:line="240"/>
              <w:jc w:val="center"/>
              <w:rPr/>
            </w:pPr>
            <w:r>
              <w:rPr/>
              <w:t>Descrição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Ttulodetabelauser"/>
              <w:bidi w:val="0"/>
              <w:spacing w:lineRule="auto" w:line="240"/>
              <w:jc w:val="center"/>
              <w:rPr/>
            </w:pPr>
            <w:r>
              <w:rPr/>
              <w:t>Autor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17/02/2025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1.0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Elaboração da primeira versão do documento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21/02/2025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1.5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Edição de requisitos funcionais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  <w:tr>
        <w:trPr/>
        <w:tc>
          <w:tcPr>
            <w:tcW w:w="1215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23/02/2025</w:t>
            </w:r>
          </w:p>
        </w:tc>
        <w:tc>
          <w:tcPr>
            <w:tcW w:w="799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1.5a</w:t>
            </w:r>
          </w:p>
        </w:tc>
        <w:tc>
          <w:tcPr>
            <w:tcW w:w="4461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Edição de requisitos funcionais</w:t>
            </w:r>
          </w:p>
        </w:tc>
        <w:tc>
          <w:tcPr>
            <w:tcW w:w="3169" w:type="dxa"/>
            <w:tcBorders/>
            <w:vAlign w:val="center"/>
          </w:tcPr>
          <w:p>
            <w:pPr>
              <w:pStyle w:val="Contedodatabelauser"/>
              <w:bidi w:val="0"/>
              <w:spacing w:lineRule="auto" w:line="240"/>
              <w:jc w:val="center"/>
              <w:rPr/>
            </w:pPr>
            <w:r>
              <w:rPr/>
              <w:t>Thiago Trabuco</w:t>
            </w:r>
          </w:p>
        </w:tc>
      </w:tr>
    </w:tbl>
    <w:p>
      <w:pPr>
        <w:pStyle w:val="Heading2"/>
        <w:bidi w:val="0"/>
        <w:spacing w:lineRule="auto" w:line="240"/>
        <w:jc w:val="start"/>
        <w:rPr/>
      </w:pPr>
      <w:r>
        <w:rPr/>
      </w:r>
      <w:r>
        <w:br w:type="page"/>
      </w:r>
    </w:p>
    <w:p>
      <w:pPr>
        <w:pStyle w:val="Heading2"/>
        <w:bidi w:val="0"/>
        <w:spacing w:lineRule="auto" w:line="240" w:before="0" w:after="120"/>
        <w:jc w:val="start"/>
        <w:rPr/>
      </w:pPr>
      <w:r>
        <w:rPr/>
        <w:t>Visão Geral</w:t>
      </w:r>
    </w:p>
    <w:p>
      <w:pPr>
        <w:pStyle w:val="BodyText"/>
        <w:bidi w:val="0"/>
        <w:spacing w:lineRule="auto" w:line="240"/>
        <w:jc w:val="start"/>
        <w:rPr/>
      </w:pPr>
      <w:r>
        <w:rPr/>
        <w:t>O sistema tem como objetivo gerenciar a administração de Instituições de Longa Permanência para Idosos (ILPIs), oferecendo funcionalidades para cadastro e monitoramento de pacientes, controle de recursos e comunicação com familiares.</w:t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Cadastro de Pacientes</w:t>
      </w:r>
    </w:p>
    <w:p>
      <w:pPr>
        <w:pStyle w:val="BodyText"/>
        <w:numPr>
          <w:ilvl w:val="0"/>
          <w:numId w:val="1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o registro de informações pessoais dos pacientes, incluindo dados de saúde e histórico médico.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Registro de Aplicação de Medicamentos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Possibilitar a anotação de medicamentos administrados, dosagens e horários.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Monitoramento de Sinais Vitais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Para casos específicos, registrar e acompanhar temperatura, pressão arterial, frequência cardíaca, entre outros. </w:t>
      </w:r>
    </w:p>
    <w:p>
      <w:pPr>
        <w:pStyle w:val="Heading3"/>
        <w:bidi w:val="0"/>
        <w:spacing w:lineRule="auto" w:line="240"/>
        <w:jc w:val="start"/>
        <w:rPr/>
      </w:pPr>
      <w:r>
        <w:rPr/>
        <w:t>4. Gerenciamento de Assinaturas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Fazer registro das vantagens e benefícios oferecidos de acordo com a assinatura escolhida. </w:t>
      </w:r>
    </w:p>
    <w:p>
      <w:pPr>
        <w:pStyle w:val="Heading3"/>
        <w:bidi w:val="0"/>
        <w:spacing w:lineRule="auto" w:line="240"/>
        <w:jc w:val="start"/>
        <w:rPr/>
      </w:pPr>
      <w:r>
        <w:rPr/>
        <w:t>5. Geração de Relatórios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Criar relatórios periódicos com informações sobre pacientes, medicamentos, insumos e financeiro. </w:t>
      </w:r>
    </w:p>
    <w:p>
      <w:pPr>
        <w:pStyle w:val="Heading3"/>
        <w:bidi w:val="0"/>
        <w:spacing w:lineRule="auto" w:line="240"/>
        <w:jc w:val="start"/>
        <w:rPr/>
      </w:pPr>
      <w:r>
        <w:rPr/>
        <w:t>6. Comunicação com Familiares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Notificar familiares sobre condição de saúde e demais informações relevantes. </w:t>
      </w:r>
    </w:p>
    <w:p>
      <w:pPr>
        <w:pStyle w:val="Heading3"/>
        <w:bidi w:val="0"/>
        <w:spacing w:lineRule="auto" w:line="240"/>
        <w:jc w:val="start"/>
        <w:rPr/>
      </w:pPr>
      <w:r>
        <w:rPr/>
        <w:t>7. Histórico de edições cadastrais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Registrar todas as alterações realizadas nos cadastros de pacientes, incluindo mudanças em informações pessoais, de saúde e histórico médico.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Manter um log detalhado com data, hora e autor da modificação, garantindo rastreabilidade e segurança das informações.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>Permitir a consulta e restauração de versões anteriores dos dados, se necessário.</w:t>
      </w:r>
    </w:p>
    <w:p>
      <w:pPr>
        <w:pStyle w:val="BodyText"/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</w:r>
    </w:p>
    <w:p>
      <w:pPr>
        <w:pStyle w:val="Heading2"/>
        <w:bidi w:val="0"/>
        <w:spacing w:lineRule="auto" w:line="240"/>
        <w:jc w:val="start"/>
        <w:rPr/>
      </w:pPr>
      <w:r>
        <w:rPr/>
        <w:t>Requisitos Não Funcionais</w:t>
      </w:r>
    </w:p>
    <w:p>
      <w:pPr>
        <w:pStyle w:val="Heading3"/>
        <w:bidi w:val="0"/>
        <w:spacing w:lineRule="auto" w:line="240"/>
        <w:jc w:val="start"/>
        <w:rPr/>
      </w:pPr>
      <w:r>
        <w:rPr/>
        <w:t>1. Plataformas Disponíveis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 w:before="0" w:after="0"/>
        <w:ind w:hanging="283" w:start="709"/>
        <w:jc w:val="start"/>
        <w:rPr/>
      </w:pPr>
      <w:r>
        <w:rPr/>
        <w:t xml:space="preserve">Aplicativo desktop para gestão administrativa.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Aplicativo mobile para registros de dados de pacientes. </w:t>
      </w:r>
    </w:p>
    <w:p>
      <w:pPr>
        <w:pStyle w:val="Heading3"/>
        <w:bidi w:val="0"/>
        <w:spacing w:lineRule="auto" w:line="240"/>
        <w:jc w:val="start"/>
        <w:rPr/>
      </w:pPr>
      <w:r>
        <w:rPr/>
        <w:t>2. Chatbot para Comunicação Externa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lineRule="auto" w:line="240"/>
        <w:ind w:hanging="283" w:start="709"/>
        <w:jc w:val="start"/>
        <w:rPr/>
      </w:pPr>
      <w:r>
        <w:rPr/>
        <w:t xml:space="preserve">Permitir que familiares consultem informações via chatbot. </w:t>
      </w:r>
    </w:p>
    <w:p>
      <w:pPr>
        <w:pStyle w:val="Heading3"/>
        <w:bidi w:val="0"/>
        <w:spacing w:lineRule="auto" w:line="240"/>
        <w:jc w:val="start"/>
        <w:rPr/>
      </w:pPr>
      <w:r>
        <w:rPr/>
        <w:t>3. Integração com Banco de Dados SQL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lineRule="auto" w:line="240" w:before="0" w:after="140"/>
        <w:ind w:hanging="283" w:start="709"/>
        <w:jc w:val="start"/>
        <w:rPr/>
      </w:pPr>
      <w:r>
        <w:rPr/>
        <w:t xml:space="preserve">Garantir a persistência e segurança das informações armazenadas.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Heading1">
    <w:name w:val="heading 1"/>
    <w:basedOn w:val="Ttulouser"/>
    <w:next w:val="BodyText"/>
    <w:qFormat/>
    <w:pPr>
      <w:spacing w:before="240" w:after="120"/>
      <w:outlineLvl w:val="0"/>
    </w:pPr>
    <w:rPr>
      <w:rFonts w:ascii="Liberation Serif" w:hAnsi="Liberation Serif" w:eastAsia="NSimSun" w:cs="Lucida Sans"/>
      <w:b/>
      <w:bCs/>
      <w:sz w:val="48"/>
      <w:szCs w:val="48"/>
    </w:rPr>
  </w:style>
  <w:style w:type="paragraph" w:styleId="Heading2">
    <w:name w:val="heading 2"/>
    <w:basedOn w:val="Ttulouser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paragraph" w:styleId="Heading3">
    <w:name w:val="heading 3"/>
    <w:basedOn w:val="Ttulouser"/>
    <w:next w:val="BodyText"/>
    <w:qFormat/>
    <w:pPr>
      <w:spacing w:before="140" w:after="120"/>
      <w:outlineLvl w:val="2"/>
    </w:pPr>
    <w:rPr>
      <w:rFonts w:ascii="Liberation Serif" w:hAnsi="Liberation Serif" w:eastAsia="NSimSun" w:cs="Lucida Sans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Contedodatabelauser">
    <w:name w:val="Conteúdo da tabela (user)"/>
    <w:basedOn w:val="Normal"/>
    <w:qFormat/>
    <w:pPr>
      <w:widowControl w:val="false"/>
      <w:suppressLineNumbers/>
    </w:pPr>
    <w:rPr/>
  </w:style>
  <w:style w:type="paragraph" w:styleId="Ttulodetabelauser">
    <w:name w:val="Título de tabela (user)"/>
    <w:basedOn w:val="Contedodatabelauser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LibreOffice/24.8.5.2$Windows_X86_64 LibreOffice_project/fddf2685c70b461e7832239a0162a77216259f22</Application>
  <AppVersion>15.0000</AppVersion>
  <Pages>2</Pages>
  <Words>281</Words>
  <Characters>1764</Characters>
  <CharactersWithSpaces>1997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2025-02-17T15:55:45Z</dcterms:created>
  <dc:creator/>
  <dc:description/>
  <dc:language>pt-BR</dc:language>
  <cp:lastModifiedBy/>
  <cp:lastPrinted>2025-02-17T16:05:19Z</cp:lastPrinted>
  <dcterms:modified xsi:type="dcterms:W3CDTF">2025-04-01T15:23:08Z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