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Arial"/>
          <w:b/>
          <w:i w:val="0"/>
          <w:color w:val="321943"/>
          <w:sz w:val="40"/>
        </w:rPr>
        <w:t>PALÁCIO MENTAL</w:t>
      </w:r>
    </w:p>
    <w:p>
      <w:pPr>
        <w:jc w:val="center"/>
      </w:pPr>
      <w:r>
        <w:rPr>
          <w:rFonts w:ascii="Arial" w:hAnsi="Arial" w:eastAsia="Arial"/>
          <w:b/>
          <w:i w:val="0"/>
          <w:color w:val="1FAE6D"/>
          <w:sz w:val="28"/>
        </w:rPr>
        <w:t>SEÇÃO 7 — ODS E IMPACTO SOCIAL</w:t>
      </w:r>
    </w:p>
    <w:p>
      <w:pPr>
        <w:spacing w:before="560"/>
        <w:jc w:val="center"/>
      </w:pPr>
      <w:r>
        <w:rPr>
          <w:rFonts w:ascii="Arial" w:hAnsi="Arial" w:eastAsia="Arial"/>
          <w:b w:val="0"/>
          <w:i w:val="0"/>
          <w:color w:val="321943"/>
          <w:sz w:val="24"/>
        </w:rPr>
        <w:t>Texto final para o Contexto Mestre</w:t>
      </w:r>
    </w:p>
    <w:p>
      <w:pPr>
        <w:spacing w:before="2400"/>
        <w:jc w:val="center"/>
      </w:pPr>
      <w:r>
        <w:rPr>
          <w:rFonts w:ascii="Arial" w:hAnsi="Arial" w:eastAsia="Arial"/>
          <w:b w:val="0"/>
          <w:i w:val="0"/>
          <w:color w:val="5B5660"/>
          <w:sz w:val="22"/>
        </w:rPr>
        <w:t>Versão para revisão da equipe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5B5660"/>
          <w:sz w:val="22"/>
        </w:rPr>
        <w:t>Outubro de 2026</w:t>
      </w:r>
    </w:p>
    <w:p>
      <w:r>
        <w:br w:type="page"/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7. ODS — Objetivos de Desenvolvimento Sustentável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7.1 ODS principal: ODS 4 — Educação de Qualidade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Palácio Mental se relaciona principalmente à ODS 4 por apoiar experiências de aprendizagem baseadas em projetos. A plataforma ajuda pessoas e organizações a criar, contextualizar, desenvolver, documentar e preservar projetos para que o conhecimento produzido não se perca ao final de uma disciplina, programa ou ciclo de formação.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Essa relação é real, mas indireta. O Palácio Mental não substitui escolas, universidades ou professores, não oferece certificação educacional e não garante aprendizagem por si só. Sua contribuição está em apoiar a organização da experiência, a colaboração, o registro dos aprendizados e a continuidade do conhecimento.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7.2 Conexão com as metas da ODS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4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496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Relação com o Palácio Mental</w:t>
            </w:r>
          </w:p>
        </w:tc>
        <w:tc>
          <w:tcPr>
            <w:tcW w:type="dxa" w:w="316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Limite da contribuição</w:t>
            </w:r>
          </w:p>
        </w:tc>
      </w:tr>
      <w:tr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4.4 — Competências</w:t>
            </w:r>
          </w:p>
        </w:tc>
        <w:tc>
          <w:tcPr>
            <w:tcW w:type="dxa" w:w="49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Projetos permitem praticar, registrar decisões, desenvolver soluções, colaborar e apresentar evidências de competências técnicas, profissionais e empreendedoras.</w:t>
            </w:r>
          </w:p>
        </w:tc>
        <w:tc>
          <w:tcPr>
            <w:tcW w:type="dxa" w:w="31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 plataforma documenta e organiza a prática; não oferece, sozinha, formação profissional ou empregabilidade.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4.7 — Desenvolvimento sustentável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Projetos de sustentabilidade, cidadania, direitos humanos, cultura, inclusão e desenvolvimento comunitário podem ser organizados, compartilhados e continuados.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  <w:vAlign w:val="center"/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 P.M. cria condições para esses projetos; não garante que todo projeto produzirá impacto social.</w:t>
            </w:r>
          </w:p>
        </w:tc>
      </w:tr>
    </w:tbl>
    <w:p>
      <w:pPr>
        <w:spacing w:after="40"/>
      </w:pP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7.3 Forma de contribuição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contribuição esperada ocorre por meio do seguinte ciclo:</w:t>
      </w:r>
    </w:p>
    <w:p>
      <w:pPr>
        <w:spacing w:before="80" w:after="200"/>
        <w:jc w:val="center"/>
      </w:pPr>
      <w:r>
        <w:rPr>
          <w:rFonts w:ascii="Arial" w:hAnsi="Arial" w:eastAsia="Arial"/>
          <w:b/>
          <w:i w:val="0"/>
          <w:color w:val="1FAE6D"/>
          <w:sz w:val="24"/>
        </w:rPr>
        <w:t>projeto → prática → registro → reflexão → colaboração → continuidade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No ambiente institucional, esse ciclo pode apoiar disciplinas, programas, grupos, laboratórios, projetos de extensão e iniciativas de organizações sociais. A autoria permanece com as pessoas e os projetos institucionais permanecem separados da vitrine global, conforme a arquitetura do produto.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7.4 Indicadores iniciais de impacto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relação com a ODS 4 ainda é uma hipótese de impacto. Para avaliá-la, o Palácio Mental poderá acompanhar: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projetos educacionais criados e contextualizados;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participantes, professores e mentores envolvidos;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colaborações e interações qualificadas;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projetos reutilizados, continuados ou descobertos por outras pessoas;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projetos relacionados a sustentabilidade, inclusão ou desenvolvimento comunitário;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percepção dos participantes sobre organização, aprendizado e continuidade.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Esses indicadores não medem sozinhos a qualidade da educação. Eles mostram se a plataforma está contribuindo para práticas de aprendizagem, colaboração e preservação do conhecimento.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7.5 Síntese para comunicação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Palácio Mental contribui para a ODS 4 ao apoiar a aprendizagem baseada em projetos, o desenvolvimento de competências e a continuidade do conhecimento. Essa contribuição será validada por evidências de uso, participação, contextualização, colaboração e reaproveitamento de projetos.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7.6 Referência oficial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ODS 4 busca assegurar educação inclusiva, equitativa e de qualidade e promover oportunidades de aprendizagem ao longo da vida para todas e todos. As metas 4.4 e 4.7 são as conexões prioritárias desta seção.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Fonte: ONU Brasil. Objetivo de Desenvolvimento Sustentável 4 — Educação de qualidade. Disponível em: https://brasil.un.org/pt-br/sdgs/4. Acesso em: 27 out. 2026.</w:t>
      </w:r>
    </w:p>
    <w:sectPr w:rsidR="00FC693F" w:rsidRPr="0006063C" w:rsidSect="00034616">
      <w:footerReference w:type="default" r:id="rId9"/>
      <w:pgSz w:w="11909" w:h="16834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5660"/>
        <w:sz w:val="16"/>
      </w:rPr>
      <w:t>Palácio Mental — seção de revisão do Contexto Mestre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