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0DC" w:rsidRPr="006910DC" w:rsidRDefault="006910DC" w:rsidP="006910DC">
      <w:pPr>
        <w:spacing w:before="100" w:beforeAutospacing="1" w:after="100" w:afterAutospacing="1" w:line="240" w:lineRule="auto"/>
        <w:outlineLvl w:val="2"/>
        <w:rPr>
          <w:rFonts w:eastAsia="Times New Roman" w:cs="Times New Roman"/>
          <w:b/>
          <w:bCs/>
          <w:sz w:val="27"/>
          <w:szCs w:val="27"/>
        </w:rPr>
      </w:pPr>
      <w:r w:rsidRPr="006910DC">
        <w:rPr>
          <w:rFonts w:eastAsia="Times New Roman" w:cs="Times New Roman"/>
          <w:b/>
          <w:bCs/>
          <w:sz w:val="27"/>
          <w:szCs w:val="27"/>
        </w:rPr>
        <w:t>Nội Dung Các Chương</w:t>
      </w:r>
      <w:bookmarkStart w:id="0" w:name="_GoBack"/>
      <w:bookmarkEnd w:id="0"/>
    </w:p>
    <w:p w:rsidR="006910DC" w:rsidRPr="006910DC" w:rsidRDefault="006910DC" w:rsidP="006910DC">
      <w:p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Môn học tập trung vào 6 chương chính sau đây:</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1: Kiến thức nền tảng về Kiểm thử (Fundamentals of Testing)</w:t>
      </w:r>
      <w:r w:rsidRPr="006910DC">
        <w:rPr>
          <w:rFonts w:eastAsia="Times New Roman" w:cs="Times New Roman"/>
          <w:sz w:val="24"/>
          <w:szCs w:val="24"/>
        </w:rPr>
        <w:t>: Bạn sẽ được học các khái niệm cơ bản như kiểm thử là gì, tại sao kiểm thử lại cần thiết, 7 nguyên tắc của kiểm thử, quy trình kiểm thử và tâm lý trong kiểm thử.</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2: Kiểm thử trong Vòng đời Phát triển Phần mềm (Testing Throughout the Software Development Lifecycle)</w:t>
      </w:r>
      <w:r w:rsidRPr="006910DC">
        <w:rPr>
          <w:rFonts w:eastAsia="Times New Roman" w:cs="Times New Roman"/>
          <w:sz w:val="24"/>
          <w:szCs w:val="24"/>
        </w:rPr>
        <w:t>: Chương này giới thiệu các mô hình vòng đời phát triển phần mềm, các cấp độ và loại hình kiểm thử khác nhau (như functional, non-functional, white-box, black-box) và kiểm thử bảo trì (maintenance testing).</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3: Kiểm thử Tĩnh (Static Testing)</w:t>
      </w:r>
      <w:r w:rsidRPr="006910DC">
        <w:rPr>
          <w:rFonts w:eastAsia="Times New Roman" w:cs="Times New Roman"/>
          <w:sz w:val="24"/>
          <w:szCs w:val="24"/>
        </w:rPr>
        <w:t>: Bạn sẽ tìm hiểu về kiểm thử tĩnh, quy trình review và cách áp dụng các kỹ thuật này để tìm lỗi.</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4: Các Kỹ thuật Kiểm thử (Test Techniques)</w:t>
      </w:r>
      <w:r w:rsidRPr="006910DC">
        <w:rPr>
          <w:rFonts w:eastAsia="Times New Roman" w:cs="Times New Roman"/>
          <w:sz w:val="24"/>
          <w:szCs w:val="24"/>
        </w:rPr>
        <w:t>: Đây là phần trọng tâm, nơi bạn học các kỹ thuật kiểm thử khác nhau bao gồm black-box (ví dụ: equivalence partitioning, boundary value analysis), white-box (statement coverage, decision coverage), và experience-based (exploratory testing, error guessing).</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5: Quản lý Kiểm thử (Test Management)</w:t>
      </w:r>
      <w:r w:rsidRPr="006910DC">
        <w:rPr>
          <w:rFonts w:eastAsia="Times New Roman" w:cs="Times New Roman"/>
          <w:sz w:val="24"/>
          <w:szCs w:val="24"/>
        </w:rPr>
        <w:t>: Chương này đề cập đến việc tổ chức kiểm thử, lập kế hoạch, giám sát và kiểm soát, quản lý cấu hình, quản lý rủi ro và quản lý lỗi (defect management).</w:t>
      </w:r>
    </w:p>
    <w:p w:rsidR="006910DC" w:rsidRPr="006910DC" w:rsidRDefault="006910DC" w:rsidP="006910DC">
      <w:pPr>
        <w:numPr>
          <w:ilvl w:val="0"/>
          <w:numId w:val="1"/>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Chương 6: Hỗ trợ Công cụ cho Kiểm thử (Tool Support for Testing)</w:t>
      </w:r>
      <w:r w:rsidRPr="006910DC">
        <w:rPr>
          <w:rFonts w:eastAsia="Times New Roman" w:cs="Times New Roman"/>
          <w:sz w:val="24"/>
          <w:szCs w:val="24"/>
        </w:rPr>
        <w:t>: Bạn sẽ được học cách phân loại, lựa chọn và đánh giá các công cụ hỗ trợ kiểm thử.</w:t>
      </w:r>
    </w:p>
    <w:p w:rsidR="006910DC" w:rsidRPr="006910DC" w:rsidRDefault="006910DC" w:rsidP="006910DC">
      <w:pPr>
        <w:spacing w:after="0" w:line="240" w:lineRule="auto"/>
        <w:rPr>
          <w:rFonts w:eastAsia="Times New Roman" w:cs="Times New Roman"/>
          <w:sz w:val="24"/>
          <w:szCs w:val="24"/>
        </w:rPr>
      </w:pPr>
      <w:r w:rsidRPr="006910DC">
        <w:rPr>
          <w:rFonts w:eastAsia="Times New Roman" w:cs="Times New Roman"/>
          <w:sz w:val="24"/>
          <w:szCs w:val="24"/>
        </w:rPr>
        <w:pict>
          <v:rect id="_x0000_i1025" style="width:0;height:1.5pt" o:hralign="center" o:hrstd="t" o:hr="t" fillcolor="#a0a0a0" stroked="f"/>
        </w:pict>
      </w:r>
    </w:p>
    <w:p w:rsidR="006910DC" w:rsidRPr="006910DC" w:rsidRDefault="006910DC" w:rsidP="006910DC">
      <w:pPr>
        <w:spacing w:before="100" w:beforeAutospacing="1" w:after="100" w:afterAutospacing="1" w:line="240" w:lineRule="auto"/>
        <w:outlineLvl w:val="2"/>
        <w:rPr>
          <w:rFonts w:eastAsia="Times New Roman" w:cs="Times New Roman"/>
          <w:b/>
          <w:bCs/>
          <w:sz w:val="27"/>
          <w:szCs w:val="27"/>
        </w:rPr>
      </w:pPr>
      <w:r w:rsidRPr="006910DC">
        <w:rPr>
          <w:rFonts w:eastAsia="Times New Roman" w:cs="Times New Roman"/>
          <w:b/>
          <w:bCs/>
          <w:sz w:val="27"/>
          <w:szCs w:val="27"/>
        </w:rPr>
        <w:t>Cấu Trúc Bài Thi Chứng Chỉ</w:t>
      </w:r>
    </w:p>
    <w:p w:rsidR="006910DC" w:rsidRPr="006910DC" w:rsidRDefault="006910DC" w:rsidP="006910DC">
      <w:p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Bài thi chứng chỉ ISTQB Foundation Level có cấu trúc như sau:</w:t>
      </w:r>
    </w:p>
    <w:p w:rsidR="006910DC" w:rsidRPr="006910DC" w:rsidRDefault="006910DC" w:rsidP="006910DC">
      <w:pPr>
        <w:numPr>
          <w:ilvl w:val="0"/>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 xml:space="preserve">Bài thi bao gồm </w:t>
      </w:r>
    </w:p>
    <w:p w:rsidR="006910DC" w:rsidRPr="006910DC" w:rsidRDefault="006910DC" w:rsidP="006910DC">
      <w:pPr>
        <w:spacing w:before="100" w:beforeAutospacing="1" w:after="100" w:afterAutospacing="1" w:line="240" w:lineRule="auto"/>
        <w:ind w:left="720"/>
        <w:rPr>
          <w:rFonts w:eastAsia="Times New Roman" w:cs="Times New Roman"/>
          <w:sz w:val="24"/>
          <w:szCs w:val="24"/>
        </w:rPr>
      </w:pPr>
      <w:r w:rsidRPr="006910DC">
        <w:rPr>
          <w:rFonts w:eastAsia="Times New Roman" w:cs="Times New Roman"/>
          <w:b/>
          <w:bCs/>
          <w:sz w:val="24"/>
          <w:szCs w:val="24"/>
        </w:rPr>
        <w:t>40 câu hỏi trắc nghiệm</w:t>
      </w:r>
      <w:r w:rsidRPr="006910DC">
        <w:rPr>
          <w:rFonts w:eastAsia="Times New Roman" w:cs="Times New Roman"/>
          <w:sz w:val="24"/>
          <w:szCs w:val="24"/>
        </w:rPr>
        <w:t>.</w:t>
      </w:r>
    </w:p>
    <w:p w:rsidR="006910DC" w:rsidRPr="006910DC" w:rsidRDefault="006910DC" w:rsidP="006910DC">
      <w:pPr>
        <w:numPr>
          <w:ilvl w:val="0"/>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 xml:space="preserve">Bạn cần đạt ít nhất </w:t>
      </w:r>
    </w:p>
    <w:p w:rsidR="006910DC" w:rsidRPr="006910DC" w:rsidRDefault="006910DC" w:rsidP="006910DC">
      <w:pPr>
        <w:spacing w:before="100" w:beforeAutospacing="1" w:after="100" w:afterAutospacing="1" w:line="240" w:lineRule="auto"/>
        <w:ind w:left="720"/>
        <w:rPr>
          <w:rFonts w:eastAsia="Times New Roman" w:cs="Times New Roman"/>
          <w:sz w:val="24"/>
          <w:szCs w:val="24"/>
        </w:rPr>
      </w:pPr>
      <w:r w:rsidRPr="006910DC">
        <w:rPr>
          <w:rFonts w:eastAsia="Times New Roman" w:cs="Times New Roman"/>
          <w:b/>
          <w:bCs/>
          <w:sz w:val="24"/>
          <w:szCs w:val="24"/>
        </w:rPr>
        <w:t>26/40 câu</w:t>
      </w:r>
      <w:r w:rsidRPr="006910DC">
        <w:rPr>
          <w:rFonts w:eastAsia="Times New Roman" w:cs="Times New Roman"/>
          <w:sz w:val="24"/>
          <w:szCs w:val="24"/>
        </w:rPr>
        <w:t xml:space="preserve"> (65%) để vượt qua.</w:t>
      </w:r>
    </w:p>
    <w:p w:rsidR="006910DC" w:rsidRPr="006910DC" w:rsidRDefault="006910DC" w:rsidP="006910DC">
      <w:pPr>
        <w:numPr>
          <w:ilvl w:val="0"/>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 xml:space="preserve">Tổng thời gian làm bài là </w:t>
      </w:r>
    </w:p>
    <w:p w:rsidR="006910DC" w:rsidRPr="006910DC" w:rsidRDefault="006910DC" w:rsidP="006910DC">
      <w:pPr>
        <w:spacing w:before="100" w:beforeAutospacing="1" w:after="100" w:afterAutospacing="1" w:line="240" w:lineRule="auto"/>
        <w:ind w:left="720"/>
        <w:rPr>
          <w:rFonts w:eastAsia="Times New Roman" w:cs="Times New Roman"/>
          <w:sz w:val="24"/>
          <w:szCs w:val="24"/>
        </w:rPr>
      </w:pPr>
      <w:r w:rsidRPr="006910DC">
        <w:rPr>
          <w:rFonts w:eastAsia="Times New Roman" w:cs="Times New Roman"/>
          <w:b/>
          <w:bCs/>
          <w:sz w:val="24"/>
          <w:szCs w:val="24"/>
        </w:rPr>
        <w:t>56 phút</w:t>
      </w:r>
      <w:r w:rsidRPr="006910DC">
        <w:rPr>
          <w:rFonts w:eastAsia="Times New Roman" w:cs="Times New Roman"/>
          <w:sz w:val="24"/>
          <w:szCs w:val="24"/>
        </w:rPr>
        <w:t xml:space="preserve"> , hoặc </w:t>
      </w:r>
    </w:p>
    <w:p w:rsidR="006910DC" w:rsidRPr="006910DC" w:rsidRDefault="006910DC" w:rsidP="006910DC">
      <w:pPr>
        <w:spacing w:before="100" w:beforeAutospacing="1" w:after="100" w:afterAutospacing="1" w:line="240" w:lineRule="auto"/>
        <w:ind w:left="720"/>
        <w:rPr>
          <w:rFonts w:eastAsia="Times New Roman" w:cs="Times New Roman"/>
          <w:sz w:val="24"/>
          <w:szCs w:val="24"/>
        </w:rPr>
      </w:pPr>
      <w:r w:rsidRPr="006910DC">
        <w:rPr>
          <w:rFonts w:eastAsia="Times New Roman" w:cs="Times New Roman"/>
          <w:b/>
          <w:bCs/>
          <w:sz w:val="24"/>
          <w:szCs w:val="24"/>
        </w:rPr>
        <w:t>75 phút</w:t>
      </w:r>
      <w:r w:rsidRPr="006910DC">
        <w:rPr>
          <w:rFonts w:eastAsia="Times New Roman" w:cs="Times New Roman"/>
          <w:sz w:val="24"/>
          <w:szCs w:val="24"/>
        </w:rPr>
        <w:t xml:space="preserve"> đối với người không phải là người bản ngữ.</w:t>
      </w:r>
    </w:p>
    <w:p w:rsidR="006910DC" w:rsidRPr="006910DC" w:rsidRDefault="006910DC" w:rsidP="006910DC">
      <w:pPr>
        <w:numPr>
          <w:ilvl w:val="0"/>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Bài thi bao gồm các cấp độ kiến thức (K-Level) khác nhau:</w:t>
      </w:r>
    </w:p>
    <w:p w:rsidR="006910DC" w:rsidRPr="006910DC" w:rsidRDefault="006910DC" w:rsidP="006910DC">
      <w:pPr>
        <w:numPr>
          <w:ilvl w:val="1"/>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K1 (Remember)</w:t>
      </w:r>
      <w:r w:rsidRPr="006910DC">
        <w:rPr>
          <w:rFonts w:eastAsia="Times New Roman" w:cs="Times New Roman"/>
          <w:sz w:val="24"/>
          <w:szCs w:val="24"/>
        </w:rPr>
        <w:t>: 8 câu hỏi, kiểm tra khả năng ghi nhớ.</w:t>
      </w:r>
    </w:p>
    <w:p w:rsidR="006910DC" w:rsidRPr="006910DC" w:rsidRDefault="006910DC" w:rsidP="006910DC">
      <w:pPr>
        <w:numPr>
          <w:ilvl w:val="1"/>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K2 (Understand)</w:t>
      </w:r>
      <w:r w:rsidRPr="006910DC">
        <w:rPr>
          <w:rFonts w:eastAsia="Times New Roman" w:cs="Times New Roman"/>
          <w:sz w:val="24"/>
          <w:szCs w:val="24"/>
        </w:rPr>
        <w:t>: 24 câu hỏi, kiểm tra khả năng hiểu.</w:t>
      </w:r>
    </w:p>
    <w:p w:rsidR="006910DC" w:rsidRPr="006910DC" w:rsidRDefault="006910DC" w:rsidP="006910DC">
      <w:pPr>
        <w:numPr>
          <w:ilvl w:val="1"/>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lastRenderedPageBreak/>
        <w:t>K3 (Apply)</w:t>
      </w:r>
      <w:r w:rsidRPr="006910DC">
        <w:rPr>
          <w:rFonts w:eastAsia="Times New Roman" w:cs="Times New Roman"/>
          <w:sz w:val="24"/>
          <w:szCs w:val="24"/>
        </w:rPr>
        <w:t>: 8 câu hỏi, kiểm tra khả năng áp dụng.</w:t>
      </w:r>
    </w:p>
    <w:p w:rsidR="006910DC" w:rsidRPr="006910DC" w:rsidRDefault="006910DC" w:rsidP="006910DC">
      <w:pPr>
        <w:numPr>
          <w:ilvl w:val="1"/>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b/>
          <w:bCs/>
          <w:sz w:val="24"/>
          <w:szCs w:val="24"/>
        </w:rPr>
        <w:t>K4 (Analyze)</w:t>
      </w:r>
      <w:r w:rsidRPr="006910DC">
        <w:rPr>
          <w:rFonts w:eastAsia="Times New Roman" w:cs="Times New Roman"/>
          <w:sz w:val="24"/>
          <w:szCs w:val="24"/>
        </w:rPr>
        <w:t>: 0 câu hỏi, kiểm tra khả năng phân tích.</w:t>
      </w:r>
    </w:p>
    <w:p w:rsidR="006910DC" w:rsidRPr="006910DC" w:rsidRDefault="006910DC" w:rsidP="006910DC">
      <w:pPr>
        <w:numPr>
          <w:ilvl w:val="0"/>
          <w:numId w:val="2"/>
        </w:numPr>
        <w:spacing w:before="100" w:beforeAutospacing="1" w:after="100" w:afterAutospacing="1" w:line="240" w:lineRule="auto"/>
        <w:rPr>
          <w:rFonts w:eastAsia="Times New Roman" w:cs="Times New Roman"/>
          <w:sz w:val="24"/>
          <w:szCs w:val="24"/>
        </w:rPr>
      </w:pPr>
      <w:r w:rsidRPr="006910DC">
        <w:rPr>
          <w:rFonts w:eastAsia="Times New Roman" w:cs="Times New Roman"/>
          <w:sz w:val="24"/>
          <w:szCs w:val="24"/>
        </w:rPr>
        <w:t xml:space="preserve">Chứng chỉ này </w:t>
      </w:r>
    </w:p>
    <w:p w:rsidR="006910DC" w:rsidRPr="006910DC" w:rsidRDefault="006910DC" w:rsidP="006910DC">
      <w:pPr>
        <w:spacing w:before="100" w:beforeAutospacing="1" w:after="100" w:afterAutospacing="1" w:line="240" w:lineRule="auto"/>
        <w:ind w:left="720"/>
        <w:rPr>
          <w:rFonts w:eastAsia="Times New Roman" w:cs="Times New Roman"/>
          <w:sz w:val="24"/>
          <w:szCs w:val="24"/>
        </w:rPr>
      </w:pPr>
      <w:r w:rsidRPr="006910DC">
        <w:rPr>
          <w:rFonts w:eastAsia="Times New Roman" w:cs="Times New Roman"/>
          <w:b/>
          <w:bCs/>
          <w:sz w:val="24"/>
          <w:szCs w:val="24"/>
        </w:rPr>
        <w:t>không có điểm số</w:t>
      </w:r>
      <w:r w:rsidRPr="006910DC">
        <w:rPr>
          <w:rFonts w:eastAsia="Times New Roman" w:cs="Times New Roman"/>
          <w:sz w:val="24"/>
          <w:szCs w:val="24"/>
        </w:rPr>
        <w:t xml:space="preserve"> trên chứng nhận và </w:t>
      </w:r>
      <w:r w:rsidRPr="006910DC">
        <w:rPr>
          <w:rFonts w:eastAsia="Times New Roman" w:cs="Times New Roman"/>
          <w:b/>
          <w:bCs/>
          <w:sz w:val="24"/>
          <w:szCs w:val="24"/>
        </w:rPr>
        <w:t>không có thời hạn hết hiệu lực</w:t>
      </w:r>
      <w:r w:rsidRPr="006910DC">
        <w:rPr>
          <w:rFonts w:eastAsia="Times New Roman" w:cs="Times New Roman"/>
          <w:sz w:val="24"/>
          <w:szCs w:val="24"/>
        </w:rPr>
        <w:t>.</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5EF4"/>
    <w:multiLevelType w:val="multilevel"/>
    <w:tmpl w:val="185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C45EB"/>
    <w:multiLevelType w:val="multilevel"/>
    <w:tmpl w:val="0A129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5"/>
    <w:rsid w:val="006910DC"/>
    <w:rsid w:val="00910EF4"/>
    <w:rsid w:val="00B12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00B5F-AA03-4BEF-81CF-97181373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10D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10DC"/>
    <w:rPr>
      <w:rFonts w:eastAsia="Times New Roman" w:cs="Times New Roman"/>
      <w:b/>
      <w:bCs/>
      <w:sz w:val="27"/>
      <w:szCs w:val="27"/>
    </w:rPr>
  </w:style>
  <w:style w:type="paragraph" w:styleId="NormalWeb">
    <w:name w:val="Normal (Web)"/>
    <w:basedOn w:val="Normal"/>
    <w:uiPriority w:val="99"/>
    <w:semiHidden/>
    <w:unhideWhenUsed/>
    <w:rsid w:val="006910DC"/>
    <w:pPr>
      <w:spacing w:before="100" w:beforeAutospacing="1" w:after="100" w:afterAutospacing="1" w:line="240" w:lineRule="auto"/>
    </w:pPr>
    <w:rPr>
      <w:rFonts w:eastAsia="Times New Roman" w:cs="Times New Roman"/>
      <w:sz w:val="24"/>
      <w:szCs w:val="24"/>
    </w:rPr>
  </w:style>
  <w:style w:type="character" w:customStyle="1" w:styleId="citation-82">
    <w:name w:val="citation-82"/>
    <w:basedOn w:val="DefaultParagraphFont"/>
    <w:rsid w:val="006910DC"/>
  </w:style>
  <w:style w:type="character" w:customStyle="1" w:styleId="citation-81">
    <w:name w:val="citation-81"/>
    <w:basedOn w:val="DefaultParagraphFont"/>
    <w:rsid w:val="006910DC"/>
  </w:style>
  <w:style w:type="character" w:customStyle="1" w:styleId="citation-80">
    <w:name w:val="citation-80"/>
    <w:basedOn w:val="DefaultParagraphFont"/>
    <w:rsid w:val="006910DC"/>
  </w:style>
  <w:style w:type="character" w:customStyle="1" w:styleId="citation-79">
    <w:name w:val="citation-79"/>
    <w:basedOn w:val="DefaultParagraphFont"/>
    <w:rsid w:val="006910DC"/>
  </w:style>
  <w:style w:type="character" w:customStyle="1" w:styleId="citation-78">
    <w:name w:val="citation-78"/>
    <w:basedOn w:val="DefaultParagraphFont"/>
    <w:rsid w:val="006910DC"/>
  </w:style>
  <w:style w:type="character" w:customStyle="1" w:styleId="citation-77">
    <w:name w:val="citation-77"/>
    <w:basedOn w:val="DefaultParagraphFont"/>
    <w:rsid w:val="006910DC"/>
  </w:style>
  <w:style w:type="character" w:customStyle="1" w:styleId="citation-76">
    <w:name w:val="citation-76"/>
    <w:basedOn w:val="DefaultParagraphFont"/>
    <w:rsid w:val="006910DC"/>
  </w:style>
  <w:style w:type="character" w:customStyle="1" w:styleId="citation-75">
    <w:name w:val="citation-75"/>
    <w:basedOn w:val="DefaultParagraphFont"/>
    <w:rsid w:val="006910DC"/>
  </w:style>
  <w:style w:type="character" w:customStyle="1" w:styleId="citation-74">
    <w:name w:val="citation-74"/>
    <w:basedOn w:val="DefaultParagraphFont"/>
    <w:rsid w:val="006910DC"/>
  </w:style>
  <w:style w:type="character" w:customStyle="1" w:styleId="citation-73">
    <w:name w:val="citation-73"/>
    <w:basedOn w:val="DefaultParagraphFont"/>
    <w:rsid w:val="006910DC"/>
  </w:style>
  <w:style w:type="character" w:customStyle="1" w:styleId="citation-72">
    <w:name w:val="citation-72"/>
    <w:basedOn w:val="DefaultParagraphFont"/>
    <w:rsid w:val="006910DC"/>
  </w:style>
  <w:style w:type="character" w:customStyle="1" w:styleId="citation-71">
    <w:name w:val="citation-71"/>
    <w:basedOn w:val="DefaultParagraphFont"/>
    <w:rsid w:val="006910DC"/>
  </w:style>
  <w:style w:type="character" w:customStyle="1" w:styleId="citation-70">
    <w:name w:val="citation-70"/>
    <w:basedOn w:val="DefaultParagraphFont"/>
    <w:rsid w:val="006910DC"/>
  </w:style>
  <w:style w:type="character" w:customStyle="1" w:styleId="citation-69">
    <w:name w:val="citation-69"/>
    <w:basedOn w:val="DefaultParagraphFont"/>
    <w:rsid w:val="006910DC"/>
  </w:style>
  <w:style w:type="character" w:customStyle="1" w:styleId="citation-68">
    <w:name w:val="citation-68"/>
    <w:basedOn w:val="DefaultParagraphFont"/>
    <w:rsid w:val="006910DC"/>
  </w:style>
  <w:style w:type="character" w:customStyle="1" w:styleId="citation-67">
    <w:name w:val="citation-67"/>
    <w:basedOn w:val="DefaultParagraphFont"/>
    <w:rsid w:val="006910DC"/>
  </w:style>
  <w:style w:type="character" w:customStyle="1" w:styleId="citation-66">
    <w:name w:val="citation-66"/>
    <w:basedOn w:val="DefaultParagraphFont"/>
    <w:rsid w:val="006910DC"/>
  </w:style>
  <w:style w:type="character" w:customStyle="1" w:styleId="citation-65">
    <w:name w:val="citation-65"/>
    <w:basedOn w:val="DefaultParagraphFont"/>
    <w:rsid w:val="0069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8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2025-09-08T05:44:00Z</dcterms:created>
  <dcterms:modified xsi:type="dcterms:W3CDTF">2025-09-08T05:45:00Z</dcterms:modified>
</cp:coreProperties>
</file>